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226" w:rsidRDefault="00CA2226" w:rsidP="00CA2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1B9" w:rsidRDefault="007A51B9" w:rsidP="00CA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226" w:rsidRDefault="00CA2226" w:rsidP="00F328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FACULTAD DE DERECHO Y CC.PP.</w:t>
      </w:r>
    </w:p>
    <w:p w:rsidR="00CA2226" w:rsidRDefault="00CA2226" w:rsidP="00CA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ESCUELA PROFESIONAL DE DERECHO</w:t>
      </w:r>
    </w:p>
    <w:p w:rsidR="00CA2226" w:rsidRDefault="00CA2226" w:rsidP="00CA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1B9" w:rsidRDefault="007A51B9" w:rsidP="00CA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226" w:rsidRPr="00CA2226" w:rsidRDefault="00CA2226" w:rsidP="00CA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432979</wp:posOffset>
                </wp:positionH>
                <wp:positionV relativeFrom="paragraph">
                  <wp:posOffset>24493</wp:posOffset>
                </wp:positionV>
                <wp:extent cx="5203372" cy="1981200"/>
                <wp:effectExtent l="0" t="0" r="1651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3372" cy="198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EE3" w:rsidRDefault="00822EE3" w:rsidP="00CA22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CA2226">
                              <w:rPr>
                                <w:b/>
                                <w:sz w:val="56"/>
                                <w:szCs w:val="56"/>
                              </w:rPr>
                              <w:t>MODALIDAD NO PRESENCIAL</w:t>
                            </w:r>
                          </w:p>
                          <w:p w:rsidR="00822EE3" w:rsidRPr="00F32EF7" w:rsidRDefault="00822EE3" w:rsidP="00CA22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32EF7">
                              <w:rPr>
                                <w:b/>
                                <w:sz w:val="36"/>
                                <w:szCs w:val="36"/>
                              </w:rPr>
                              <w:t>SILABO PORCOMPETENCIAS</w:t>
                            </w:r>
                          </w:p>
                          <w:p w:rsidR="00822EE3" w:rsidRPr="00F32EF7" w:rsidRDefault="00822EE3" w:rsidP="00CA22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32EF7">
                              <w:rPr>
                                <w:b/>
                                <w:sz w:val="36"/>
                                <w:szCs w:val="36"/>
                              </w:rPr>
                              <w:t>CURSO: CONTRATOS NOMINADOS Y MODERNOS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 Rectángulo" o:spid="_x0000_s1026" style="position:absolute;left:0;text-align:left;margin-left:34.1pt;margin-top:1.95pt;width:409.7pt;height:15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" fillcolor="white [3201]" strokecolor="black [3200]" strokeweight="2pt">
                <v:textbox>
                  <w:txbxContent>
                    <w:p w:rsidR="00822EE3" w:rsidRDefault="00822EE3" w:rsidP="00CA2226">
                      <w:pPr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CA2226">
                        <w:rPr>
                          <w:b/>
                          <w:sz w:val="56"/>
                          <w:szCs w:val="56"/>
                        </w:rPr>
                        <w:t>MODALIDAD NO PRESENCIAL</w:t>
                      </w:r>
                    </w:p>
                    <w:p w:rsidR="00822EE3" w:rsidRPr="00F32EF7" w:rsidRDefault="00822EE3" w:rsidP="00CA2226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32EF7">
                        <w:rPr>
                          <w:b/>
                          <w:sz w:val="36"/>
                          <w:szCs w:val="36"/>
                        </w:rPr>
                        <w:t>SILABO PORCOMPETENCIAS</w:t>
                      </w:r>
                    </w:p>
                    <w:p w:rsidR="00822EE3" w:rsidRPr="00F32EF7" w:rsidRDefault="00822EE3" w:rsidP="00CA2226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32EF7">
                        <w:rPr>
                          <w:b/>
                          <w:sz w:val="36"/>
                          <w:szCs w:val="36"/>
                        </w:rPr>
                        <w:t>CURSO: CONTRATOS NOMINADOS Y MODERNOS</w:t>
                      </w:r>
                    </w:p>
                  </w:txbxContent>
                </v:textbox>
              </v:rect>
            </w:pict>
          </mc:Fallback>
        </mc:AlternateContent>
      </w:r>
    </w:p>
    <w:p w:rsidR="00CA2226" w:rsidRDefault="00CA2226" w:rsidP="00CA22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226" w:rsidRPr="00CA2226" w:rsidRDefault="00CA2226" w:rsidP="00CA2226">
      <w:pPr>
        <w:rPr>
          <w:rFonts w:ascii="Times New Roman" w:hAnsi="Times New Roman" w:cs="Times New Roman"/>
          <w:sz w:val="28"/>
          <w:szCs w:val="28"/>
        </w:rPr>
      </w:pPr>
    </w:p>
    <w:p w:rsidR="00CA2226" w:rsidRPr="00CA2226" w:rsidRDefault="00CA2226" w:rsidP="00CA2226">
      <w:pPr>
        <w:rPr>
          <w:rFonts w:ascii="Times New Roman" w:hAnsi="Times New Roman" w:cs="Times New Roman"/>
          <w:sz w:val="28"/>
          <w:szCs w:val="28"/>
        </w:rPr>
      </w:pPr>
    </w:p>
    <w:p w:rsidR="00CA2226" w:rsidRPr="00CA2226" w:rsidRDefault="00CA2226" w:rsidP="00CA2226">
      <w:pPr>
        <w:rPr>
          <w:rFonts w:ascii="Times New Roman" w:hAnsi="Times New Roman" w:cs="Times New Roman"/>
          <w:sz w:val="28"/>
          <w:szCs w:val="28"/>
        </w:rPr>
      </w:pPr>
    </w:p>
    <w:p w:rsidR="00CA2226" w:rsidRPr="00CA2226" w:rsidRDefault="00CA2226" w:rsidP="00CA2226">
      <w:pPr>
        <w:rPr>
          <w:rFonts w:ascii="Times New Roman" w:hAnsi="Times New Roman" w:cs="Times New Roman"/>
          <w:sz w:val="28"/>
          <w:szCs w:val="28"/>
        </w:rPr>
      </w:pPr>
    </w:p>
    <w:p w:rsidR="00CA2226" w:rsidRDefault="00CA2226" w:rsidP="00CA2226">
      <w:pPr>
        <w:rPr>
          <w:rFonts w:ascii="Times New Roman" w:hAnsi="Times New Roman" w:cs="Times New Roman"/>
          <w:sz w:val="28"/>
          <w:szCs w:val="28"/>
        </w:rPr>
      </w:pPr>
    </w:p>
    <w:p w:rsidR="00CA2226" w:rsidRDefault="00CA2226" w:rsidP="00CA222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A2226">
        <w:rPr>
          <w:rFonts w:ascii="Arial" w:hAnsi="Arial" w:cs="Arial"/>
          <w:b/>
          <w:sz w:val="24"/>
          <w:szCs w:val="24"/>
        </w:rPr>
        <w:t>DATOS</w:t>
      </w:r>
      <w:r>
        <w:rPr>
          <w:rFonts w:ascii="Arial" w:hAnsi="Arial" w:cs="Arial"/>
          <w:b/>
          <w:sz w:val="24"/>
          <w:szCs w:val="24"/>
        </w:rPr>
        <w:t xml:space="preserve"> GENERALES</w:t>
      </w:r>
    </w:p>
    <w:p w:rsidR="00CA2226" w:rsidRDefault="00CA2226" w:rsidP="00CA2226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062"/>
        <w:gridCol w:w="4686"/>
      </w:tblGrid>
      <w:tr w:rsidR="00CA2226" w:rsidTr="00676CA7">
        <w:trPr>
          <w:trHeight w:val="552"/>
        </w:trPr>
        <w:tc>
          <w:tcPr>
            <w:tcW w:w="3139" w:type="dxa"/>
            <w:vAlign w:val="center"/>
          </w:tcPr>
          <w:p w:rsidR="00CA2226" w:rsidRDefault="00CA2226" w:rsidP="00676CA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Línea de Carrera</w:t>
            </w:r>
          </w:p>
        </w:tc>
        <w:tc>
          <w:tcPr>
            <w:tcW w:w="4820" w:type="dxa"/>
            <w:vAlign w:val="center"/>
          </w:tcPr>
          <w:p w:rsidR="00CA2226" w:rsidRPr="00676CA7" w:rsidRDefault="00F32EF7" w:rsidP="00676CA7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DERECHO PÚBLICO</w:t>
            </w:r>
          </w:p>
        </w:tc>
      </w:tr>
      <w:tr w:rsidR="00CA2226" w:rsidTr="00676CA7">
        <w:trPr>
          <w:trHeight w:val="552"/>
        </w:trPr>
        <w:tc>
          <w:tcPr>
            <w:tcW w:w="3139" w:type="dxa"/>
            <w:vAlign w:val="center"/>
          </w:tcPr>
          <w:p w:rsidR="00CA2226" w:rsidRDefault="00CA2226" w:rsidP="00676CA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Semestre académico</w:t>
            </w:r>
          </w:p>
        </w:tc>
        <w:tc>
          <w:tcPr>
            <w:tcW w:w="4820" w:type="dxa"/>
            <w:vAlign w:val="center"/>
          </w:tcPr>
          <w:p w:rsidR="00CA2226" w:rsidRPr="00676CA7" w:rsidRDefault="00676CA7" w:rsidP="00676CA7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6CA7">
              <w:rPr>
                <w:rFonts w:ascii="Arial" w:hAnsi="Arial" w:cs="Arial"/>
                <w:sz w:val="20"/>
                <w:szCs w:val="20"/>
              </w:rPr>
              <w:t>2020-I</w:t>
            </w:r>
          </w:p>
        </w:tc>
      </w:tr>
      <w:tr w:rsidR="00CA2226" w:rsidTr="00676CA7">
        <w:trPr>
          <w:trHeight w:val="552"/>
        </w:trPr>
        <w:tc>
          <w:tcPr>
            <w:tcW w:w="3139" w:type="dxa"/>
            <w:vAlign w:val="center"/>
          </w:tcPr>
          <w:p w:rsidR="00CA2226" w:rsidRDefault="00676CA7" w:rsidP="00676CA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Código del Curso</w:t>
            </w:r>
          </w:p>
        </w:tc>
        <w:tc>
          <w:tcPr>
            <w:tcW w:w="4820" w:type="dxa"/>
            <w:vAlign w:val="center"/>
          </w:tcPr>
          <w:p w:rsidR="00CA2226" w:rsidRPr="00676CA7" w:rsidRDefault="00F32EF7" w:rsidP="00676CA7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506</w:t>
            </w:r>
          </w:p>
        </w:tc>
      </w:tr>
      <w:tr w:rsidR="00676CA7" w:rsidTr="00676CA7">
        <w:trPr>
          <w:trHeight w:val="552"/>
        </w:trPr>
        <w:tc>
          <w:tcPr>
            <w:tcW w:w="3139" w:type="dxa"/>
            <w:vAlign w:val="center"/>
          </w:tcPr>
          <w:p w:rsidR="00676CA7" w:rsidRDefault="00676CA7" w:rsidP="00676CA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Créditos</w:t>
            </w:r>
          </w:p>
        </w:tc>
        <w:tc>
          <w:tcPr>
            <w:tcW w:w="4820" w:type="dxa"/>
            <w:vAlign w:val="center"/>
          </w:tcPr>
          <w:p w:rsidR="00676CA7" w:rsidRPr="00676CA7" w:rsidRDefault="00F32EF7" w:rsidP="00676CA7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676CA7" w:rsidTr="00676CA7">
        <w:trPr>
          <w:trHeight w:val="552"/>
        </w:trPr>
        <w:tc>
          <w:tcPr>
            <w:tcW w:w="3139" w:type="dxa"/>
            <w:vAlign w:val="center"/>
          </w:tcPr>
          <w:p w:rsidR="00676CA7" w:rsidRDefault="00676CA7" w:rsidP="00676CA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Horas Semanales</w:t>
            </w:r>
          </w:p>
        </w:tc>
        <w:tc>
          <w:tcPr>
            <w:tcW w:w="4820" w:type="dxa"/>
            <w:vAlign w:val="center"/>
          </w:tcPr>
          <w:p w:rsidR="00676CA7" w:rsidRPr="00676CA7" w:rsidRDefault="00676CA7" w:rsidP="003D1A37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CA7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676CA7">
              <w:rPr>
                <w:rFonts w:ascii="Arial" w:hAnsi="Arial" w:cs="Arial"/>
                <w:sz w:val="20"/>
                <w:szCs w:val="20"/>
              </w:rPr>
              <w:t>. Totales:</w:t>
            </w:r>
            <w:r w:rsidR="003D1A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EF7">
              <w:rPr>
                <w:rFonts w:ascii="Arial" w:hAnsi="Arial" w:cs="Arial"/>
                <w:sz w:val="20"/>
                <w:szCs w:val="20"/>
              </w:rPr>
              <w:t>04</w:t>
            </w:r>
            <w:r w:rsidR="003D1A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6CA7">
              <w:rPr>
                <w:rFonts w:ascii="Arial" w:hAnsi="Arial" w:cs="Arial"/>
                <w:sz w:val="20"/>
                <w:szCs w:val="20"/>
              </w:rPr>
              <w:t>Teóricas</w:t>
            </w:r>
            <w:r w:rsidR="00F32EF7">
              <w:rPr>
                <w:rFonts w:ascii="Arial" w:hAnsi="Arial" w:cs="Arial"/>
                <w:sz w:val="20"/>
                <w:szCs w:val="20"/>
              </w:rPr>
              <w:t xml:space="preserve"> 02 Prácticas 02</w:t>
            </w:r>
          </w:p>
        </w:tc>
      </w:tr>
      <w:tr w:rsidR="00676CA7" w:rsidTr="00676CA7">
        <w:trPr>
          <w:trHeight w:val="552"/>
        </w:trPr>
        <w:tc>
          <w:tcPr>
            <w:tcW w:w="3139" w:type="dxa"/>
            <w:vAlign w:val="center"/>
          </w:tcPr>
          <w:p w:rsidR="00676CA7" w:rsidRDefault="00676CA7" w:rsidP="00676CA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Ciclo</w:t>
            </w:r>
          </w:p>
        </w:tc>
        <w:tc>
          <w:tcPr>
            <w:tcW w:w="4820" w:type="dxa"/>
            <w:vAlign w:val="center"/>
          </w:tcPr>
          <w:p w:rsidR="00676CA7" w:rsidRPr="00676CA7" w:rsidRDefault="00F32EF7" w:rsidP="00676CA7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IX</w:t>
            </w:r>
          </w:p>
        </w:tc>
      </w:tr>
      <w:tr w:rsidR="00676CA7" w:rsidTr="00676CA7">
        <w:trPr>
          <w:trHeight w:val="552"/>
        </w:trPr>
        <w:tc>
          <w:tcPr>
            <w:tcW w:w="3139" w:type="dxa"/>
            <w:vAlign w:val="center"/>
          </w:tcPr>
          <w:p w:rsidR="00676CA7" w:rsidRDefault="00676CA7" w:rsidP="00676CA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Sección</w:t>
            </w:r>
          </w:p>
        </w:tc>
        <w:tc>
          <w:tcPr>
            <w:tcW w:w="4820" w:type="dxa"/>
            <w:vAlign w:val="center"/>
          </w:tcPr>
          <w:p w:rsidR="00676CA7" w:rsidRPr="00676CA7" w:rsidRDefault="00F32EF7" w:rsidP="00676CA7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- B</w:t>
            </w:r>
          </w:p>
        </w:tc>
      </w:tr>
      <w:tr w:rsidR="00676CA7" w:rsidTr="00676CA7">
        <w:trPr>
          <w:trHeight w:val="552"/>
        </w:trPr>
        <w:tc>
          <w:tcPr>
            <w:tcW w:w="3139" w:type="dxa"/>
            <w:vAlign w:val="center"/>
          </w:tcPr>
          <w:p w:rsidR="00676CA7" w:rsidRDefault="00676CA7" w:rsidP="00676CA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Apellidos y nombres del Docente</w:t>
            </w:r>
          </w:p>
        </w:tc>
        <w:tc>
          <w:tcPr>
            <w:tcW w:w="4820" w:type="dxa"/>
            <w:vAlign w:val="center"/>
          </w:tcPr>
          <w:p w:rsidR="00676CA7" w:rsidRPr="00676CA7" w:rsidRDefault="00C37760" w:rsidP="00676CA7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MILÁN MATTA, BARTOLOMÉ EDUARDO</w:t>
            </w:r>
          </w:p>
        </w:tc>
      </w:tr>
      <w:tr w:rsidR="00676CA7" w:rsidTr="00676CA7">
        <w:trPr>
          <w:trHeight w:val="552"/>
        </w:trPr>
        <w:tc>
          <w:tcPr>
            <w:tcW w:w="3139" w:type="dxa"/>
            <w:vAlign w:val="center"/>
          </w:tcPr>
          <w:p w:rsidR="00676CA7" w:rsidRDefault="00676CA7" w:rsidP="00676CA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Correo institucional</w:t>
            </w:r>
          </w:p>
        </w:tc>
        <w:tc>
          <w:tcPr>
            <w:tcW w:w="4820" w:type="dxa"/>
            <w:vAlign w:val="center"/>
          </w:tcPr>
          <w:p w:rsidR="00676CA7" w:rsidRPr="00676CA7" w:rsidRDefault="00C37760" w:rsidP="00676CA7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bmilan@unjfsc.edu.pe</w:t>
            </w:r>
          </w:p>
        </w:tc>
      </w:tr>
      <w:tr w:rsidR="00676CA7" w:rsidTr="00676CA7">
        <w:trPr>
          <w:trHeight w:val="552"/>
        </w:trPr>
        <w:tc>
          <w:tcPr>
            <w:tcW w:w="3139" w:type="dxa"/>
            <w:vAlign w:val="center"/>
          </w:tcPr>
          <w:p w:rsidR="00676CA7" w:rsidRDefault="00676CA7" w:rsidP="00676CA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N° de celular</w:t>
            </w:r>
          </w:p>
        </w:tc>
        <w:tc>
          <w:tcPr>
            <w:tcW w:w="4820" w:type="dxa"/>
            <w:vAlign w:val="center"/>
          </w:tcPr>
          <w:p w:rsidR="00676CA7" w:rsidRPr="00676CA7" w:rsidRDefault="00D561CF" w:rsidP="00676CA7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i"/>
              </w:rPr>
              <w:t>998939215</w:t>
            </w:r>
          </w:p>
        </w:tc>
      </w:tr>
    </w:tbl>
    <w:p w:rsidR="00CA2226" w:rsidRDefault="00CA2226" w:rsidP="00CA2226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F3283D" w:rsidRDefault="00F3283D" w:rsidP="00CA2226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CA2226" w:rsidRDefault="00CA2226" w:rsidP="00CA222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SUMILLA</w:t>
      </w:r>
    </w:p>
    <w:p w:rsidR="00676CA7" w:rsidRDefault="00676CA7" w:rsidP="00676CA7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F9452A" w:rsidRDefault="00F9452A" w:rsidP="00F9452A">
      <w:pPr>
        <w:pStyle w:val="Prrafodelista"/>
        <w:ind w:left="1080"/>
        <w:jc w:val="both"/>
      </w:pPr>
      <w:r w:rsidRPr="00C1278E">
        <w:rPr>
          <w:rFonts w:ascii="Arial" w:hAnsi="Arial" w:cs="Arial"/>
          <w:color w:val="000000"/>
        </w:rPr>
        <w:t xml:space="preserve">El curso comprende los contratos típicos tales como; compraventa, donación, comodato, suministro, contrato de obra, todos en nuestro ordenamiento jurídico sustantivo, en la doctrina y en el derecho comparado. Asimismo, </w:t>
      </w:r>
      <w:r>
        <w:rPr>
          <w:rFonts w:ascii="Arial" w:hAnsi="Arial" w:cs="Arial"/>
          <w:color w:val="000000"/>
        </w:rPr>
        <w:t xml:space="preserve">forman parte del curso los </w:t>
      </w:r>
      <w:r w:rsidRPr="00C1278E">
        <w:rPr>
          <w:rFonts w:ascii="Arial" w:hAnsi="Arial" w:cs="Arial"/>
          <w:color w:val="000000"/>
        </w:rPr>
        <w:t>contratos atípicos o llamados contratos innominados</w:t>
      </w:r>
      <w:r>
        <w:rPr>
          <w:rFonts w:ascii="Arial" w:hAnsi="Arial" w:cs="Arial"/>
          <w:color w:val="000000"/>
        </w:rPr>
        <w:t xml:space="preserve"> y los modernos siendo que en esta parte se incluyen </w:t>
      </w:r>
      <w:r>
        <w:rPr>
          <w:rFonts w:ascii="Arial" w:hAnsi="Arial" w:cs="Arial"/>
        </w:rPr>
        <w:t>los</w:t>
      </w:r>
      <w:r w:rsidRPr="00C1278E">
        <w:rPr>
          <w:rFonts w:ascii="Arial" w:hAnsi="Arial" w:cs="Arial"/>
        </w:rPr>
        <w:t xml:space="preserve"> contrato</w:t>
      </w:r>
      <w:r>
        <w:rPr>
          <w:rFonts w:ascii="Arial" w:hAnsi="Arial" w:cs="Arial"/>
        </w:rPr>
        <w:t>s</w:t>
      </w:r>
      <w:r w:rsidRPr="00C1278E">
        <w:rPr>
          <w:rFonts w:ascii="Arial" w:hAnsi="Arial" w:cs="Arial"/>
        </w:rPr>
        <w:t xml:space="preserve"> de leasing, </w:t>
      </w:r>
      <w:proofErr w:type="spellStart"/>
      <w:r w:rsidRPr="00C1278E">
        <w:rPr>
          <w:rFonts w:ascii="Arial" w:hAnsi="Arial" w:cs="Arial"/>
        </w:rPr>
        <w:t>underwriting</w:t>
      </w:r>
      <w:proofErr w:type="spellEnd"/>
      <w:r w:rsidRPr="00C1278E">
        <w:rPr>
          <w:rFonts w:ascii="Arial" w:hAnsi="Arial" w:cs="Arial"/>
        </w:rPr>
        <w:t xml:space="preserve">, </w:t>
      </w:r>
      <w:proofErr w:type="spellStart"/>
      <w:r w:rsidRPr="00C1278E">
        <w:rPr>
          <w:rFonts w:ascii="Arial" w:hAnsi="Arial" w:cs="Arial"/>
        </w:rPr>
        <w:t>know</w:t>
      </w:r>
      <w:proofErr w:type="spellEnd"/>
      <w:r w:rsidRPr="00C1278E">
        <w:rPr>
          <w:rFonts w:ascii="Arial" w:hAnsi="Arial" w:cs="Arial"/>
        </w:rPr>
        <w:t xml:space="preserve"> how, </w:t>
      </w:r>
      <w:proofErr w:type="spellStart"/>
      <w:r w:rsidRPr="00C1278E">
        <w:rPr>
          <w:rFonts w:ascii="Arial" w:hAnsi="Arial" w:cs="Arial"/>
        </w:rPr>
        <w:t>joint</w:t>
      </w:r>
      <w:proofErr w:type="spellEnd"/>
      <w:r w:rsidRPr="00C1278E">
        <w:rPr>
          <w:rFonts w:ascii="Arial" w:hAnsi="Arial" w:cs="Arial"/>
        </w:rPr>
        <w:t xml:space="preserve"> </w:t>
      </w:r>
      <w:proofErr w:type="spellStart"/>
      <w:r w:rsidRPr="00C1278E">
        <w:rPr>
          <w:rFonts w:ascii="Arial" w:hAnsi="Arial" w:cs="Arial"/>
        </w:rPr>
        <w:t>venture</w:t>
      </w:r>
      <w:proofErr w:type="spellEnd"/>
      <w:r w:rsidRPr="00C1278E">
        <w:rPr>
          <w:rFonts w:ascii="Arial" w:hAnsi="Arial" w:cs="Arial"/>
        </w:rPr>
        <w:t xml:space="preserve">, </w:t>
      </w:r>
      <w:proofErr w:type="spellStart"/>
      <w:r w:rsidRPr="00C1278E">
        <w:rPr>
          <w:rFonts w:ascii="Arial" w:hAnsi="Arial" w:cs="Arial"/>
        </w:rPr>
        <w:t>franshising</w:t>
      </w:r>
      <w:proofErr w:type="spellEnd"/>
      <w:r w:rsidRPr="00C1278E">
        <w:rPr>
          <w:rFonts w:ascii="Arial" w:hAnsi="Arial" w:cs="Arial"/>
        </w:rPr>
        <w:t>, el fideicomiso, el contrato de edición, entre otros contratos modernos.</w:t>
      </w:r>
    </w:p>
    <w:p w:rsidR="00F9452A" w:rsidRDefault="00F9452A" w:rsidP="00676CA7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676CA7" w:rsidRDefault="00676CA7" w:rsidP="00676CA7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CA2226" w:rsidRDefault="00CA2226" w:rsidP="00CA222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CAPACIDADES AL FINALIZAR EL CURSO</w:t>
      </w:r>
    </w:p>
    <w:p w:rsidR="008A1C00" w:rsidRDefault="008A1C00" w:rsidP="008A1C00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8A1C00" w:rsidRPr="00355B6F" w:rsidRDefault="008A1C00" w:rsidP="008A1C00">
      <w:pPr>
        <w:spacing w:after="0" w:line="240" w:lineRule="auto"/>
        <w:ind w:left="851"/>
        <w:jc w:val="both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</w:p>
    <w:tbl>
      <w:tblPr>
        <w:tblpPr w:leftFromText="141" w:rightFromText="141" w:vertAnchor="text" w:horzAnchor="margin" w:tblpX="988" w:tblpY="243"/>
        <w:tblW w:w="8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85"/>
        <w:gridCol w:w="3256"/>
        <w:gridCol w:w="904"/>
      </w:tblGrid>
      <w:tr w:rsidR="008A1C00" w:rsidRPr="00355B6F" w:rsidTr="008A1C00">
        <w:trPr>
          <w:trHeight w:val="969"/>
        </w:trPr>
        <w:tc>
          <w:tcPr>
            <w:tcW w:w="425" w:type="dxa"/>
            <w:shd w:val="clear" w:color="auto" w:fill="A6A6A6"/>
          </w:tcPr>
          <w:p w:rsidR="008A1C00" w:rsidRPr="00355B6F" w:rsidRDefault="008A1C00" w:rsidP="008A1C00">
            <w:pPr>
              <w:spacing w:after="0" w:line="360" w:lineRule="auto"/>
              <w:ind w:left="567" w:right="-500" w:firstLine="425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A1C00" w:rsidRPr="00355B6F" w:rsidRDefault="008A1C00" w:rsidP="008A1C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28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 w:val="28"/>
                <w:lang w:val="es-ES" w:eastAsia="es-ES"/>
              </w:rPr>
              <w:t>CAPACIDAD DE LA UNIDAD DIDACTICA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A1C00" w:rsidRPr="00355B6F" w:rsidRDefault="008A1C00" w:rsidP="008A1C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28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 w:val="28"/>
                <w:lang w:val="es-ES" w:eastAsia="es-ES"/>
              </w:rPr>
              <w:t>NOMBRE DE LA UNIDAD DIDACTICA</w:t>
            </w:r>
          </w:p>
        </w:tc>
        <w:tc>
          <w:tcPr>
            <w:tcW w:w="904" w:type="dxa"/>
            <w:shd w:val="clear" w:color="auto" w:fill="auto"/>
          </w:tcPr>
          <w:p w:rsidR="008A1C00" w:rsidRPr="00355B6F" w:rsidRDefault="008A1C00" w:rsidP="008A1C00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iCs/>
                <w:lang w:val="es-ES" w:eastAsia="es-ES"/>
              </w:rPr>
            </w:pPr>
          </w:p>
          <w:p w:rsidR="008A1C00" w:rsidRPr="00355B6F" w:rsidRDefault="008A1C00" w:rsidP="008A1C00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iCs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lang w:val="es-ES" w:eastAsia="es-ES"/>
              </w:rPr>
              <w:t>SEM</w:t>
            </w:r>
          </w:p>
        </w:tc>
      </w:tr>
      <w:tr w:rsidR="008A1C00" w:rsidRPr="00355B6F" w:rsidTr="008A1C00">
        <w:trPr>
          <w:cantSplit/>
          <w:trHeight w:val="2194"/>
        </w:trPr>
        <w:tc>
          <w:tcPr>
            <w:tcW w:w="425" w:type="dxa"/>
            <w:shd w:val="clear" w:color="auto" w:fill="A6A6A6"/>
            <w:textDirection w:val="btLr"/>
            <w:vAlign w:val="center"/>
          </w:tcPr>
          <w:p w:rsidR="008A1C00" w:rsidRPr="00355B6F" w:rsidRDefault="008A1C00" w:rsidP="008A1C00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 xml:space="preserve">UNIDAD </w:t>
            </w:r>
          </w:p>
          <w:p w:rsidR="008A1C00" w:rsidRPr="00355B6F" w:rsidRDefault="008A1C00" w:rsidP="008A1C00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>I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A1C00" w:rsidRPr="00355B6F" w:rsidRDefault="008A1C00" w:rsidP="008A1C00">
            <w:pPr>
              <w:ind w:left="232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En el contexto actual el estudiante de derecho</w:t>
            </w:r>
            <w:r w:rsidRPr="00355B6F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estudia y distingue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las bases teóricas, origen y evolución de los contratos típicos y modernos.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A1C00" w:rsidRPr="008A1C00" w:rsidRDefault="008A1C00" w:rsidP="008A1C00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1C00">
              <w:rPr>
                <w:rFonts w:ascii="Tahoma" w:hAnsi="Tahoma" w:cs="Tahoma"/>
                <w:sz w:val="20"/>
                <w:szCs w:val="20"/>
              </w:rPr>
              <w:t>ORIGEN, CONCEPTO Y TEORÍA GENERAL DE LOS CONTRATOS NOMINADOS Y MODERNOS -FIGURAS JURÍDICAS IMPORTANTES: COMPRAVENTA, DONACIÓN, ARRENDAMIENTO Y PERMUTA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A1C00" w:rsidRPr="00355B6F" w:rsidRDefault="008A1C00" w:rsidP="008A1C00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>4</w:t>
            </w:r>
          </w:p>
        </w:tc>
      </w:tr>
      <w:tr w:rsidR="008A1C00" w:rsidRPr="00355B6F" w:rsidTr="008A1C00">
        <w:trPr>
          <w:cantSplit/>
          <w:trHeight w:val="2194"/>
        </w:trPr>
        <w:tc>
          <w:tcPr>
            <w:tcW w:w="425" w:type="dxa"/>
            <w:shd w:val="clear" w:color="auto" w:fill="A6A6A6"/>
            <w:textDirection w:val="btLr"/>
            <w:vAlign w:val="center"/>
          </w:tcPr>
          <w:p w:rsidR="008A1C00" w:rsidRPr="00355B6F" w:rsidRDefault="008A1C00" w:rsidP="008A1C00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>UNIDAD II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A1C00" w:rsidRDefault="008A1C00" w:rsidP="008A1C00">
            <w:pPr>
              <w:spacing w:after="0" w:line="240" w:lineRule="auto"/>
              <w:ind w:left="142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Con la finalidad de mantener un orden en las operaciones mercantiles,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identifica y elabora </w:t>
            </w:r>
            <w:r w:rsidRPr="003D1275">
              <w:rPr>
                <w:rFonts w:ascii="Tahoma" w:hAnsi="Tahoma" w:cs="Tahoma"/>
                <w:bCs/>
                <w:sz w:val="24"/>
                <w:szCs w:val="24"/>
              </w:rPr>
              <w:t>distintos contratos y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el marco legal de las formas reconocidas como mutuo, comodatos entre otras figuras.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Conoce</w:t>
            </w:r>
            <w:r>
              <w:rPr>
                <w:rFonts w:ascii="Tahoma" w:hAnsi="Tahoma" w:cs="Tahoma"/>
                <w:sz w:val="24"/>
                <w:szCs w:val="24"/>
              </w:rPr>
              <w:t xml:space="preserve"> los efectos del pago con títulos valores.</w:t>
            </w:r>
          </w:p>
          <w:p w:rsidR="008A1C00" w:rsidRPr="00717FBB" w:rsidRDefault="008A1C00" w:rsidP="008A1C00">
            <w:pPr>
              <w:spacing w:after="0" w:line="240" w:lineRule="auto"/>
              <w:ind w:left="142"/>
              <w:contextualSpacing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 w:rsidR="008A1C00" w:rsidRPr="008A1C00" w:rsidRDefault="008A1C00" w:rsidP="008A1C00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1C00">
              <w:rPr>
                <w:rFonts w:ascii="Tahoma" w:hAnsi="Tahoma" w:cs="Tahoma"/>
                <w:sz w:val="20"/>
                <w:szCs w:val="20"/>
              </w:rPr>
              <w:t>CONTRATOS NOMINADOS SEGÚN EL CÓDIGO CIVIL COMODATO, SECUESTRO, MUTUO, PRESTACION DE SERVICIOS Y CONTRATO DE OBRA.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A1C00" w:rsidRPr="00355B6F" w:rsidRDefault="008A1C00" w:rsidP="008A1C00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>4</w:t>
            </w:r>
          </w:p>
        </w:tc>
      </w:tr>
      <w:tr w:rsidR="008A1C00" w:rsidRPr="00355B6F" w:rsidTr="008A1C00">
        <w:trPr>
          <w:cantSplit/>
          <w:trHeight w:val="2194"/>
        </w:trPr>
        <w:tc>
          <w:tcPr>
            <w:tcW w:w="425" w:type="dxa"/>
            <w:shd w:val="clear" w:color="auto" w:fill="A6A6A6"/>
            <w:textDirection w:val="btLr"/>
            <w:vAlign w:val="center"/>
          </w:tcPr>
          <w:p w:rsidR="008A1C00" w:rsidRPr="00355B6F" w:rsidRDefault="008A1C00" w:rsidP="008A1C00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>UNIDAD</w:t>
            </w:r>
          </w:p>
          <w:p w:rsidR="008A1C00" w:rsidRPr="00355B6F" w:rsidRDefault="008A1C00" w:rsidP="008A1C00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>III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A1C00" w:rsidRPr="00717FBB" w:rsidRDefault="008A1C00" w:rsidP="008A1C00">
            <w:pPr>
              <w:spacing w:after="0" w:line="240" w:lineRule="auto"/>
              <w:ind w:left="142"/>
              <w:contextualSpacing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En la aplicación del Derecho Comercial en la vida diaria,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conoce y aplica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la norma correcta para la elaboración de los contratos típicos de suministro, hospedaje y otros.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A1C00" w:rsidRPr="008A1C00" w:rsidRDefault="008A1C00" w:rsidP="008A1C00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8A1C00">
              <w:rPr>
                <w:rFonts w:ascii="Tahoma" w:hAnsi="Tahoma" w:cs="Tahoma"/>
                <w:sz w:val="20"/>
                <w:szCs w:val="20"/>
                <w:lang w:val="pt-BR"/>
              </w:rPr>
              <w:t xml:space="preserve">CONTRATOS TÍPICOS: SUMINISTRO, HOSPEDAJE. CONTRATOS MODERNOS: </w:t>
            </w:r>
            <w:r w:rsidRPr="008A1C00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 xml:space="preserve"> FRANQUICIA, KNOW HOW, JOINT VENTURE, LEASING.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A1C00" w:rsidRPr="00355B6F" w:rsidRDefault="008A1C00" w:rsidP="008A1C00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>4</w:t>
            </w:r>
          </w:p>
        </w:tc>
      </w:tr>
      <w:tr w:rsidR="008A1C00" w:rsidRPr="00355B6F" w:rsidTr="008A1C00">
        <w:trPr>
          <w:cantSplit/>
          <w:trHeight w:val="2194"/>
        </w:trPr>
        <w:tc>
          <w:tcPr>
            <w:tcW w:w="425" w:type="dxa"/>
            <w:shd w:val="clear" w:color="auto" w:fill="A6A6A6"/>
            <w:textDirection w:val="btLr"/>
            <w:vAlign w:val="center"/>
          </w:tcPr>
          <w:p w:rsidR="008A1C00" w:rsidRPr="00355B6F" w:rsidRDefault="008A1C00" w:rsidP="008A1C00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lastRenderedPageBreak/>
              <w:t>UNIDAD</w:t>
            </w:r>
          </w:p>
          <w:p w:rsidR="008A1C00" w:rsidRPr="00355B6F" w:rsidRDefault="008A1C00" w:rsidP="008A1C00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>IV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A1C00" w:rsidRDefault="008A1C00" w:rsidP="008A1C00">
            <w:pPr>
              <w:spacing w:after="0" w:line="240" w:lineRule="auto"/>
              <w:ind w:left="90"/>
              <w:contextualSpacing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En la práctica de la actividad comercial y de negocios,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reconoce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las características propias y requisitos indispensables de validez legal de los contratos de corretaje, garaje, esponzorización y otros.</w:t>
            </w:r>
          </w:p>
          <w:p w:rsidR="008A1C00" w:rsidRPr="00717FBB" w:rsidRDefault="008A1C00" w:rsidP="008A1C00">
            <w:pPr>
              <w:spacing w:after="0" w:line="240" w:lineRule="auto"/>
              <w:ind w:left="90"/>
              <w:contextualSpacing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 w:rsidR="008A1C00" w:rsidRPr="008A1C00" w:rsidRDefault="008A1C00" w:rsidP="008A1C00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1C00">
              <w:rPr>
                <w:rFonts w:ascii="Tahoma" w:hAnsi="Tahoma" w:cs="Tahoma"/>
                <w:sz w:val="20"/>
                <w:szCs w:val="20"/>
              </w:rPr>
              <w:t xml:space="preserve">CONTRATOS MODERNOS: FIDDEICOMISO, CORRETAJE, GARAJE, ENGINNERING Y ESPONSORIZACIÓN. </w:t>
            </w:r>
          </w:p>
          <w:p w:rsidR="008A1C00" w:rsidRPr="008A1C00" w:rsidRDefault="008A1C00" w:rsidP="008A1C00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8A1C00" w:rsidRPr="00355B6F" w:rsidRDefault="008A1C00" w:rsidP="008A1C00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>4</w:t>
            </w:r>
          </w:p>
        </w:tc>
      </w:tr>
    </w:tbl>
    <w:p w:rsidR="008A1C00" w:rsidRPr="00355B6F" w:rsidRDefault="008A1C00" w:rsidP="008A1C00">
      <w:pPr>
        <w:spacing w:after="0" w:line="36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</w:p>
    <w:p w:rsidR="00676CA7" w:rsidRDefault="00676CA7" w:rsidP="00676CA7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7279DA" w:rsidRDefault="007279DA" w:rsidP="00676CA7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676CA7" w:rsidRDefault="00676CA7" w:rsidP="00676CA7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CA2226" w:rsidRDefault="00CA2226" w:rsidP="00CA222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INDICADORES DE CAPACIDADES AL FINALIZAR EL CURSO</w:t>
      </w:r>
    </w:p>
    <w:p w:rsidR="007A51B9" w:rsidRDefault="007A51B9" w:rsidP="007A51B9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7772" w:type="dxa"/>
        <w:tblInd w:w="1080" w:type="dxa"/>
        <w:tblLook w:val="04A0" w:firstRow="1" w:lastRow="0" w:firstColumn="1" w:lastColumn="0" w:noHBand="0" w:noVBand="1"/>
      </w:tblPr>
      <w:tblGrid>
        <w:gridCol w:w="729"/>
        <w:gridCol w:w="7043"/>
      </w:tblGrid>
      <w:tr w:rsidR="007A51B9" w:rsidRPr="007A51B9" w:rsidTr="007A51B9">
        <w:trPr>
          <w:trHeight w:val="454"/>
        </w:trPr>
        <w:tc>
          <w:tcPr>
            <w:tcW w:w="729" w:type="dxa"/>
            <w:vAlign w:val="center"/>
          </w:tcPr>
          <w:p w:rsidR="007A51B9" w:rsidRPr="007A51B9" w:rsidRDefault="007A51B9" w:rsidP="007A51B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7043" w:type="dxa"/>
            <w:vAlign w:val="center"/>
          </w:tcPr>
          <w:p w:rsidR="007A51B9" w:rsidRPr="007A51B9" w:rsidRDefault="007A51B9" w:rsidP="007A51B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INDICADORES DE CAPACIDAD AL FINALIZAR EL CURSO</w:t>
            </w:r>
          </w:p>
        </w:tc>
      </w:tr>
      <w:tr w:rsidR="00FB13EC" w:rsidRPr="007A51B9" w:rsidTr="007A51B9">
        <w:trPr>
          <w:trHeight w:val="454"/>
        </w:trPr>
        <w:tc>
          <w:tcPr>
            <w:tcW w:w="729" w:type="dxa"/>
            <w:vAlign w:val="center"/>
          </w:tcPr>
          <w:p w:rsidR="00FB13EC" w:rsidRPr="007A51B9" w:rsidRDefault="00FB13EC" w:rsidP="00FB13E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43" w:type="dxa"/>
            <w:vAlign w:val="center"/>
          </w:tcPr>
          <w:p w:rsidR="00FB13EC" w:rsidRPr="00FB13EC" w:rsidRDefault="00FB13EC" w:rsidP="00FB13EC">
            <w:pPr>
              <w:jc w:val="both"/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</w:pPr>
            <w:r w:rsidRPr="00FB13EC"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  <w:t>Distingue la noción de título valor, identificando su origen y evolución.</w:t>
            </w:r>
          </w:p>
        </w:tc>
      </w:tr>
      <w:tr w:rsidR="00FB13EC" w:rsidRPr="007A51B9" w:rsidTr="006A16F2">
        <w:trPr>
          <w:trHeight w:val="454"/>
        </w:trPr>
        <w:tc>
          <w:tcPr>
            <w:tcW w:w="729" w:type="dxa"/>
            <w:vAlign w:val="center"/>
          </w:tcPr>
          <w:p w:rsidR="00FB13EC" w:rsidRPr="007A51B9" w:rsidRDefault="00FB13EC" w:rsidP="00FB13E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43" w:type="dxa"/>
          </w:tcPr>
          <w:p w:rsidR="00FB13EC" w:rsidRPr="00FB13EC" w:rsidRDefault="00FB13EC" w:rsidP="00FB13EC">
            <w:pPr>
              <w:jc w:val="both"/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</w:pPr>
            <w:r w:rsidRPr="00FB13EC">
              <w:rPr>
                <w:rFonts w:ascii="Tahoma" w:hAnsi="Tahoma" w:cs="Tahoma"/>
                <w:sz w:val="24"/>
                <w:szCs w:val="24"/>
              </w:rPr>
              <w:t>Comprende el marco jurídico de los Títulos y Valores, considerando su aplicabilidad en la vida diaria-</w:t>
            </w:r>
          </w:p>
        </w:tc>
      </w:tr>
      <w:tr w:rsidR="00FB13EC" w:rsidRPr="007A51B9" w:rsidTr="006A16F2">
        <w:trPr>
          <w:trHeight w:val="454"/>
        </w:trPr>
        <w:tc>
          <w:tcPr>
            <w:tcW w:w="729" w:type="dxa"/>
            <w:vAlign w:val="center"/>
          </w:tcPr>
          <w:p w:rsidR="00FB13EC" w:rsidRPr="007A51B9" w:rsidRDefault="00FB13EC" w:rsidP="00FB13E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43" w:type="dxa"/>
          </w:tcPr>
          <w:p w:rsidR="00FB13EC" w:rsidRPr="00FB13EC" w:rsidRDefault="00FB13EC" w:rsidP="00FB13EC">
            <w:pPr>
              <w:jc w:val="both"/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</w:pPr>
            <w:r w:rsidRPr="00FB13EC"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  <w:t>Analiza jurisprudencia en la que se aplican los principios de los contratos de arrendamiento y depósito.</w:t>
            </w:r>
          </w:p>
        </w:tc>
      </w:tr>
      <w:tr w:rsidR="00FB13EC" w:rsidRPr="007A51B9" w:rsidTr="006A16F2">
        <w:trPr>
          <w:trHeight w:val="454"/>
        </w:trPr>
        <w:tc>
          <w:tcPr>
            <w:tcW w:w="729" w:type="dxa"/>
            <w:vAlign w:val="center"/>
          </w:tcPr>
          <w:p w:rsidR="00FB13EC" w:rsidRPr="007A51B9" w:rsidRDefault="00FB13EC" w:rsidP="00FB13E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43" w:type="dxa"/>
          </w:tcPr>
          <w:p w:rsidR="00FB13EC" w:rsidRPr="00FB13EC" w:rsidRDefault="00FB13EC" w:rsidP="00FB13EC">
            <w:pPr>
              <w:jc w:val="both"/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</w:pPr>
          </w:p>
          <w:p w:rsidR="00FB13EC" w:rsidRPr="00FB13EC" w:rsidRDefault="00FB13EC" w:rsidP="00FB13EC">
            <w:pPr>
              <w:jc w:val="both"/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</w:pPr>
            <w:r w:rsidRPr="00FB13EC"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  <w:t>Analiza la teoría general de los contratos de donación y permuta</w:t>
            </w:r>
          </w:p>
          <w:p w:rsidR="00FB13EC" w:rsidRPr="00FB13EC" w:rsidRDefault="00FB13EC" w:rsidP="00FB13EC">
            <w:pPr>
              <w:jc w:val="both"/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</w:pPr>
          </w:p>
        </w:tc>
      </w:tr>
      <w:tr w:rsidR="00FB13EC" w:rsidRPr="007A51B9" w:rsidTr="00031E8E">
        <w:trPr>
          <w:trHeight w:val="454"/>
        </w:trPr>
        <w:tc>
          <w:tcPr>
            <w:tcW w:w="729" w:type="dxa"/>
            <w:vAlign w:val="center"/>
          </w:tcPr>
          <w:p w:rsidR="00FB13EC" w:rsidRPr="007A51B9" w:rsidRDefault="00FB13EC" w:rsidP="00FB13E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043" w:type="dxa"/>
          </w:tcPr>
          <w:p w:rsidR="00FB13EC" w:rsidRPr="00FB13EC" w:rsidRDefault="00FB13EC" w:rsidP="00FB13EC">
            <w:pPr>
              <w:jc w:val="both"/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</w:pPr>
            <w:r w:rsidRPr="00FB13EC">
              <w:rPr>
                <w:rFonts w:ascii="Tahoma" w:eastAsia="Times New Roman" w:hAnsi="Tahoma" w:cs="Tahoma"/>
                <w:iCs/>
                <w:sz w:val="24"/>
                <w:szCs w:val="24"/>
                <w:lang w:eastAsia="es-ES"/>
              </w:rPr>
              <w:t>Diferencia el contrato de comodato del secuestro</w:t>
            </w:r>
            <w:r w:rsidRPr="00FB13EC"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  <w:t>.</w:t>
            </w:r>
          </w:p>
        </w:tc>
      </w:tr>
      <w:tr w:rsidR="00FB13EC" w:rsidRPr="007A51B9" w:rsidTr="00031E8E">
        <w:trPr>
          <w:trHeight w:val="454"/>
        </w:trPr>
        <w:tc>
          <w:tcPr>
            <w:tcW w:w="729" w:type="dxa"/>
            <w:vAlign w:val="center"/>
          </w:tcPr>
          <w:p w:rsidR="00FB13EC" w:rsidRPr="007A51B9" w:rsidRDefault="00FB13EC" w:rsidP="00FB13E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43" w:type="dxa"/>
          </w:tcPr>
          <w:p w:rsidR="00FB13EC" w:rsidRPr="00FB13EC" w:rsidRDefault="00FB13EC" w:rsidP="00FB13EC">
            <w:pPr>
              <w:jc w:val="both"/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</w:pPr>
            <w:r w:rsidRPr="00FB13EC"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  <w:t xml:space="preserve">Identifica las diferencias entre las distintas clases de contratos </w:t>
            </w:r>
            <w:proofErr w:type="spellStart"/>
            <w:r w:rsidRPr="00FB13EC"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  <w:t>típicos.g</w:t>
            </w:r>
            <w:proofErr w:type="spellEnd"/>
          </w:p>
        </w:tc>
      </w:tr>
      <w:tr w:rsidR="00FB13EC" w:rsidRPr="007A51B9" w:rsidTr="00031E8E">
        <w:trPr>
          <w:trHeight w:val="454"/>
        </w:trPr>
        <w:tc>
          <w:tcPr>
            <w:tcW w:w="729" w:type="dxa"/>
            <w:vAlign w:val="center"/>
          </w:tcPr>
          <w:p w:rsidR="00FB13EC" w:rsidRPr="007A51B9" w:rsidRDefault="00FB13EC" w:rsidP="00FB13E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043" w:type="dxa"/>
          </w:tcPr>
          <w:p w:rsidR="00FB13EC" w:rsidRPr="00FB13EC" w:rsidRDefault="00FB13EC" w:rsidP="00FB13EC">
            <w:pPr>
              <w:jc w:val="both"/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</w:pPr>
          </w:p>
          <w:p w:rsidR="00FB13EC" w:rsidRPr="00FB13EC" w:rsidRDefault="00FB13EC" w:rsidP="00FB13EC">
            <w:pPr>
              <w:jc w:val="both"/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</w:pPr>
            <w:r w:rsidRPr="00FB13EC">
              <w:rPr>
                <w:rFonts w:ascii="Tahoma" w:hAnsi="Tahoma" w:cs="Tahoma"/>
                <w:sz w:val="24"/>
                <w:szCs w:val="24"/>
              </w:rPr>
              <w:t>Conoce las cláusulas especiales que se pueden incorporar a los contratos nominados y modernos</w:t>
            </w:r>
          </w:p>
          <w:p w:rsidR="00FB13EC" w:rsidRPr="00FB13EC" w:rsidRDefault="00FB13EC" w:rsidP="00FB13EC">
            <w:pPr>
              <w:jc w:val="both"/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</w:pPr>
          </w:p>
        </w:tc>
      </w:tr>
      <w:tr w:rsidR="00FB13EC" w:rsidRPr="007A51B9" w:rsidTr="00031E8E">
        <w:trPr>
          <w:trHeight w:val="454"/>
        </w:trPr>
        <w:tc>
          <w:tcPr>
            <w:tcW w:w="729" w:type="dxa"/>
            <w:vAlign w:val="center"/>
          </w:tcPr>
          <w:p w:rsidR="00FB13EC" w:rsidRPr="007A51B9" w:rsidRDefault="00FB13EC" w:rsidP="00FB13E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043" w:type="dxa"/>
          </w:tcPr>
          <w:p w:rsidR="00FB13EC" w:rsidRPr="00FB13EC" w:rsidRDefault="00FB13EC" w:rsidP="00FB13EC">
            <w:pPr>
              <w:jc w:val="both"/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</w:pPr>
          </w:p>
          <w:p w:rsidR="00FB13EC" w:rsidRPr="00FB13EC" w:rsidRDefault="00FB13EC" w:rsidP="00FB13EC">
            <w:pPr>
              <w:jc w:val="both"/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</w:pPr>
            <w:r w:rsidRPr="00FB13EC"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  <w:t xml:space="preserve">Conoce y diferencia el contrato de franquicia del </w:t>
            </w:r>
            <w:proofErr w:type="spellStart"/>
            <w:r w:rsidRPr="00FB13EC"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  <w:t>know</w:t>
            </w:r>
            <w:proofErr w:type="spellEnd"/>
            <w:r w:rsidRPr="00FB13EC"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  <w:t xml:space="preserve"> how.</w:t>
            </w:r>
          </w:p>
        </w:tc>
      </w:tr>
      <w:tr w:rsidR="00FB13EC" w:rsidRPr="007A51B9" w:rsidTr="007A51B9">
        <w:trPr>
          <w:trHeight w:val="454"/>
        </w:trPr>
        <w:tc>
          <w:tcPr>
            <w:tcW w:w="729" w:type="dxa"/>
            <w:vAlign w:val="center"/>
          </w:tcPr>
          <w:p w:rsidR="00FB13EC" w:rsidRPr="007A51B9" w:rsidRDefault="00FB13EC" w:rsidP="00FB13E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043" w:type="dxa"/>
            <w:vAlign w:val="center"/>
          </w:tcPr>
          <w:p w:rsidR="00FB13EC" w:rsidRPr="00FB13EC" w:rsidRDefault="00FB13EC" w:rsidP="00FB13EC">
            <w:pPr>
              <w:jc w:val="both"/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</w:pPr>
          </w:p>
          <w:p w:rsidR="00FB13EC" w:rsidRPr="00FB13EC" w:rsidRDefault="00FB13EC" w:rsidP="00FB13EC">
            <w:pPr>
              <w:jc w:val="both"/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</w:pPr>
            <w:r w:rsidRPr="00FB13EC"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  <w:t xml:space="preserve"> Reconoce la importancia actual de los contratos de </w:t>
            </w:r>
            <w:proofErr w:type="spellStart"/>
            <w:r w:rsidRPr="00FB13EC"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  <w:t>factoring</w:t>
            </w:r>
            <w:proofErr w:type="spellEnd"/>
          </w:p>
        </w:tc>
      </w:tr>
      <w:tr w:rsidR="00FB13EC" w:rsidRPr="007A51B9" w:rsidTr="007A51B9">
        <w:trPr>
          <w:trHeight w:val="454"/>
        </w:trPr>
        <w:tc>
          <w:tcPr>
            <w:tcW w:w="729" w:type="dxa"/>
            <w:vAlign w:val="center"/>
          </w:tcPr>
          <w:p w:rsidR="00FB13EC" w:rsidRPr="007A51B9" w:rsidRDefault="00FB13EC" w:rsidP="00FB13E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043" w:type="dxa"/>
            <w:vAlign w:val="center"/>
          </w:tcPr>
          <w:p w:rsidR="00FB13EC" w:rsidRPr="00FB13EC" w:rsidRDefault="00FB13EC" w:rsidP="00FB13EC">
            <w:pPr>
              <w:jc w:val="both"/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</w:pPr>
          </w:p>
          <w:p w:rsidR="00FB13EC" w:rsidRPr="00FB13EC" w:rsidRDefault="00FB13EC" w:rsidP="00FB13EC">
            <w:pPr>
              <w:jc w:val="both"/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</w:pPr>
            <w:r w:rsidRPr="00FB13EC"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  <w:t xml:space="preserve">Comprende la aplicación de los contratos en la vida proactiva de los contratos modernos </w:t>
            </w:r>
          </w:p>
          <w:p w:rsidR="00FB13EC" w:rsidRPr="00FB13EC" w:rsidRDefault="00FB13EC" w:rsidP="00FB13EC">
            <w:pPr>
              <w:jc w:val="both"/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</w:pPr>
          </w:p>
        </w:tc>
      </w:tr>
      <w:tr w:rsidR="00FB13EC" w:rsidRPr="007A51B9" w:rsidTr="007A51B9">
        <w:trPr>
          <w:trHeight w:val="454"/>
        </w:trPr>
        <w:tc>
          <w:tcPr>
            <w:tcW w:w="729" w:type="dxa"/>
            <w:vAlign w:val="center"/>
          </w:tcPr>
          <w:p w:rsidR="00FB13EC" w:rsidRPr="007A51B9" w:rsidRDefault="00FB13EC" w:rsidP="00FB13E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043" w:type="dxa"/>
            <w:vAlign w:val="center"/>
          </w:tcPr>
          <w:p w:rsidR="00FB13EC" w:rsidRPr="00FB13EC" w:rsidRDefault="00FB13EC" w:rsidP="00FB13EC">
            <w:pPr>
              <w:jc w:val="both"/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</w:pPr>
            <w:r w:rsidRPr="00FB13EC"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  <w:t>Reconoce las consecuencias jurídicas del incumplimiento de los contratos modernos.</w:t>
            </w:r>
          </w:p>
        </w:tc>
      </w:tr>
      <w:tr w:rsidR="00FB13EC" w:rsidRPr="007A51B9" w:rsidTr="007A51B9">
        <w:trPr>
          <w:trHeight w:val="454"/>
        </w:trPr>
        <w:tc>
          <w:tcPr>
            <w:tcW w:w="729" w:type="dxa"/>
            <w:vAlign w:val="center"/>
          </w:tcPr>
          <w:p w:rsidR="00FB13EC" w:rsidRPr="007A51B9" w:rsidRDefault="00FB13EC" w:rsidP="00FB13E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7043" w:type="dxa"/>
            <w:vAlign w:val="center"/>
          </w:tcPr>
          <w:p w:rsidR="00FB13EC" w:rsidRPr="00FB13EC" w:rsidRDefault="00FB13EC" w:rsidP="00FB13EC">
            <w:pPr>
              <w:jc w:val="both"/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</w:pPr>
            <w:r w:rsidRPr="00FB13EC"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  <w:t xml:space="preserve">Identifica la influencia de las normas de derecho interno en las relaciones contractuales </w:t>
            </w:r>
          </w:p>
        </w:tc>
      </w:tr>
      <w:tr w:rsidR="00FB13EC" w:rsidRPr="007A51B9" w:rsidTr="007A51B9">
        <w:trPr>
          <w:trHeight w:val="454"/>
        </w:trPr>
        <w:tc>
          <w:tcPr>
            <w:tcW w:w="729" w:type="dxa"/>
            <w:vAlign w:val="center"/>
          </w:tcPr>
          <w:p w:rsidR="00FB13EC" w:rsidRPr="007A51B9" w:rsidRDefault="00FB13EC" w:rsidP="00FB13E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7043" w:type="dxa"/>
            <w:vAlign w:val="center"/>
          </w:tcPr>
          <w:p w:rsidR="00FB13EC" w:rsidRPr="00FB13EC" w:rsidRDefault="00FB13EC" w:rsidP="00FB13EC">
            <w:pPr>
              <w:jc w:val="both"/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</w:pPr>
            <w:r w:rsidRPr="00FB13EC"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  <w:t>Analiza y tiene manejo jurídico de los contratos sin base jurídica ad hoc</w:t>
            </w:r>
          </w:p>
          <w:p w:rsidR="00FB13EC" w:rsidRPr="00FB13EC" w:rsidRDefault="00FB13EC" w:rsidP="00FB13EC">
            <w:pPr>
              <w:jc w:val="both"/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</w:pPr>
            <w:r w:rsidRPr="00FB13EC"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FB13EC" w:rsidRPr="007A51B9" w:rsidTr="007A51B9">
        <w:trPr>
          <w:trHeight w:val="454"/>
        </w:trPr>
        <w:tc>
          <w:tcPr>
            <w:tcW w:w="729" w:type="dxa"/>
            <w:vAlign w:val="center"/>
          </w:tcPr>
          <w:p w:rsidR="00FB13EC" w:rsidRPr="007A51B9" w:rsidRDefault="00FB13EC" w:rsidP="00FB13E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7043" w:type="dxa"/>
            <w:vAlign w:val="center"/>
          </w:tcPr>
          <w:p w:rsidR="00FB13EC" w:rsidRPr="00FB13EC" w:rsidRDefault="00FB13EC" w:rsidP="00FB13EC">
            <w:pPr>
              <w:jc w:val="both"/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</w:pPr>
            <w:r w:rsidRPr="00FB13EC"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  <w:t xml:space="preserve">Analiza y aplica la normatividad internacional de los contratos de </w:t>
            </w:r>
            <w:proofErr w:type="spellStart"/>
            <w:r w:rsidRPr="00FB13EC"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  <w:t>esponzorizacion</w:t>
            </w:r>
            <w:proofErr w:type="spellEnd"/>
            <w:r w:rsidRPr="00FB13EC"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FB13EC" w:rsidRPr="007A51B9" w:rsidTr="007A51B9">
        <w:trPr>
          <w:trHeight w:val="454"/>
        </w:trPr>
        <w:tc>
          <w:tcPr>
            <w:tcW w:w="729" w:type="dxa"/>
            <w:vAlign w:val="center"/>
          </w:tcPr>
          <w:p w:rsidR="00FB13EC" w:rsidRPr="007A51B9" w:rsidRDefault="00FB13EC" w:rsidP="00FB13E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7043" w:type="dxa"/>
            <w:vAlign w:val="center"/>
          </w:tcPr>
          <w:p w:rsidR="00FB13EC" w:rsidRPr="00FB13EC" w:rsidRDefault="00FB13EC" w:rsidP="00FB13EC">
            <w:pPr>
              <w:jc w:val="both"/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</w:pPr>
            <w:r w:rsidRPr="00FB13EC"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  <w:t xml:space="preserve">Distingue las características de las tarjetas de crédito y su uso comercial y su uso en el tráfico mercantil. </w:t>
            </w:r>
          </w:p>
        </w:tc>
      </w:tr>
      <w:tr w:rsidR="00FB13EC" w:rsidRPr="007A51B9" w:rsidTr="007A51B9">
        <w:trPr>
          <w:trHeight w:val="454"/>
        </w:trPr>
        <w:tc>
          <w:tcPr>
            <w:tcW w:w="729" w:type="dxa"/>
            <w:vAlign w:val="center"/>
          </w:tcPr>
          <w:p w:rsidR="00FB13EC" w:rsidRDefault="00FB13EC" w:rsidP="00FB13E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7043" w:type="dxa"/>
            <w:vAlign w:val="center"/>
          </w:tcPr>
          <w:p w:rsidR="00FB13EC" w:rsidRPr="00FB13EC" w:rsidRDefault="00FB13EC" w:rsidP="00FB13EC">
            <w:pPr>
              <w:jc w:val="both"/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</w:pPr>
            <w:r w:rsidRPr="00FB13EC"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  <w:t xml:space="preserve">Estudia y analiza casos en los que se utilizan os contratos de edición. </w:t>
            </w:r>
          </w:p>
        </w:tc>
      </w:tr>
    </w:tbl>
    <w:p w:rsidR="007A51B9" w:rsidRDefault="007A51B9" w:rsidP="007A51B9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7A51B9" w:rsidRDefault="007A51B9" w:rsidP="007A51B9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7A51B9" w:rsidRDefault="007A51B9" w:rsidP="007A51B9">
      <w:pPr>
        <w:pStyle w:val="Prrafodelista"/>
        <w:ind w:left="1080"/>
        <w:rPr>
          <w:rFonts w:ascii="Arial" w:hAnsi="Arial" w:cs="Arial"/>
          <w:b/>
          <w:sz w:val="24"/>
          <w:szCs w:val="24"/>
        </w:rPr>
        <w:sectPr w:rsidR="007A51B9"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A2226" w:rsidRDefault="00CA2226" w:rsidP="00CA222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DESARROLLO DE LAS UNIDADES DIDACTICAS</w:t>
      </w:r>
    </w:p>
    <w:tbl>
      <w:tblPr>
        <w:tblW w:w="1474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7"/>
        <w:gridCol w:w="29"/>
        <w:gridCol w:w="37"/>
        <w:gridCol w:w="2990"/>
        <w:gridCol w:w="226"/>
        <w:gridCol w:w="536"/>
        <w:gridCol w:w="23"/>
        <w:gridCol w:w="18"/>
        <w:gridCol w:w="33"/>
        <w:gridCol w:w="1795"/>
        <w:gridCol w:w="353"/>
        <w:gridCol w:w="2050"/>
        <w:gridCol w:w="214"/>
        <w:gridCol w:w="368"/>
        <w:gridCol w:w="23"/>
        <w:gridCol w:w="15"/>
        <w:gridCol w:w="855"/>
        <w:gridCol w:w="296"/>
        <w:gridCol w:w="3034"/>
        <w:gridCol w:w="81"/>
      </w:tblGrid>
      <w:tr w:rsidR="00822EE3" w:rsidRPr="00355B6F" w:rsidTr="00822EE3">
        <w:trPr>
          <w:trHeight w:val="343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EE3" w:rsidRPr="00BF38FE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ORIGEN. CONCEPTO Y TEORÍA GENERAL DE LOS  CONTRATOS TÍPICOS Y MODERNOS</w:t>
            </w:r>
          </w:p>
        </w:tc>
        <w:tc>
          <w:tcPr>
            <w:tcW w:w="13863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EE3" w:rsidRPr="00355B6F" w:rsidRDefault="00822EE3" w:rsidP="00822EE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  <w:t xml:space="preserve">CAPACIDAD DE LA UNIDAD DIDÁCTICA I: </w:t>
            </w:r>
          </w:p>
          <w:p w:rsidR="00822EE3" w:rsidRPr="00C010D9" w:rsidRDefault="00822EE3" w:rsidP="00822EE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  <w:r w:rsidRPr="00C010D9">
              <w:rPr>
                <w:rFonts w:ascii="Tahoma" w:hAnsi="Tahoma" w:cs="Tahoma"/>
                <w:color w:val="000000"/>
                <w:sz w:val="16"/>
                <w:szCs w:val="16"/>
              </w:rPr>
              <w:t xml:space="preserve">En el contexto actual el estudiante de derecho, </w:t>
            </w:r>
            <w:r w:rsidRPr="00C010D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estudia y distingue </w:t>
            </w:r>
            <w:r w:rsidRPr="00C010D9">
              <w:rPr>
                <w:rFonts w:ascii="Tahoma" w:hAnsi="Tahoma" w:cs="Tahoma"/>
                <w:color w:val="000000"/>
                <w:sz w:val="16"/>
                <w:szCs w:val="16"/>
              </w:rPr>
              <w:t xml:space="preserve">las bases teóricas, origen y evolución de los contratos típicos y modernos. </w:t>
            </w:r>
          </w:p>
        </w:tc>
      </w:tr>
      <w:tr w:rsidR="00822EE3" w:rsidRPr="00355B6F" w:rsidTr="00822EE3">
        <w:trPr>
          <w:trHeight w:val="8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EE3" w:rsidRPr="00355B6F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86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3" w:rsidRPr="00355B6F" w:rsidRDefault="00822EE3" w:rsidP="00822EE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22EE3" w:rsidRPr="00355B6F" w:rsidTr="00822EE3">
        <w:trPr>
          <w:trHeight w:val="21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EE3" w:rsidRPr="00355B6F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E3" w:rsidRPr="007C58E0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7C58E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Semana</w:t>
            </w:r>
          </w:p>
        </w:tc>
        <w:tc>
          <w:tcPr>
            <w:tcW w:w="8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E3" w:rsidRPr="00355B6F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55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E3" w:rsidRPr="00355B6F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Estrategia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de la enseñanza virtual</w:t>
            </w:r>
            <w:r w:rsidRPr="006956D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E3" w:rsidRPr="00355B6F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822EE3" w:rsidRPr="00355B6F" w:rsidTr="00822EE3">
        <w:trPr>
          <w:trHeight w:val="24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EE3" w:rsidRPr="00355B6F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E3" w:rsidRPr="00355B6F" w:rsidRDefault="00822EE3" w:rsidP="00822E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E3" w:rsidRPr="00355B6F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9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E3" w:rsidRPr="00355B6F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E3" w:rsidRPr="00355B6F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5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E3" w:rsidRPr="00355B6F" w:rsidRDefault="00822EE3" w:rsidP="00822E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E3" w:rsidRPr="00355B6F" w:rsidRDefault="00822EE3" w:rsidP="00822E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</w:tr>
      <w:tr w:rsidR="00C603D7" w:rsidRPr="00355B6F" w:rsidTr="00822EE3">
        <w:trPr>
          <w:trHeight w:val="69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3D7" w:rsidRPr="00355B6F" w:rsidRDefault="00C603D7" w:rsidP="00C603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D7" w:rsidRPr="00BF38FE" w:rsidRDefault="00C603D7" w:rsidP="00C603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BF38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30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D7" w:rsidRPr="004A2C0D" w:rsidRDefault="00C603D7" w:rsidP="00C603D7">
            <w:pPr>
              <w:pStyle w:val="Prrafodelista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43E4">
              <w:rPr>
                <w:rFonts w:ascii="Arial" w:hAnsi="Arial" w:cs="Arial"/>
              </w:rPr>
              <w:t>Los antecedentes históricos del contrato y el concepto de los contratos, distinción entre contratos típicos, atípicos e innominados.</w:t>
            </w:r>
          </w:p>
        </w:tc>
        <w:tc>
          <w:tcPr>
            <w:tcW w:w="29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D7" w:rsidRPr="00355B6F" w:rsidRDefault="00C603D7" w:rsidP="00C603D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Analiza los antecedentes históricos universales de los contratos nominados y modernos</w:t>
            </w:r>
          </w:p>
        </w:tc>
        <w:tc>
          <w:tcPr>
            <w:tcW w:w="226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D7" w:rsidRPr="00355B6F" w:rsidRDefault="00C603D7" w:rsidP="00C603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 xml:space="preserve">Comparte información bibliográfica fomentando el debate con sus compañeros de aula.  </w:t>
            </w:r>
          </w:p>
        </w:tc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D7" w:rsidRDefault="00C603D7" w:rsidP="00C603D7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Expositiva (Docente/alumno)</w:t>
            </w:r>
          </w:p>
          <w:p w:rsidR="00C603D7" w:rsidRPr="006956D3" w:rsidRDefault="00C603D7" w:rsidP="00C603D7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sz w:val="18"/>
                <w:szCs w:val="18"/>
              </w:rPr>
              <w:t>Uso del Google Meet.</w:t>
            </w:r>
          </w:p>
          <w:p w:rsidR="00C603D7" w:rsidRPr="007D39E3" w:rsidRDefault="00C603D7" w:rsidP="00C603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D7" w:rsidRPr="004A2C0D" w:rsidRDefault="00C603D7" w:rsidP="00E2597C">
            <w:pPr>
              <w:jc w:val="both"/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</w:pPr>
            <w:r w:rsidRPr="004A2C0D"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  <w:t>Distingue la noción de título valor, identificando su origen y evolución.</w:t>
            </w:r>
          </w:p>
        </w:tc>
      </w:tr>
      <w:tr w:rsidR="00C603D7" w:rsidRPr="00355B6F" w:rsidTr="00822EE3">
        <w:trPr>
          <w:trHeight w:val="62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03D7" w:rsidRPr="00355B6F" w:rsidRDefault="00C603D7" w:rsidP="00C603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D7" w:rsidRPr="00BF38FE" w:rsidRDefault="00C603D7" w:rsidP="00C603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BF38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D7" w:rsidRPr="00C743E4" w:rsidRDefault="00C603D7" w:rsidP="00C603D7">
            <w:pPr>
              <w:pStyle w:val="Default"/>
              <w:ind w:left="720"/>
              <w:jc w:val="both"/>
              <w:rPr>
                <w:sz w:val="22"/>
                <w:szCs w:val="22"/>
              </w:rPr>
            </w:pPr>
            <w:r w:rsidRPr="00C743E4">
              <w:rPr>
                <w:sz w:val="22"/>
                <w:szCs w:val="22"/>
              </w:rPr>
              <w:t>La compraventa</w:t>
            </w:r>
          </w:p>
          <w:p w:rsidR="00C603D7" w:rsidRPr="004A2C0D" w:rsidRDefault="00C603D7" w:rsidP="00C603D7">
            <w:pPr>
              <w:pStyle w:val="Prrafodelista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D7" w:rsidRPr="00355B6F" w:rsidRDefault="00C603D7" w:rsidP="00C603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Revisión de normas relacionadas a la compraventa</w:t>
            </w: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D7" w:rsidRPr="00355B6F" w:rsidRDefault="00C603D7" w:rsidP="00C603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D7" w:rsidRDefault="00C603D7" w:rsidP="00C603D7">
            <w:pPr>
              <w:pStyle w:val="Prrafodelista"/>
              <w:tabs>
                <w:tab w:val="left" w:pos="3210"/>
              </w:tabs>
              <w:ind w:left="17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C603D7" w:rsidRPr="006956D3" w:rsidRDefault="00C603D7" w:rsidP="00C603D7">
            <w:pPr>
              <w:tabs>
                <w:tab w:val="left" w:pos="3210"/>
              </w:tabs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Debate dirigido</w:t>
            </w:r>
          </w:p>
          <w:p w:rsidR="00C603D7" w:rsidRPr="007D39E3" w:rsidRDefault="00C603D7" w:rsidP="00C603D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sz w:val="18"/>
                <w:szCs w:val="18"/>
              </w:rPr>
              <w:t>Foros, chat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D7" w:rsidRPr="004A2C0D" w:rsidRDefault="00C603D7" w:rsidP="00E2597C">
            <w:pPr>
              <w:jc w:val="both"/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</w:pPr>
            <w:r w:rsidRPr="004A2C0D">
              <w:rPr>
                <w:rFonts w:ascii="Tahoma" w:hAnsi="Tahoma" w:cs="Tahoma"/>
                <w:sz w:val="18"/>
                <w:szCs w:val="18"/>
              </w:rPr>
              <w:t>Comprende el marco jurídico de los Títulos y Valores, considerando su aplicabilida</w:t>
            </w:r>
            <w:r>
              <w:rPr>
                <w:rFonts w:ascii="Tahoma" w:hAnsi="Tahoma" w:cs="Tahoma"/>
                <w:sz w:val="18"/>
                <w:szCs w:val="18"/>
              </w:rPr>
              <w:t>d en la vida diaria-</w:t>
            </w:r>
          </w:p>
        </w:tc>
        <w:bookmarkStart w:id="0" w:name="_GoBack"/>
        <w:bookmarkEnd w:id="0"/>
      </w:tr>
      <w:tr w:rsidR="00C603D7" w:rsidRPr="00355B6F" w:rsidTr="00C010D9">
        <w:trPr>
          <w:trHeight w:val="1068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03D7" w:rsidRPr="00355B6F" w:rsidRDefault="00C603D7" w:rsidP="00C603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D7" w:rsidRPr="00BF38FE" w:rsidRDefault="00C603D7" w:rsidP="00C603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BF38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03D7" w:rsidRPr="00C743E4" w:rsidRDefault="00C603D7" w:rsidP="00C603D7">
            <w:pPr>
              <w:pStyle w:val="Defaul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C743E4">
              <w:rPr>
                <w:sz w:val="22"/>
                <w:szCs w:val="22"/>
              </w:rPr>
              <w:t xml:space="preserve">El arrendamiento </w:t>
            </w:r>
          </w:p>
          <w:p w:rsidR="00C603D7" w:rsidRPr="004A2C0D" w:rsidRDefault="00C603D7" w:rsidP="00C603D7">
            <w:pPr>
              <w:pStyle w:val="Prrafodelista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43E4">
              <w:t>Depósito</w:t>
            </w:r>
          </w:p>
        </w:tc>
        <w:tc>
          <w:tcPr>
            <w:tcW w:w="2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D7" w:rsidRPr="00355B6F" w:rsidRDefault="00C603D7" w:rsidP="00C603D7">
            <w:pPr>
              <w:pStyle w:val="Prrafodelista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Investiga y obtiene jurisprudencia relacionada a los contratos de arrendamiento y deposito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D7" w:rsidRPr="00355B6F" w:rsidRDefault="00C603D7" w:rsidP="00C603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>Valora la importancia de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55B6F">
              <w:rPr>
                <w:rFonts w:ascii="Tahoma" w:hAnsi="Tahoma" w:cs="Tahoma"/>
                <w:sz w:val="20"/>
                <w:szCs w:val="20"/>
              </w:rPr>
              <w:t xml:space="preserve">la teoría para la comprensión de la </w:t>
            </w:r>
            <w:r>
              <w:rPr>
                <w:rFonts w:ascii="Tahoma" w:hAnsi="Tahoma" w:cs="Tahoma"/>
                <w:sz w:val="20"/>
                <w:szCs w:val="20"/>
              </w:rPr>
              <w:t>evolución histórica del derecho contractual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D7" w:rsidRDefault="00C603D7" w:rsidP="00C603D7">
            <w:pPr>
              <w:pStyle w:val="Prrafodelista"/>
              <w:tabs>
                <w:tab w:val="left" w:pos="3210"/>
              </w:tabs>
              <w:ind w:left="3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Lecturas</w:t>
            </w:r>
          </w:p>
          <w:p w:rsidR="00C603D7" w:rsidRPr="006956D3" w:rsidRDefault="00C603D7" w:rsidP="00C603D7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Uso de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reposi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-torios digitales.</w:t>
            </w:r>
          </w:p>
          <w:p w:rsidR="00C603D7" w:rsidRPr="007D39E3" w:rsidRDefault="00C603D7" w:rsidP="00C603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D7" w:rsidRPr="004A2C0D" w:rsidRDefault="00C603D7" w:rsidP="00E2597C">
            <w:pPr>
              <w:jc w:val="both"/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</w:pPr>
            <w:r w:rsidRPr="004A2C0D"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  <w:t xml:space="preserve">Analiza jurisprudencia en la que se aplican los principios de los </w:t>
            </w:r>
            <w:r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  <w:t>contratos de arrendamiento y depósito</w:t>
            </w:r>
            <w:r w:rsidRPr="004A2C0D"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  <w:t>.</w:t>
            </w:r>
          </w:p>
        </w:tc>
      </w:tr>
      <w:tr w:rsidR="00C603D7" w:rsidRPr="00355B6F" w:rsidTr="00C010D9">
        <w:trPr>
          <w:trHeight w:val="1313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03D7" w:rsidRPr="00355B6F" w:rsidRDefault="00C603D7" w:rsidP="00C603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D7" w:rsidRPr="00BF38FE" w:rsidRDefault="00C603D7" w:rsidP="00C603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BF38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03D7" w:rsidRPr="00C743E4" w:rsidRDefault="00C603D7" w:rsidP="00E2597C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743E4">
              <w:rPr>
                <w:sz w:val="22"/>
                <w:szCs w:val="22"/>
              </w:rPr>
              <w:t xml:space="preserve">La donación </w:t>
            </w:r>
          </w:p>
          <w:p w:rsidR="00C603D7" w:rsidRPr="00C743E4" w:rsidRDefault="00C603D7" w:rsidP="00C603D7">
            <w:pPr>
              <w:pStyle w:val="Defaul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C743E4">
              <w:rPr>
                <w:sz w:val="22"/>
                <w:szCs w:val="22"/>
              </w:rPr>
              <w:t>La permuta</w:t>
            </w:r>
          </w:p>
          <w:p w:rsidR="00C603D7" w:rsidRPr="004A2C0D" w:rsidRDefault="00C603D7" w:rsidP="00C603D7">
            <w:pPr>
              <w:pStyle w:val="Prrafodelista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D7" w:rsidRPr="00355B6F" w:rsidRDefault="00C603D7" w:rsidP="00C603D7">
            <w:pPr>
              <w:pStyle w:val="Prrafodelista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Elabora un cuadro sinóptico relacionado a los aspectos generales de  los contratos de donación y permuta</w:t>
            </w: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D7" w:rsidRPr="00355B6F" w:rsidRDefault="00C603D7" w:rsidP="00C603D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D7" w:rsidRPr="006956D3" w:rsidRDefault="00C603D7" w:rsidP="00C603D7">
            <w:pPr>
              <w:pStyle w:val="Prrafodelista"/>
              <w:tabs>
                <w:tab w:val="left" w:pos="3210"/>
              </w:tabs>
              <w:ind w:left="3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Lluvia de ideas (saberes previos)</w:t>
            </w:r>
          </w:p>
          <w:p w:rsidR="00C603D7" w:rsidRPr="006956D3" w:rsidRDefault="00C603D7" w:rsidP="00C603D7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Foros, chat.</w:t>
            </w:r>
          </w:p>
          <w:p w:rsidR="00C603D7" w:rsidRPr="007D39E3" w:rsidRDefault="00C603D7" w:rsidP="00C603D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D7" w:rsidRDefault="00C603D7" w:rsidP="00E2597C">
            <w:pPr>
              <w:jc w:val="both"/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</w:pPr>
          </w:p>
          <w:p w:rsidR="00C603D7" w:rsidRPr="004A2C0D" w:rsidRDefault="00C603D7" w:rsidP="00E2597C">
            <w:pPr>
              <w:jc w:val="both"/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</w:pPr>
            <w:r w:rsidRPr="004A2C0D"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  <w:t>Analiza la teoría general de lo</w:t>
            </w:r>
            <w:r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  <w:t>s contratos de donación y permuta</w:t>
            </w:r>
          </w:p>
          <w:p w:rsidR="00C603D7" w:rsidRPr="00470E6E" w:rsidRDefault="00C603D7" w:rsidP="00E2597C">
            <w:pPr>
              <w:jc w:val="both"/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</w:pPr>
          </w:p>
        </w:tc>
      </w:tr>
      <w:tr w:rsidR="00822EE3" w:rsidRPr="00355B6F" w:rsidTr="00822EE3">
        <w:trPr>
          <w:trHeight w:val="243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2EE3" w:rsidRPr="00355B6F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  <w:t xml:space="preserve">Unidad Didáctica: I 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EE3" w:rsidRPr="00355B6F" w:rsidRDefault="00822EE3" w:rsidP="00822E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9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E3" w:rsidRPr="00355B6F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822EE3" w:rsidRPr="00355B6F" w:rsidTr="00822EE3">
        <w:trPr>
          <w:trHeight w:val="19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EE3" w:rsidRPr="00355B6F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EE3" w:rsidRPr="00355B6F" w:rsidRDefault="00822EE3" w:rsidP="00822E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E3" w:rsidRPr="00355B6F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E3" w:rsidRPr="00355B6F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E3" w:rsidRPr="00355B6F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FB13EC" w:rsidRPr="00355B6F" w:rsidTr="00A16186">
        <w:trPr>
          <w:trHeight w:val="278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13EC" w:rsidRPr="00355B6F" w:rsidRDefault="00FB13EC" w:rsidP="00FB1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EC" w:rsidRPr="00355B6F" w:rsidRDefault="00FB13EC" w:rsidP="00FB1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EC" w:rsidRDefault="00FB13EC" w:rsidP="00FB13EC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Estudio de casos.</w:t>
            </w:r>
          </w:p>
          <w:p w:rsidR="00FB13EC" w:rsidRPr="006956D3" w:rsidRDefault="00FB13EC" w:rsidP="00FB13EC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Cuestionarios.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EC" w:rsidRDefault="00FB13EC" w:rsidP="00FB13EC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Trabajos individuales y/grupales</w:t>
            </w:r>
          </w:p>
          <w:p w:rsidR="00FB13EC" w:rsidRPr="006956D3" w:rsidRDefault="00FB13EC" w:rsidP="00FB13EC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Soluciones a ejercicios propuestos.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EC" w:rsidRPr="006956D3" w:rsidRDefault="00FB13EC" w:rsidP="00FB13EC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Comportamiento a clases virtuales y chat</w:t>
            </w:r>
          </w:p>
        </w:tc>
      </w:tr>
      <w:tr w:rsidR="00822EE3" w:rsidRPr="00355B6F" w:rsidTr="00822EE3">
        <w:trPr>
          <w:gridAfter w:val="1"/>
          <w:wAfter w:w="81" w:type="dxa"/>
          <w:trHeight w:val="44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EE3" w:rsidRPr="00355B6F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ahoma" w:hAnsi="Tahoma" w:cs="Tahoma"/>
                <w:b/>
              </w:rPr>
              <w:lastRenderedPageBreak/>
              <w:t>CONTRATOS NOMINADOS SEGÚN EL CÓDIGO CIVIL: SECUESTRO, MUTUO, PRESTACIÓN DE SERVIOS Y OBRA</w:t>
            </w:r>
          </w:p>
        </w:tc>
        <w:tc>
          <w:tcPr>
            <w:tcW w:w="13782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2EE3" w:rsidRPr="00C010D9" w:rsidRDefault="00822EE3" w:rsidP="00C010D9">
            <w:pPr>
              <w:spacing w:after="0" w:line="240" w:lineRule="auto"/>
              <w:ind w:left="142"/>
              <w:contextualSpacing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C010D9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  <w:t xml:space="preserve">CAPACIDAD DE LA UNIDAD DIDÁCTICA II: </w:t>
            </w:r>
            <w:r w:rsidRPr="00C010D9">
              <w:rPr>
                <w:rFonts w:ascii="Tahoma" w:hAnsi="Tahoma" w:cs="Tahoma"/>
                <w:sz w:val="20"/>
                <w:szCs w:val="20"/>
              </w:rPr>
              <w:t xml:space="preserve">Con la finalidad de mantener un orden en las operaciones mercantiles, </w:t>
            </w:r>
            <w:r w:rsidRPr="00C010D9">
              <w:rPr>
                <w:rFonts w:ascii="Tahoma" w:hAnsi="Tahoma" w:cs="Tahoma"/>
                <w:b/>
                <w:sz w:val="20"/>
                <w:szCs w:val="20"/>
              </w:rPr>
              <w:t xml:space="preserve">identifica y elabora </w:t>
            </w:r>
            <w:r w:rsidRPr="00C010D9">
              <w:rPr>
                <w:rFonts w:ascii="Tahoma" w:hAnsi="Tahoma" w:cs="Tahoma"/>
                <w:bCs/>
                <w:sz w:val="20"/>
                <w:szCs w:val="20"/>
              </w:rPr>
              <w:t>distintos contratos y</w:t>
            </w:r>
            <w:r w:rsidRPr="00C010D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010D9">
              <w:rPr>
                <w:rFonts w:ascii="Tahoma" w:hAnsi="Tahoma" w:cs="Tahoma"/>
                <w:sz w:val="20"/>
                <w:szCs w:val="20"/>
              </w:rPr>
              <w:t xml:space="preserve">el marco legal de las formas reconocidas como mutuo, comodatos entre otras figuras. </w:t>
            </w:r>
            <w:r w:rsidRPr="00C010D9">
              <w:rPr>
                <w:rFonts w:ascii="Tahoma" w:hAnsi="Tahoma" w:cs="Tahoma"/>
                <w:b/>
                <w:sz w:val="20"/>
                <w:szCs w:val="20"/>
              </w:rPr>
              <w:t>Conoce</w:t>
            </w:r>
            <w:r w:rsidRPr="00C010D9">
              <w:rPr>
                <w:rFonts w:ascii="Tahoma" w:hAnsi="Tahoma" w:cs="Tahoma"/>
                <w:sz w:val="20"/>
                <w:szCs w:val="20"/>
              </w:rPr>
              <w:t xml:space="preserve"> los efectos del pago con títulos valores.</w:t>
            </w:r>
          </w:p>
        </w:tc>
      </w:tr>
      <w:tr w:rsidR="00822EE3" w:rsidRPr="00355B6F" w:rsidTr="00822EE3">
        <w:trPr>
          <w:gridAfter w:val="1"/>
          <w:wAfter w:w="81" w:type="dxa"/>
          <w:trHeight w:val="8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EE3" w:rsidRPr="00355B6F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7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EE3" w:rsidRPr="00355B6F" w:rsidRDefault="00822EE3" w:rsidP="00822EE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822EE3" w:rsidRPr="00355B6F" w:rsidTr="00822EE3">
        <w:trPr>
          <w:gridAfter w:val="1"/>
          <w:wAfter w:w="81" w:type="dxa"/>
          <w:trHeight w:val="348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EE3" w:rsidRPr="00355B6F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E3" w:rsidRPr="00355B6F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82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E3" w:rsidRPr="00355B6F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55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E3" w:rsidRPr="00355B6F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E3" w:rsidRPr="00355B6F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822EE3" w:rsidRPr="00355B6F" w:rsidTr="00822EE3">
        <w:trPr>
          <w:gridAfter w:val="1"/>
          <w:wAfter w:w="81" w:type="dxa"/>
          <w:trHeight w:val="31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EE3" w:rsidRPr="00355B6F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E3" w:rsidRPr="00355B6F" w:rsidRDefault="00822EE3" w:rsidP="00822E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E3" w:rsidRPr="00355B6F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Cognitivo</w:t>
            </w:r>
          </w:p>
        </w:tc>
        <w:tc>
          <w:tcPr>
            <w:tcW w:w="2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E3" w:rsidRPr="00355B6F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E3" w:rsidRPr="00355B6F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5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E3" w:rsidRPr="00355B6F" w:rsidRDefault="00822EE3" w:rsidP="00822E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E3" w:rsidRPr="00355B6F" w:rsidRDefault="00822EE3" w:rsidP="00822E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</w:tr>
      <w:tr w:rsidR="00822EE3" w:rsidRPr="00355B6F" w:rsidTr="00822EE3">
        <w:trPr>
          <w:gridAfter w:val="1"/>
          <w:wAfter w:w="81" w:type="dxa"/>
          <w:trHeight w:val="116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EE3" w:rsidRPr="00355B6F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E3" w:rsidRPr="00355B6F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5</w:t>
            </w:r>
          </w:p>
          <w:p w:rsidR="00822EE3" w:rsidRPr="00355B6F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E3" w:rsidRPr="00C743E4" w:rsidRDefault="00822EE3" w:rsidP="00E2597C">
            <w:pPr>
              <w:pStyle w:val="Defaul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C743E4">
              <w:rPr>
                <w:sz w:val="22"/>
                <w:szCs w:val="22"/>
              </w:rPr>
              <w:t xml:space="preserve">El comodato </w:t>
            </w:r>
          </w:p>
          <w:p w:rsidR="00822EE3" w:rsidRPr="007D39E3" w:rsidRDefault="00822EE3" w:rsidP="00E2597C">
            <w:pPr>
              <w:pStyle w:val="Prrafodelista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743E4">
              <w:rPr>
                <w:bCs/>
              </w:rPr>
              <w:t>Secuestro</w:t>
            </w:r>
          </w:p>
        </w:tc>
        <w:tc>
          <w:tcPr>
            <w:tcW w:w="2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E3" w:rsidRPr="007D39E3" w:rsidRDefault="00822EE3" w:rsidP="00E2597C">
            <w:pPr>
              <w:pStyle w:val="Prrafodelista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D39E3">
              <w:rPr>
                <w:rFonts w:ascii="Tahoma" w:hAnsi="Tahoma" w:cs="Tahoma"/>
                <w:sz w:val="18"/>
                <w:szCs w:val="18"/>
              </w:rPr>
              <w:t>Elabora un cuadro sinóptico sob</w:t>
            </w:r>
            <w:r>
              <w:rPr>
                <w:rFonts w:ascii="Tahoma" w:hAnsi="Tahoma" w:cs="Tahoma"/>
                <w:sz w:val="18"/>
                <w:szCs w:val="18"/>
              </w:rPr>
              <w:t>re los contratos de comodato y secuestro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E3" w:rsidRPr="007D39E3" w:rsidRDefault="00822EE3" w:rsidP="00E259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7D3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 xml:space="preserve">Valora la importancia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de los contratos de comodato y secuestro</w:t>
            </w:r>
          </w:p>
        </w:tc>
        <w:tc>
          <w:tcPr>
            <w:tcW w:w="15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D9" w:rsidRDefault="00C010D9" w:rsidP="00C010D9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Expositiva (Docente/alumno)</w:t>
            </w:r>
          </w:p>
          <w:p w:rsidR="00C010D9" w:rsidRPr="006956D3" w:rsidRDefault="00C010D9" w:rsidP="00C010D9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sz w:val="18"/>
                <w:szCs w:val="18"/>
              </w:rPr>
              <w:t>Uso del Google Meet.</w:t>
            </w:r>
          </w:p>
          <w:p w:rsidR="00822EE3" w:rsidRPr="007D39E3" w:rsidRDefault="00822EE3" w:rsidP="00822EE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E3" w:rsidRPr="007D39E3" w:rsidRDefault="00822EE3" w:rsidP="00822EE3">
            <w:pPr>
              <w:spacing w:line="240" w:lineRule="auto"/>
              <w:jc w:val="both"/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</w:pPr>
            <w:r>
              <w:rPr>
                <w:rFonts w:ascii="Tahoma" w:eastAsia="Times New Roman" w:hAnsi="Tahoma" w:cs="Tahoma"/>
                <w:iCs/>
                <w:sz w:val="18"/>
                <w:szCs w:val="18"/>
                <w:lang w:eastAsia="es-ES"/>
              </w:rPr>
              <w:t>Diferencia el contrato de comodato del secuestro</w:t>
            </w:r>
            <w:r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  <w:t>.</w:t>
            </w:r>
          </w:p>
        </w:tc>
      </w:tr>
      <w:tr w:rsidR="00822EE3" w:rsidRPr="00355B6F" w:rsidTr="00822EE3">
        <w:trPr>
          <w:gridAfter w:val="1"/>
          <w:wAfter w:w="81" w:type="dxa"/>
          <w:trHeight w:val="817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EE3" w:rsidRPr="00355B6F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E3" w:rsidRPr="00355B6F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6</w:t>
            </w:r>
          </w:p>
          <w:p w:rsidR="00822EE3" w:rsidRPr="00355B6F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E3" w:rsidRPr="00C743E4" w:rsidRDefault="00822EE3" w:rsidP="00E2597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C743E4">
              <w:rPr>
                <w:rFonts w:ascii="Arial" w:hAnsi="Arial" w:cs="Arial"/>
                <w:color w:val="000000"/>
              </w:rPr>
              <w:t>El mutuo</w:t>
            </w:r>
          </w:p>
          <w:p w:rsidR="00822EE3" w:rsidRPr="00C743E4" w:rsidRDefault="00822EE3" w:rsidP="00E2597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743E4">
              <w:rPr>
                <w:rFonts w:ascii="Arial" w:hAnsi="Arial" w:cs="Arial"/>
              </w:rPr>
              <w:t>Prestación de servicios</w:t>
            </w:r>
          </w:p>
          <w:p w:rsidR="00822EE3" w:rsidRPr="007D39E3" w:rsidRDefault="00822EE3" w:rsidP="00E2597C">
            <w:pPr>
              <w:pStyle w:val="Prrafodelista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E3" w:rsidRPr="007D39E3" w:rsidRDefault="00822EE3" w:rsidP="00E2597C">
            <w:pPr>
              <w:pStyle w:val="Prrafodelista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D39E3">
              <w:rPr>
                <w:rFonts w:ascii="Tahoma" w:hAnsi="Tahoma" w:cs="Tahoma"/>
                <w:sz w:val="18"/>
                <w:szCs w:val="18"/>
              </w:rPr>
              <w:t>Realiza endosos con inserción de cláusulas especiales en la li</w:t>
            </w:r>
            <w:r>
              <w:rPr>
                <w:rFonts w:ascii="Tahoma" w:hAnsi="Tahoma" w:cs="Tahoma"/>
                <w:sz w:val="18"/>
                <w:szCs w:val="18"/>
              </w:rPr>
              <w:t>teralidad de los contratos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E3" w:rsidRPr="007D39E3" w:rsidRDefault="00822EE3" w:rsidP="00E2597C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D39E3">
              <w:rPr>
                <w:rFonts w:ascii="Tahoma" w:hAnsi="Tahoma" w:cs="Tahoma"/>
                <w:sz w:val="18"/>
                <w:szCs w:val="18"/>
              </w:rPr>
              <w:t xml:space="preserve">Internaliza la importancia </w:t>
            </w:r>
            <w:r>
              <w:rPr>
                <w:rFonts w:ascii="Tahoma" w:hAnsi="Tahoma" w:cs="Tahoma"/>
                <w:sz w:val="18"/>
                <w:szCs w:val="18"/>
              </w:rPr>
              <w:t>del endoso en la circulación de los contratos</w:t>
            </w:r>
            <w:r w:rsidRPr="007D39E3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822EE3" w:rsidRPr="007D39E3" w:rsidRDefault="00822EE3" w:rsidP="00E2597C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D7" w:rsidRDefault="00C603D7" w:rsidP="00C603D7">
            <w:pPr>
              <w:pStyle w:val="Prrafodelista"/>
              <w:tabs>
                <w:tab w:val="left" w:pos="3210"/>
              </w:tabs>
              <w:ind w:left="17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C603D7" w:rsidRPr="006956D3" w:rsidRDefault="00C603D7" w:rsidP="00C603D7">
            <w:pPr>
              <w:tabs>
                <w:tab w:val="left" w:pos="3210"/>
              </w:tabs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Debate dirigido</w:t>
            </w:r>
          </w:p>
          <w:p w:rsidR="00822EE3" w:rsidRPr="007D39E3" w:rsidRDefault="00C603D7" w:rsidP="00C603D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sz w:val="18"/>
                <w:szCs w:val="18"/>
              </w:rPr>
              <w:t>Foros, chat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E3" w:rsidRPr="007D39E3" w:rsidRDefault="00822EE3" w:rsidP="00822EE3">
            <w:pPr>
              <w:spacing w:line="240" w:lineRule="auto"/>
              <w:jc w:val="both"/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</w:pPr>
            <w:r w:rsidRPr="007D39E3"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  <w:t>Identifica las diferencias entr</w:t>
            </w:r>
            <w:r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  <w:t xml:space="preserve">e las distintas clases de contratos </w:t>
            </w:r>
            <w:r w:rsidR="00E2597C"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  <w:t>típicos</w:t>
            </w:r>
          </w:p>
        </w:tc>
      </w:tr>
      <w:tr w:rsidR="00822EE3" w:rsidRPr="00355B6F" w:rsidTr="00822EE3">
        <w:trPr>
          <w:gridAfter w:val="1"/>
          <w:wAfter w:w="81" w:type="dxa"/>
          <w:trHeight w:val="817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EE3" w:rsidRPr="00355B6F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E3" w:rsidRPr="00355B6F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7</w:t>
            </w:r>
          </w:p>
          <w:p w:rsidR="00822EE3" w:rsidRPr="00355B6F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E3" w:rsidRPr="00C743E4" w:rsidRDefault="00822EE3" w:rsidP="00E2597C">
            <w:pPr>
              <w:pStyle w:val="Default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C743E4">
              <w:rPr>
                <w:sz w:val="22"/>
                <w:szCs w:val="22"/>
              </w:rPr>
              <w:t xml:space="preserve">El suministro </w:t>
            </w:r>
          </w:p>
          <w:p w:rsidR="00822EE3" w:rsidRPr="00C743E4" w:rsidRDefault="00822EE3" w:rsidP="00E2597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743E4">
              <w:rPr>
                <w:rFonts w:ascii="Arial" w:hAnsi="Arial" w:cs="Arial"/>
              </w:rPr>
              <w:t xml:space="preserve">Hospedaje </w:t>
            </w:r>
          </w:p>
          <w:p w:rsidR="00822EE3" w:rsidRPr="007D39E3" w:rsidRDefault="00822EE3" w:rsidP="00E2597C">
            <w:pPr>
              <w:pStyle w:val="Prrafodelista"/>
              <w:spacing w:line="240" w:lineRule="auto"/>
              <w:ind w:left="3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E3" w:rsidRPr="007D39E3" w:rsidRDefault="00822EE3" w:rsidP="00E2597C">
            <w:pPr>
              <w:pStyle w:val="Prrafodelista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D39E3">
              <w:rPr>
                <w:rFonts w:ascii="Tahoma" w:hAnsi="Tahoma" w:cs="Tahoma"/>
                <w:sz w:val="18"/>
                <w:szCs w:val="18"/>
              </w:rPr>
              <w:t>Desarrolla ejemplos de cláusulas e</w:t>
            </w:r>
            <w:r>
              <w:rPr>
                <w:rFonts w:ascii="Tahoma" w:hAnsi="Tahoma" w:cs="Tahoma"/>
                <w:sz w:val="18"/>
                <w:szCs w:val="18"/>
              </w:rPr>
              <w:t>speciales en los contratos de suministro y hospedaje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2EE3" w:rsidRPr="007D39E3" w:rsidRDefault="00822EE3" w:rsidP="00E2597C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D39E3">
              <w:rPr>
                <w:rFonts w:ascii="Tahoma" w:hAnsi="Tahoma" w:cs="Tahoma"/>
                <w:sz w:val="18"/>
                <w:szCs w:val="18"/>
              </w:rPr>
              <w:t>Asume con responsabilidad las tareas encomendadas valorando su aprendizaje.</w:t>
            </w:r>
          </w:p>
          <w:p w:rsidR="00822EE3" w:rsidRPr="007D39E3" w:rsidRDefault="00822EE3" w:rsidP="00E259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D7" w:rsidRDefault="00C603D7" w:rsidP="00C603D7">
            <w:pPr>
              <w:pStyle w:val="Prrafodelista"/>
              <w:tabs>
                <w:tab w:val="left" w:pos="3210"/>
              </w:tabs>
              <w:ind w:left="3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Lecturas</w:t>
            </w:r>
          </w:p>
          <w:p w:rsidR="00C603D7" w:rsidRPr="006956D3" w:rsidRDefault="00C603D7" w:rsidP="00C603D7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Uso de repositorios digitales.</w:t>
            </w:r>
          </w:p>
          <w:p w:rsidR="00822EE3" w:rsidRPr="007D39E3" w:rsidRDefault="00822EE3" w:rsidP="00822EE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E3" w:rsidRPr="007D39E3" w:rsidRDefault="00822EE3" w:rsidP="00822EE3">
            <w:pPr>
              <w:spacing w:line="240" w:lineRule="auto"/>
              <w:jc w:val="both"/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</w:pPr>
          </w:p>
          <w:p w:rsidR="00822EE3" w:rsidRPr="007D39E3" w:rsidRDefault="00822EE3" w:rsidP="00822EE3">
            <w:pPr>
              <w:spacing w:line="240" w:lineRule="auto"/>
              <w:jc w:val="both"/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</w:pPr>
            <w:r w:rsidRPr="007D39E3">
              <w:rPr>
                <w:rFonts w:ascii="Tahoma" w:hAnsi="Tahoma" w:cs="Tahoma"/>
                <w:sz w:val="18"/>
                <w:szCs w:val="18"/>
              </w:rPr>
              <w:t xml:space="preserve">Conoce las cláusulas especiales que se pueden incorporar a los </w:t>
            </w:r>
            <w:r>
              <w:rPr>
                <w:rFonts w:ascii="Tahoma" w:hAnsi="Tahoma" w:cs="Tahoma"/>
                <w:sz w:val="18"/>
                <w:szCs w:val="18"/>
              </w:rPr>
              <w:t>contratos nominados y modernos</w:t>
            </w:r>
          </w:p>
          <w:p w:rsidR="00822EE3" w:rsidRPr="007D39E3" w:rsidRDefault="00822EE3" w:rsidP="00822EE3">
            <w:pPr>
              <w:spacing w:line="240" w:lineRule="auto"/>
              <w:jc w:val="both"/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</w:pPr>
          </w:p>
        </w:tc>
      </w:tr>
      <w:tr w:rsidR="00822EE3" w:rsidRPr="00355B6F" w:rsidTr="00822EE3">
        <w:trPr>
          <w:gridAfter w:val="1"/>
          <w:wAfter w:w="81" w:type="dxa"/>
          <w:trHeight w:val="817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EE3" w:rsidRPr="00355B6F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E3" w:rsidRPr="00355B6F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8</w:t>
            </w:r>
          </w:p>
          <w:p w:rsidR="00822EE3" w:rsidRPr="00355B6F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E3" w:rsidRPr="00C743E4" w:rsidRDefault="00822EE3" w:rsidP="00E2597C">
            <w:pPr>
              <w:pStyle w:val="Prrafodelista"/>
              <w:numPr>
                <w:ilvl w:val="0"/>
                <w:numId w:val="10"/>
              </w:numPr>
              <w:tabs>
                <w:tab w:val="right" w:pos="290"/>
                <w:tab w:val="left" w:pos="530"/>
              </w:tabs>
              <w:spacing w:after="0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C743E4">
              <w:rPr>
                <w:rFonts w:ascii="Arial" w:hAnsi="Arial" w:cs="Arial"/>
                <w:bCs/>
                <w:lang w:val="es-ES_tradnl"/>
              </w:rPr>
              <w:t xml:space="preserve">El </w:t>
            </w:r>
            <w:proofErr w:type="spellStart"/>
            <w:r w:rsidRPr="00C743E4">
              <w:rPr>
                <w:rFonts w:ascii="Arial" w:hAnsi="Arial" w:cs="Arial"/>
                <w:bCs/>
                <w:lang w:val="es-ES_tradnl"/>
              </w:rPr>
              <w:t>franchinsing</w:t>
            </w:r>
            <w:proofErr w:type="spellEnd"/>
            <w:r w:rsidRPr="00C743E4">
              <w:rPr>
                <w:rFonts w:ascii="Arial" w:hAnsi="Arial" w:cs="Arial"/>
                <w:bCs/>
                <w:lang w:val="es-ES_tradnl"/>
              </w:rPr>
              <w:t>.</w:t>
            </w:r>
          </w:p>
          <w:p w:rsidR="00822EE3" w:rsidRPr="00C743E4" w:rsidRDefault="00822EE3" w:rsidP="00E2597C">
            <w:pPr>
              <w:pStyle w:val="Default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C743E4">
              <w:rPr>
                <w:bCs/>
                <w:sz w:val="22"/>
                <w:szCs w:val="22"/>
                <w:lang w:val="en-US"/>
              </w:rPr>
              <w:t>Know How</w:t>
            </w:r>
            <w:r w:rsidRPr="00C743E4">
              <w:rPr>
                <w:sz w:val="22"/>
                <w:szCs w:val="22"/>
              </w:rPr>
              <w:t xml:space="preserve"> </w:t>
            </w:r>
          </w:p>
          <w:p w:rsidR="00822EE3" w:rsidRPr="007D39E3" w:rsidRDefault="00822EE3" w:rsidP="00E2597C">
            <w:pPr>
              <w:pStyle w:val="Prrafodelista"/>
              <w:spacing w:line="240" w:lineRule="auto"/>
              <w:ind w:left="3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E3" w:rsidRPr="007D39E3" w:rsidRDefault="00822EE3" w:rsidP="00E2597C">
            <w:pPr>
              <w:pStyle w:val="Prrafodelista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D39E3">
              <w:rPr>
                <w:rFonts w:ascii="Tahoma" w:hAnsi="Tahoma" w:cs="Tahoma"/>
                <w:sz w:val="18"/>
                <w:szCs w:val="18"/>
              </w:rPr>
              <w:t>Aplica  el razonamiento para su comprensión y aplicación en la vida diaria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 los contratos de franquicia y Know how </w:t>
            </w:r>
          </w:p>
        </w:tc>
        <w:tc>
          <w:tcPr>
            <w:tcW w:w="22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E3" w:rsidRPr="007D39E3" w:rsidRDefault="00822EE3" w:rsidP="00822EE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D7" w:rsidRPr="006956D3" w:rsidRDefault="00C603D7" w:rsidP="00C603D7">
            <w:pPr>
              <w:pStyle w:val="Prrafodelista"/>
              <w:tabs>
                <w:tab w:val="left" w:pos="3210"/>
              </w:tabs>
              <w:ind w:left="3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Lluvia de ideas (saberes previos)</w:t>
            </w:r>
          </w:p>
          <w:p w:rsidR="00C603D7" w:rsidRPr="006956D3" w:rsidRDefault="00C603D7" w:rsidP="00C603D7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Foros, chat.</w:t>
            </w:r>
          </w:p>
          <w:p w:rsidR="00822EE3" w:rsidRPr="007D39E3" w:rsidRDefault="00822EE3" w:rsidP="00822EE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E3" w:rsidRPr="007D39E3" w:rsidRDefault="00822EE3" w:rsidP="00822EE3">
            <w:pPr>
              <w:spacing w:line="240" w:lineRule="auto"/>
              <w:jc w:val="both"/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</w:pPr>
          </w:p>
          <w:p w:rsidR="00822EE3" w:rsidRPr="007D39E3" w:rsidRDefault="00822EE3" w:rsidP="00822EE3">
            <w:pPr>
              <w:spacing w:line="240" w:lineRule="auto"/>
              <w:jc w:val="both"/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</w:pPr>
            <w:r w:rsidRPr="007D39E3"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  <w:t xml:space="preserve">Conoce y diferencia el </w:t>
            </w:r>
            <w:r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  <w:t xml:space="preserve">contrato de franquicia del </w:t>
            </w:r>
            <w:proofErr w:type="spellStart"/>
            <w:r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  <w:t>know</w:t>
            </w:r>
            <w:proofErr w:type="spellEnd"/>
            <w:r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  <w:t xml:space="preserve"> how.</w:t>
            </w:r>
          </w:p>
        </w:tc>
      </w:tr>
      <w:tr w:rsidR="00822EE3" w:rsidRPr="00355B6F" w:rsidTr="00822EE3">
        <w:trPr>
          <w:gridAfter w:val="1"/>
          <w:wAfter w:w="81" w:type="dxa"/>
          <w:trHeight w:val="30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2EE3" w:rsidRPr="0034191F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  <w:r w:rsidRPr="0034191F"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  <w:t>Unidad Didáctica II :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EE3" w:rsidRPr="00355B6F" w:rsidRDefault="00822EE3" w:rsidP="00822E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2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EE3" w:rsidRPr="00355B6F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822EE3" w:rsidRPr="00355B6F" w:rsidTr="00822EE3">
        <w:trPr>
          <w:gridAfter w:val="1"/>
          <w:wAfter w:w="81" w:type="dxa"/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EE3" w:rsidRPr="00355B6F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EE3" w:rsidRPr="00355B6F" w:rsidRDefault="00822EE3" w:rsidP="00822E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E3" w:rsidRPr="00355B6F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E3" w:rsidRPr="00355B6F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2EE3" w:rsidRPr="00355B6F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FB13EC" w:rsidRPr="00355B6F" w:rsidTr="000F0914">
        <w:trPr>
          <w:gridAfter w:val="1"/>
          <w:wAfter w:w="81" w:type="dxa"/>
          <w:trHeight w:val="26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13EC" w:rsidRPr="00355B6F" w:rsidRDefault="00FB13EC" w:rsidP="00FB1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5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13EC" w:rsidRPr="00355B6F" w:rsidRDefault="00FB13EC" w:rsidP="00FB1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EC" w:rsidRDefault="00FB13EC" w:rsidP="00FB13EC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Estudio de casos.</w:t>
            </w:r>
          </w:p>
          <w:p w:rsidR="00FB13EC" w:rsidRPr="006956D3" w:rsidRDefault="00FB13EC" w:rsidP="00FB13EC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Cuestionarios.</w:t>
            </w:r>
          </w:p>
        </w:tc>
        <w:tc>
          <w:tcPr>
            <w:tcW w:w="4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EC" w:rsidRDefault="00FB13EC" w:rsidP="00FB13EC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Trabajos individuales y/grupales</w:t>
            </w:r>
          </w:p>
          <w:p w:rsidR="00FB13EC" w:rsidRPr="006956D3" w:rsidRDefault="00FB13EC" w:rsidP="00FB13EC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Soluciones a ejercicios propuestos.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13EC" w:rsidRPr="006956D3" w:rsidRDefault="00FB13EC" w:rsidP="00FB13EC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Comportamiento a clases virtuales y chat</w:t>
            </w:r>
          </w:p>
        </w:tc>
      </w:tr>
      <w:tr w:rsidR="00822EE3" w:rsidRPr="00355B6F" w:rsidTr="00822EE3">
        <w:trPr>
          <w:gridAfter w:val="1"/>
          <w:wAfter w:w="81" w:type="dxa"/>
          <w:trHeight w:val="44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EE3" w:rsidRPr="00125E2A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val="en-US" w:eastAsia="es-PE"/>
              </w:rPr>
            </w:pPr>
            <w:r w:rsidRPr="00125E2A">
              <w:rPr>
                <w:rFonts w:ascii="Tahoma" w:hAnsi="Tahoma" w:cs="Tahoma"/>
                <w:b/>
                <w:lang w:val="en-US"/>
              </w:rPr>
              <w:lastRenderedPageBreak/>
              <w:t xml:space="preserve">CONTRATOS MODERNOS:  FRNQUICIA, KNOW HOW, JOINT VENTURE </w:t>
            </w:r>
          </w:p>
        </w:tc>
        <w:tc>
          <w:tcPr>
            <w:tcW w:w="13782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0D9" w:rsidRPr="008C3816" w:rsidRDefault="00822EE3" w:rsidP="00C603D7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  <w:t xml:space="preserve">CAPACIDAD DE LA UNIDAD DIDÁCTICA III: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En la aplicación del Derecho Comercial en la vida diaria,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conoce y aplica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la norma correcta para la elaboración de los contratos típicos de suministro, hospedaje y otros.</w:t>
            </w:r>
          </w:p>
        </w:tc>
      </w:tr>
      <w:tr w:rsidR="00822EE3" w:rsidRPr="00355B6F" w:rsidTr="00822EE3">
        <w:trPr>
          <w:gridAfter w:val="1"/>
          <w:wAfter w:w="81" w:type="dxa"/>
          <w:trHeight w:val="7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EE3" w:rsidRPr="008C3816" w:rsidRDefault="00822EE3" w:rsidP="00822EE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7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EE3" w:rsidRPr="008C3816" w:rsidRDefault="00822EE3" w:rsidP="00822EE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22EE3" w:rsidRPr="00355B6F" w:rsidTr="00822EE3">
        <w:trPr>
          <w:gridAfter w:val="1"/>
          <w:wAfter w:w="81" w:type="dxa"/>
          <w:trHeight w:val="51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EE3" w:rsidRPr="008C3816" w:rsidRDefault="00822EE3" w:rsidP="00822EE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E3" w:rsidRPr="008C3816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Semana</w:t>
            </w:r>
          </w:p>
        </w:tc>
        <w:tc>
          <w:tcPr>
            <w:tcW w:w="83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E3" w:rsidRPr="008C3816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 xml:space="preserve">Contenidos </w:t>
            </w:r>
          </w:p>
        </w:tc>
        <w:tc>
          <w:tcPr>
            <w:tcW w:w="155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E3" w:rsidRPr="008C3816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Estrategia didáctica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E3" w:rsidRPr="008C3816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 xml:space="preserve">Indicadores de logro de la capacidad </w:t>
            </w:r>
          </w:p>
        </w:tc>
      </w:tr>
      <w:tr w:rsidR="00822EE3" w:rsidRPr="00355B6F" w:rsidTr="00822EE3">
        <w:trPr>
          <w:gridAfter w:val="1"/>
          <w:wAfter w:w="81" w:type="dxa"/>
          <w:trHeight w:val="31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EE3" w:rsidRPr="008C3816" w:rsidRDefault="00822EE3" w:rsidP="00822EE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E3" w:rsidRPr="008C3816" w:rsidRDefault="00822EE3" w:rsidP="00822E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E3" w:rsidRPr="008C3816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2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E3" w:rsidRPr="008C3816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E3" w:rsidRPr="008C3816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15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E3" w:rsidRPr="008C3816" w:rsidRDefault="00822EE3" w:rsidP="00822E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E3" w:rsidRPr="008C3816" w:rsidRDefault="00822EE3" w:rsidP="00822E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</w:tr>
      <w:tr w:rsidR="00C603D7" w:rsidRPr="00355B6F" w:rsidTr="00822EE3">
        <w:trPr>
          <w:gridAfter w:val="1"/>
          <w:wAfter w:w="81" w:type="dxa"/>
          <w:trHeight w:val="116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3D7" w:rsidRPr="008C3816" w:rsidRDefault="00C603D7" w:rsidP="00C603D7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D7" w:rsidRPr="008C3816" w:rsidRDefault="00C603D7" w:rsidP="00C603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9</w:t>
            </w:r>
          </w:p>
          <w:p w:rsidR="00C603D7" w:rsidRPr="008C3816" w:rsidRDefault="00C603D7" w:rsidP="00C603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D7" w:rsidRPr="0034191F" w:rsidRDefault="00C603D7" w:rsidP="00C603D7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743E4">
              <w:rPr>
                <w:bCs/>
              </w:rPr>
              <w:t>Factoring</w:t>
            </w:r>
            <w:proofErr w:type="spellEnd"/>
            <w:r w:rsidRPr="00C743E4">
              <w:rPr>
                <w:bCs/>
              </w:rPr>
              <w:t>.</w:t>
            </w:r>
          </w:p>
        </w:tc>
        <w:tc>
          <w:tcPr>
            <w:tcW w:w="2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D7" w:rsidRPr="008C3816" w:rsidRDefault="00C603D7" w:rsidP="00C603D7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Elabora un cuadro sobre el contrato de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factoring</w:t>
            </w:r>
            <w:proofErr w:type="spellEnd"/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3D7" w:rsidRPr="008C3816" w:rsidRDefault="00C603D7" w:rsidP="00C603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hAnsi="Tahoma" w:cs="Tahoma"/>
                <w:b/>
                <w:sz w:val="18"/>
                <w:szCs w:val="18"/>
              </w:rPr>
              <w:t>Comparte</w:t>
            </w:r>
            <w:r w:rsidRPr="008C3816">
              <w:rPr>
                <w:rFonts w:ascii="Tahoma" w:hAnsi="Tahoma" w:cs="Tahoma"/>
                <w:sz w:val="18"/>
                <w:szCs w:val="18"/>
              </w:rPr>
              <w:t xml:space="preserve"> con sus pares lo aprendido.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D7" w:rsidRDefault="00C603D7" w:rsidP="00C603D7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Expositiva (Docente/alumno)</w:t>
            </w:r>
          </w:p>
          <w:p w:rsidR="00C603D7" w:rsidRPr="006956D3" w:rsidRDefault="00C603D7" w:rsidP="00C603D7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sz w:val="18"/>
                <w:szCs w:val="18"/>
              </w:rPr>
              <w:t>Uso del Google Meet.</w:t>
            </w:r>
          </w:p>
          <w:p w:rsidR="00C603D7" w:rsidRPr="007D39E3" w:rsidRDefault="00C603D7" w:rsidP="00C603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D7" w:rsidRDefault="00C603D7" w:rsidP="00E2597C">
            <w:pPr>
              <w:spacing w:line="240" w:lineRule="auto"/>
              <w:jc w:val="both"/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</w:pPr>
          </w:p>
          <w:p w:rsidR="00C603D7" w:rsidRPr="008C3816" w:rsidRDefault="00C603D7" w:rsidP="00E2597C">
            <w:pPr>
              <w:spacing w:line="240" w:lineRule="auto"/>
              <w:jc w:val="both"/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</w:pPr>
            <w:r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  <w:t xml:space="preserve"> Reconoce la importancia actual de los contratos de </w:t>
            </w:r>
            <w:proofErr w:type="spellStart"/>
            <w:r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  <w:t>factoring</w:t>
            </w:r>
            <w:proofErr w:type="spellEnd"/>
          </w:p>
        </w:tc>
      </w:tr>
      <w:tr w:rsidR="00C603D7" w:rsidRPr="00355B6F" w:rsidTr="00822EE3">
        <w:trPr>
          <w:gridAfter w:val="1"/>
          <w:wAfter w:w="81" w:type="dxa"/>
          <w:trHeight w:val="1288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03D7" w:rsidRPr="008C3816" w:rsidRDefault="00C603D7" w:rsidP="00C603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D7" w:rsidRPr="008C3816" w:rsidRDefault="00C603D7" w:rsidP="00C603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10</w:t>
            </w:r>
          </w:p>
          <w:p w:rsidR="00C603D7" w:rsidRPr="008C3816" w:rsidRDefault="00C603D7" w:rsidP="00C603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D7" w:rsidRPr="00C743E4" w:rsidRDefault="00C603D7" w:rsidP="00C603D7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C743E4">
              <w:rPr>
                <w:bCs/>
                <w:sz w:val="22"/>
                <w:szCs w:val="22"/>
                <w:lang w:val="en-US"/>
              </w:rPr>
              <w:t>El Joint Venture</w:t>
            </w:r>
            <w:r w:rsidRPr="00C743E4">
              <w:rPr>
                <w:sz w:val="22"/>
                <w:szCs w:val="22"/>
              </w:rPr>
              <w:t xml:space="preserve"> </w:t>
            </w:r>
          </w:p>
          <w:p w:rsidR="00C603D7" w:rsidRPr="00C743E4" w:rsidRDefault="00C603D7" w:rsidP="00C603D7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C743E4">
              <w:rPr>
                <w:bCs/>
                <w:sz w:val="22"/>
                <w:szCs w:val="22"/>
              </w:rPr>
              <w:t>Leasing.</w:t>
            </w:r>
          </w:p>
          <w:p w:rsidR="00C603D7" w:rsidRPr="008C3816" w:rsidRDefault="00C603D7" w:rsidP="00C603D7">
            <w:pPr>
              <w:pStyle w:val="Prrafodelista"/>
              <w:spacing w:line="240" w:lineRule="auto"/>
              <w:ind w:left="3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D7" w:rsidRPr="008C3816" w:rsidRDefault="00C603D7" w:rsidP="00C603D7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Elabora un flujograma las acciones alternativas y los plazos de los contratos de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joint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venture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y leasing</w:t>
            </w:r>
          </w:p>
        </w:tc>
        <w:tc>
          <w:tcPr>
            <w:tcW w:w="22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D7" w:rsidRPr="008C3816" w:rsidRDefault="00C603D7" w:rsidP="00C603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D7" w:rsidRDefault="00C603D7" w:rsidP="00C603D7">
            <w:pPr>
              <w:pStyle w:val="Prrafodelista"/>
              <w:tabs>
                <w:tab w:val="left" w:pos="3210"/>
              </w:tabs>
              <w:ind w:left="17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C603D7" w:rsidRPr="006956D3" w:rsidRDefault="00C603D7" w:rsidP="00C603D7">
            <w:pPr>
              <w:tabs>
                <w:tab w:val="left" w:pos="3210"/>
              </w:tabs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Debate dirigido</w:t>
            </w:r>
          </w:p>
          <w:p w:rsidR="00C603D7" w:rsidRPr="007D39E3" w:rsidRDefault="00C603D7" w:rsidP="00C603D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sz w:val="18"/>
                <w:szCs w:val="18"/>
              </w:rPr>
              <w:t>Foros, chat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D7" w:rsidRDefault="00C603D7" w:rsidP="00E2597C">
            <w:pPr>
              <w:spacing w:line="240" w:lineRule="auto"/>
              <w:jc w:val="both"/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</w:pPr>
          </w:p>
          <w:p w:rsidR="00C603D7" w:rsidRPr="008C3816" w:rsidRDefault="00C603D7" w:rsidP="00E2597C">
            <w:pPr>
              <w:spacing w:line="240" w:lineRule="auto"/>
              <w:jc w:val="both"/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</w:pPr>
            <w:r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  <w:t xml:space="preserve">Comprende la aplicación de los contratos en la vida proactiva de los contratos modernos </w:t>
            </w:r>
          </w:p>
        </w:tc>
      </w:tr>
      <w:tr w:rsidR="00C603D7" w:rsidRPr="00355B6F" w:rsidTr="00822EE3">
        <w:trPr>
          <w:gridAfter w:val="1"/>
          <w:wAfter w:w="81" w:type="dxa"/>
          <w:trHeight w:val="817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03D7" w:rsidRPr="008C3816" w:rsidRDefault="00C603D7" w:rsidP="00C603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D7" w:rsidRPr="008C3816" w:rsidRDefault="00C603D7" w:rsidP="00C603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11</w:t>
            </w:r>
          </w:p>
          <w:p w:rsidR="00C603D7" w:rsidRPr="008C3816" w:rsidRDefault="00C603D7" w:rsidP="00C603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D7" w:rsidRPr="00C743E4" w:rsidRDefault="00C603D7" w:rsidP="00C603D7">
            <w:pPr>
              <w:pStyle w:val="Default"/>
              <w:numPr>
                <w:ilvl w:val="0"/>
                <w:numId w:val="13"/>
              </w:numPr>
              <w:jc w:val="both"/>
              <w:rPr>
                <w:bCs/>
                <w:sz w:val="22"/>
                <w:szCs w:val="22"/>
              </w:rPr>
            </w:pPr>
            <w:r w:rsidRPr="00C743E4">
              <w:rPr>
                <w:bCs/>
                <w:sz w:val="22"/>
                <w:szCs w:val="22"/>
              </w:rPr>
              <w:t xml:space="preserve">Fideicomiso </w:t>
            </w:r>
          </w:p>
          <w:p w:rsidR="00C603D7" w:rsidRPr="008C3816" w:rsidRDefault="00C603D7" w:rsidP="00C603D7">
            <w:pPr>
              <w:pStyle w:val="Prrafodelista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743E4">
              <w:rPr>
                <w:bCs/>
              </w:rPr>
              <w:t>Corretaje.</w:t>
            </w:r>
          </w:p>
        </w:tc>
        <w:tc>
          <w:tcPr>
            <w:tcW w:w="2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D7" w:rsidRPr="008C3816" w:rsidRDefault="00C603D7" w:rsidP="00C603D7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Grafica un mapa conceptual sobre el contrato de fideicomiso y corretaje.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D7" w:rsidRPr="008C3816" w:rsidRDefault="00C603D7" w:rsidP="00C603D7">
            <w:pPr>
              <w:pStyle w:val="Default"/>
              <w:jc w:val="both"/>
              <w:rPr>
                <w:rFonts w:ascii="Tahoma" w:eastAsia="Times New Roman" w:hAnsi="Tahoma" w:cs="Tahoma"/>
                <w:sz w:val="18"/>
                <w:szCs w:val="18"/>
                <w:lang w:eastAsia="es-P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es-PE"/>
              </w:rPr>
              <w:t>Asume responsabilidad con la investigación y lectura sobre el tema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D7" w:rsidRDefault="00C603D7" w:rsidP="00C603D7">
            <w:pPr>
              <w:pStyle w:val="Prrafodelista"/>
              <w:tabs>
                <w:tab w:val="left" w:pos="3210"/>
              </w:tabs>
              <w:ind w:left="3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Lecturas</w:t>
            </w:r>
          </w:p>
          <w:p w:rsidR="00C603D7" w:rsidRPr="006956D3" w:rsidRDefault="00E2597C" w:rsidP="00C603D7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Uso de reposi</w:t>
            </w:r>
            <w:r w:rsidR="00C603D7">
              <w:rPr>
                <w:rFonts w:ascii="Calibri" w:eastAsia="Calibri" w:hAnsi="Calibri" w:cs="Times New Roman"/>
                <w:sz w:val="18"/>
                <w:szCs w:val="18"/>
              </w:rPr>
              <w:t>torios digitales.</w:t>
            </w:r>
          </w:p>
          <w:p w:rsidR="00C603D7" w:rsidRPr="007D39E3" w:rsidRDefault="00C603D7" w:rsidP="00C603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D7" w:rsidRPr="008C3816" w:rsidRDefault="00C603D7" w:rsidP="00E2597C">
            <w:pPr>
              <w:spacing w:line="240" w:lineRule="auto"/>
              <w:jc w:val="both"/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</w:pPr>
            <w:r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  <w:t>Reconoce las consecuencias jurídicas del incumplimiento de los contratos modernos.</w:t>
            </w:r>
          </w:p>
        </w:tc>
      </w:tr>
      <w:tr w:rsidR="00C603D7" w:rsidRPr="00355B6F" w:rsidTr="00822EE3">
        <w:trPr>
          <w:gridAfter w:val="1"/>
          <w:wAfter w:w="81" w:type="dxa"/>
          <w:trHeight w:val="1253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03D7" w:rsidRPr="008C3816" w:rsidRDefault="00C603D7" w:rsidP="00C603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D7" w:rsidRPr="008C3816" w:rsidRDefault="00C603D7" w:rsidP="00C603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3D7" w:rsidRPr="00C743E4" w:rsidRDefault="00C603D7" w:rsidP="00872506">
            <w:pPr>
              <w:pStyle w:val="Prrafodelista"/>
              <w:numPr>
                <w:ilvl w:val="0"/>
                <w:numId w:val="14"/>
              </w:numPr>
              <w:tabs>
                <w:tab w:val="left" w:pos="0"/>
                <w:tab w:val="right" w:pos="290"/>
              </w:tabs>
              <w:spacing w:after="0" w:line="240" w:lineRule="auto"/>
              <w:rPr>
                <w:rFonts w:ascii="Arial" w:hAnsi="Arial" w:cs="Arial"/>
                <w:bCs/>
              </w:rPr>
            </w:pPr>
            <w:r w:rsidRPr="00C743E4">
              <w:rPr>
                <w:rFonts w:ascii="Arial" w:hAnsi="Arial" w:cs="Arial"/>
                <w:bCs/>
              </w:rPr>
              <w:t>Distribución.</w:t>
            </w:r>
          </w:p>
          <w:p w:rsidR="00C603D7" w:rsidRPr="008C3816" w:rsidRDefault="00C603D7" w:rsidP="00872506">
            <w:pPr>
              <w:pStyle w:val="Prrafodelista"/>
              <w:spacing w:line="240" w:lineRule="auto"/>
              <w:ind w:left="3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743E4">
              <w:rPr>
                <w:rFonts w:ascii="Arial" w:hAnsi="Arial" w:cs="Arial"/>
                <w:bCs/>
              </w:rPr>
              <w:t>Concesión.</w:t>
            </w:r>
          </w:p>
        </w:tc>
        <w:tc>
          <w:tcPr>
            <w:tcW w:w="2984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3D7" w:rsidRPr="008C3816" w:rsidRDefault="00C603D7" w:rsidP="00872506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Diseña una presentación sobre los contratos de distribución y concesión.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3D7" w:rsidRPr="008C3816" w:rsidRDefault="00C603D7" w:rsidP="0087250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Emite juicios críticos sobre los contenidos desarrollados respecto a los contratos de distribución y concesión.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3D7" w:rsidRPr="006956D3" w:rsidRDefault="00C603D7" w:rsidP="00872506">
            <w:pPr>
              <w:pStyle w:val="Prrafodelista"/>
              <w:tabs>
                <w:tab w:val="left" w:pos="3210"/>
              </w:tabs>
              <w:spacing w:line="240" w:lineRule="auto"/>
              <w:ind w:left="3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Lluvia de ideas (saberes previos)</w:t>
            </w:r>
          </w:p>
          <w:p w:rsidR="00C603D7" w:rsidRPr="006956D3" w:rsidRDefault="00C603D7" w:rsidP="00872506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spacing w:line="240" w:lineRule="auto"/>
              <w:ind w:left="172" w:hanging="14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Foros, chat.</w:t>
            </w:r>
          </w:p>
          <w:p w:rsidR="00C603D7" w:rsidRPr="007D39E3" w:rsidRDefault="00C603D7" w:rsidP="0087250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3D7" w:rsidRPr="008C3816" w:rsidRDefault="00C603D7" w:rsidP="00E2597C">
            <w:pPr>
              <w:spacing w:line="240" w:lineRule="auto"/>
              <w:jc w:val="both"/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</w:pPr>
            <w:r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  <w:t xml:space="preserve">Identifica la influencia de las normas de derecho interno en las relaciones contractuales </w:t>
            </w:r>
          </w:p>
        </w:tc>
      </w:tr>
      <w:tr w:rsidR="00822EE3" w:rsidRPr="00355B6F" w:rsidTr="00822EE3">
        <w:trPr>
          <w:gridAfter w:val="1"/>
          <w:wAfter w:w="81" w:type="dxa"/>
          <w:trHeight w:val="30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2EE3" w:rsidRPr="008C3816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  <w:t xml:space="preserve">Unidad Didáctica: III 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EE3" w:rsidRPr="008C3816" w:rsidRDefault="00822EE3" w:rsidP="00822E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8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EE3" w:rsidRPr="008C3816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EVALUACIÓN DE LA UNIDAD DIDÁCTICA</w:t>
            </w:r>
          </w:p>
        </w:tc>
      </w:tr>
      <w:tr w:rsidR="00822EE3" w:rsidRPr="00355B6F" w:rsidTr="00822EE3">
        <w:trPr>
          <w:gridAfter w:val="1"/>
          <w:wAfter w:w="81" w:type="dxa"/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EE3" w:rsidRPr="008C3816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EE3" w:rsidRPr="008C3816" w:rsidRDefault="00822EE3" w:rsidP="00822E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E3" w:rsidRPr="008C3816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E3" w:rsidRPr="008C3816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EVIDENCIA DE PRODUCTO</w:t>
            </w:r>
          </w:p>
        </w:tc>
        <w:tc>
          <w:tcPr>
            <w:tcW w:w="4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2EE3" w:rsidRPr="008C3816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EVIDENCIA DE DESEMPEÑO</w:t>
            </w:r>
          </w:p>
        </w:tc>
      </w:tr>
      <w:tr w:rsidR="00FB13EC" w:rsidRPr="00355B6F" w:rsidTr="00E81BDB">
        <w:trPr>
          <w:gridAfter w:val="1"/>
          <w:wAfter w:w="81" w:type="dxa"/>
          <w:trHeight w:val="26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13EC" w:rsidRPr="008C3816" w:rsidRDefault="00FB13EC" w:rsidP="00FB1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13EC" w:rsidRPr="008C3816" w:rsidRDefault="00FB13EC" w:rsidP="00FB1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EC" w:rsidRDefault="00FB13EC" w:rsidP="00FB13EC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Estudio de casos.</w:t>
            </w:r>
          </w:p>
          <w:p w:rsidR="00FB13EC" w:rsidRPr="006956D3" w:rsidRDefault="00FB13EC" w:rsidP="00FB13EC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Cuestionarios.</w:t>
            </w:r>
          </w:p>
        </w:tc>
        <w:tc>
          <w:tcPr>
            <w:tcW w:w="4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EC" w:rsidRDefault="00FB13EC" w:rsidP="00FB13EC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Trabajos individuales y/grupales</w:t>
            </w:r>
          </w:p>
          <w:p w:rsidR="00FB13EC" w:rsidRPr="006956D3" w:rsidRDefault="00FB13EC" w:rsidP="00FB13EC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Soluciones a ejercicios propuestos.</w:t>
            </w:r>
          </w:p>
        </w:tc>
        <w:tc>
          <w:tcPr>
            <w:tcW w:w="4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13EC" w:rsidRPr="006956D3" w:rsidRDefault="00FB13EC" w:rsidP="00FB13EC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Comportamiento a clases virtuales y chat</w:t>
            </w:r>
          </w:p>
        </w:tc>
      </w:tr>
      <w:tr w:rsidR="00822EE3" w:rsidRPr="00355B6F" w:rsidTr="00822EE3">
        <w:trPr>
          <w:gridAfter w:val="1"/>
          <w:wAfter w:w="81" w:type="dxa"/>
          <w:trHeight w:val="44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EE3" w:rsidRPr="008C3816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Tahoma" w:hAnsi="Tahoma" w:cs="Tahoma"/>
                <w:b/>
              </w:rPr>
              <w:lastRenderedPageBreak/>
              <w:t>CONTRATOS MODERNOS: ENGENNERING, GARAJE, SPONSORIZACIÓN</w:t>
            </w:r>
            <w:r w:rsidRPr="008C3816"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  <w:t xml:space="preserve"> </w:t>
            </w:r>
          </w:p>
        </w:tc>
        <w:tc>
          <w:tcPr>
            <w:tcW w:w="13782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2EE3" w:rsidRPr="00872506" w:rsidRDefault="00822EE3" w:rsidP="00C603D7">
            <w:pPr>
              <w:spacing w:after="0" w:line="240" w:lineRule="auto"/>
              <w:ind w:left="90"/>
              <w:contextualSpacing/>
              <w:jc w:val="both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872506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  <w:t xml:space="preserve">CAPACIDAD DE LA UNIDAD DIDÁCTICA IV: </w:t>
            </w:r>
            <w:r w:rsidRPr="008725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En la práctica de la actividad comercial y de negocios, </w:t>
            </w:r>
            <w:r w:rsidRPr="0087250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reconoce</w:t>
            </w:r>
            <w:r w:rsidRPr="008725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las características propias y requisitos indispensables de validez legal de los contratos de corretaje, garaje, esponzorización y otros.</w:t>
            </w:r>
          </w:p>
        </w:tc>
      </w:tr>
      <w:tr w:rsidR="00822EE3" w:rsidRPr="00355B6F" w:rsidTr="00822EE3">
        <w:trPr>
          <w:gridAfter w:val="1"/>
          <w:wAfter w:w="81" w:type="dxa"/>
          <w:trHeight w:val="11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EE3" w:rsidRPr="008C3816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7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EE3" w:rsidRPr="008C3816" w:rsidRDefault="00822EE3" w:rsidP="00822EE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22EE3" w:rsidRPr="00355B6F" w:rsidTr="00822EE3">
        <w:trPr>
          <w:gridAfter w:val="1"/>
          <w:wAfter w:w="81" w:type="dxa"/>
          <w:trHeight w:val="283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EE3" w:rsidRPr="008C3816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E3" w:rsidRPr="008C3816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Semana</w:t>
            </w:r>
          </w:p>
        </w:tc>
        <w:tc>
          <w:tcPr>
            <w:tcW w:w="80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E3" w:rsidRPr="008C3816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  <w:t xml:space="preserve">Contenidos </w:t>
            </w:r>
          </w:p>
        </w:tc>
        <w:tc>
          <w:tcPr>
            <w:tcW w:w="147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E3" w:rsidRPr="008C3816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  <w:t>Estrategia didáctica</w:t>
            </w:r>
          </w:p>
        </w:tc>
        <w:tc>
          <w:tcPr>
            <w:tcW w:w="33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E3" w:rsidRPr="008C3816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  <w:t xml:space="preserve">Indicadores de logro de la capacidad </w:t>
            </w:r>
          </w:p>
        </w:tc>
      </w:tr>
      <w:tr w:rsidR="00C603D7" w:rsidRPr="00355B6F" w:rsidTr="00822EE3">
        <w:trPr>
          <w:gridAfter w:val="1"/>
          <w:wAfter w:w="81" w:type="dxa"/>
          <w:trHeight w:val="31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3D7" w:rsidRPr="008C3816" w:rsidRDefault="00C603D7" w:rsidP="00C603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D7" w:rsidRPr="008C3816" w:rsidRDefault="00C603D7" w:rsidP="00C603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D7" w:rsidRPr="008C3816" w:rsidRDefault="00C603D7" w:rsidP="00C603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  <w:t>Conceptual</w:t>
            </w:r>
          </w:p>
        </w:tc>
        <w:tc>
          <w:tcPr>
            <w:tcW w:w="2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D7" w:rsidRPr="008C3816" w:rsidRDefault="00C603D7" w:rsidP="00C603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  <w:t>Procedimental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D7" w:rsidRPr="008C3816" w:rsidRDefault="00C603D7" w:rsidP="00C603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  <w:t>Actitudinal</w:t>
            </w:r>
          </w:p>
        </w:tc>
        <w:tc>
          <w:tcPr>
            <w:tcW w:w="14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D7" w:rsidRPr="008C3816" w:rsidRDefault="00C603D7" w:rsidP="00C603D7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D7" w:rsidRPr="008C3816" w:rsidRDefault="00C603D7" w:rsidP="00C603D7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</w:pPr>
          </w:p>
        </w:tc>
      </w:tr>
      <w:tr w:rsidR="00C603D7" w:rsidRPr="00355B6F" w:rsidTr="00822EE3">
        <w:trPr>
          <w:gridAfter w:val="1"/>
          <w:wAfter w:w="81" w:type="dxa"/>
          <w:trHeight w:val="157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3D7" w:rsidRPr="008C3816" w:rsidRDefault="00C603D7" w:rsidP="00C603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D7" w:rsidRPr="008C3816" w:rsidRDefault="00C603D7" w:rsidP="00C603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13</w:t>
            </w:r>
          </w:p>
          <w:p w:rsidR="00C603D7" w:rsidRPr="008C3816" w:rsidRDefault="00C603D7" w:rsidP="00C603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D7" w:rsidRPr="00C743E4" w:rsidRDefault="00C603D7" w:rsidP="00C603D7">
            <w:pPr>
              <w:pStyle w:val="Prrafodelista"/>
              <w:numPr>
                <w:ilvl w:val="0"/>
                <w:numId w:val="15"/>
              </w:numPr>
              <w:tabs>
                <w:tab w:val="left" w:pos="0"/>
                <w:tab w:val="right" w:pos="290"/>
              </w:tabs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C743E4">
              <w:rPr>
                <w:rFonts w:ascii="Arial" w:hAnsi="Arial" w:cs="Arial"/>
                <w:bCs/>
              </w:rPr>
              <w:t>Enginnering</w:t>
            </w:r>
            <w:proofErr w:type="spellEnd"/>
            <w:r w:rsidRPr="00C743E4">
              <w:rPr>
                <w:rFonts w:ascii="Arial" w:hAnsi="Arial" w:cs="Arial"/>
                <w:bCs/>
              </w:rPr>
              <w:t>.</w:t>
            </w:r>
          </w:p>
          <w:p w:rsidR="00C603D7" w:rsidRPr="008C3816" w:rsidRDefault="00C603D7" w:rsidP="00C603D7">
            <w:pPr>
              <w:pStyle w:val="Prrafodelista"/>
              <w:spacing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743E4">
              <w:rPr>
                <w:bCs/>
              </w:rPr>
              <w:t>El contrato de garaje</w:t>
            </w:r>
          </w:p>
        </w:tc>
        <w:tc>
          <w:tcPr>
            <w:tcW w:w="2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D7" w:rsidRPr="008C3816" w:rsidRDefault="00C603D7" w:rsidP="00C603D7">
            <w:pPr>
              <w:pStyle w:val="Prrafodelista"/>
              <w:spacing w:line="240" w:lineRule="auto"/>
              <w:ind w:left="12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Elabora contratos de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enginnering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y garaje 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3D7" w:rsidRDefault="00C603D7" w:rsidP="00C603D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>Valora la importancia de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los contratos sobre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enginnering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y garaje </w:t>
            </w:r>
          </w:p>
          <w:p w:rsidR="00C603D7" w:rsidRDefault="00C603D7" w:rsidP="00C603D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603D7" w:rsidRPr="008C3816" w:rsidRDefault="00C603D7" w:rsidP="00C603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D7" w:rsidRDefault="00C603D7" w:rsidP="00C603D7">
            <w:pPr>
              <w:pStyle w:val="Prrafodelista"/>
              <w:tabs>
                <w:tab w:val="left" w:pos="3210"/>
              </w:tabs>
              <w:ind w:left="17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C603D7" w:rsidRPr="006956D3" w:rsidRDefault="00C603D7" w:rsidP="00C603D7">
            <w:pPr>
              <w:tabs>
                <w:tab w:val="left" w:pos="3210"/>
              </w:tabs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Debate dirigido</w:t>
            </w:r>
          </w:p>
          <w:p w:rsidR="00C603D7" w:rsidRPr="007D39E3" w:rsidRDefault="00C603D7" w:rsidP="00C603D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sz w:val="18"/>
                <w:szCs w:val="18"/>
              </w:rPr>
              <w:t>Foros, chat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D7" w:rsidRDefault="00C603D7" w:rsidP="00E2597C">
            <w:pPr>
              <w:spacing w:line="240" w:lineRule="auto"/>
              <w:jc w:val="both"/>
              <w:rPr>
                <w:rFonts w:ascii="Tahoma" w:eastAsia="Times New Roman" w:hAnsi="Tahoma" w:cs="Tahoma"/>
                <w:iCs/>
                <w:sz w:val="16"/>
                <w:szCs w:val="16"/>
                <w:lang w:val="es-ES" w:eastAsia="es-ES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  <w:lang w:val="es-ES" w:eastAsia="es-ES"/>
              </w:rPr>
              <w:t>Analiza y tiene manejo jurídico de los contratos sin base jurídica ad hoc</w:t>
            </w:r>
          </w:p>
          <w:p w:rsidR="00C603D7" w:rsidRPr="008C3816" w:rsidRDefault="00C603D7" w:rsidP="00E2597C">
            <w:pPr>
              <w:spacing w:line="240" w:lineRule="auto"/>
              <w:jc w:val="both"/>
              <w:rPr>
                <w:rFonts w:ascii="Tahoma" w:eastAsia="Times New Roman" w:hAnsi="Tahoma" w:cs="Tahoma"/>
                <w:iCs/>
                <w:sz w:val="16"/>
                <w:szCs w:val="16"/>
                <w:lang w:val="es-ES" w:eastAsia="es-ES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  <w:lang w:val="es-ES" w:eastAsia="es-ES"/>
              </w:rPr>
              <w:t xml:space="preserve"> </w:t>
            </w:r>
          </w:p>
        </w:tc>
      </w:tr>
      <w:tr w:rsidR="00C603D7" w:rsidRPr="00355B6F" w:rsidTr="00C603D7">
        <w:trPr>
          <w:gridAfter w:val="1"/>
          <w:wAfter w:w="81" w:type="dxa"/>
          <w:trHeight w:val="817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03D7" w:rsidRPr="008C3816" w:rsidRDefault="00C603D7" w:rsidP="00C603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D7" w:rsidRPr="008C3816" w:rsidRDefault="00C603D7" w:rsidP="00C603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14</w:t>
            </w:r>
          </w:p>
          <w:p w:rsidR="00C603D7" w:rsidRPr="008C3816" w:rsidRDefault="00C603D7" w:rsidP="00C603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D7" w:rsidRPr="00C743E4" w:rsidRDefault="00C603D7" w:rsidP="00C603D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C743E4">
              <w:rPr>
                <w:rFonts w:ascii="Arial" w:hAnsi="Arial" w:cs="Arial"/>
                <w:bCs/>
              </w:rPr>
              <w:t>Esponsorización</w:t>
            </w:r>
            <w:proofErr w:type="spellEnd"/>
            <w:r w:rsidRPr="00C743E4">
              <w:rPr>
                <w:rFonts w:ascii="Arial" w:hAnsi="Arial" w:cs="Arial"/>
                <w:bCs/>
              </w:rPr>
              <w:t>.</w:t>
            </w:r>
          </w:p>
          <w:p w:rsidR="00C603D7" w:rsidRPr="008C3816" w:rsidRDefault="00C603D7" w:rsidP="00C603D7">
            <w:pPr>
              <w:pStyle w:val="Prrafodelista"/>
              <w:spacing w:line="240" w:lineRule="auto"/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D7" w:rsidRPr="008C3816" w:rsidRDefault="00C603D7" w:rsidP="00C603D7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Desarrolla un cuadro comparativo sobre los tipos de cheques especiales.</w:t>
            </w:r>
          </w:p>
        </w:tc>
        <w:tc>
          <w:tcPr>
            <w:tcW w:w="24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D7" w:rsidRPr="008C3816" w:rsidRDefault="00C603D7" w:rsidP="00C603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D7" w:rsidRDefault="00C603D7" w:rsidP="00C603D7">
            <w:pPr>
              <w:pStyle w:val="Prrafodelista"/>
              <w:tabs>
                <w:tab w:val="left" w:pos="3210"/>
              </w:tabs>
              <w:ind w:left="3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Lecturas</w:t>
            </w:r>
          </w:p>
          <w:p w:rsidR="00C603D7" w:rsidRPr="006956D3" w:rsidRDefault="00C603D7" w:rsidP="00C603D7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Uso de repositorios digitales.</w:t>
            </w:r>
          </w:p>
          <w:p w:rsidR="00C603D7" w:rsidRPr="007D39E3" w:rsidRDefault="00C603D7" w:rsidP="00C603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D7" w:rsidRPr="008C3816" w:rsidRDefault="00C603D7" w:rsidP="00E2597C">
            <w:pPr>
              <w:spacing w:line="240" w:lineRule="auto"/>
              <w:jc w:val="both"/>
              <w:rPr>
                <w:rFonts w:ascii="Tahoma" w:eastAsia="Times New Roman" w:hAnsi="Tahoma" w:cs="Tahoma"/>
                <w:iCs/>
                <w:sz w:val="16"/>
                <w:szCs w:val="16"/>
                <w:lang w:val="es-ES" w:eastAsia="es-ES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  <w:lang w:val="es-ES" w:eastAsia="es-ES"/>
              </w:rPr>
              <w:t xml:space="preserve">Analiza y aplica la normatividad internacional de los contratos de </w:t>
            </w:r>
            <w:r w:rsidR="00B07CF7">
              <w:rPr>
                <w:rFonts w:ascii="Tahoma" w:eastAsia="Times New Roman" w:hAnsi="Tahoma" w:cs="Tahoma"/>
                <w:iCs/>
                <w:sz w:val="16"/>
                <w:szCs w:val="16"/>
                <w:lang w:val="es-ES" w:eastAsia="es-ES"/>
              </w:rPr>
              <w:t>esponzorización</w:t>
            </w:r>
            <w:r>
              <w:rPr>
                <w:rFonts w:ascii="Tahoma" w:eastAsia="Times New Roman" w:hAnsi="Tahoma" w:cs="Tahoma"/>
                <w:iCs/>
                <w:sz w:val="16"/>
                <w:szCs w:val="16"/>
                <w:lang w:val="es-ES" w:eastAsia="es-ES"/>
              </w:rPr>
              <w:t xml:space="preserve"> </w:t>
            </w:r>
          </w:p>
        </w:tc>
      </w:tr>
      <w:tr w:rsidR="00C603D7" w:rsidRPr="00355B6F" w:rsidTr="00822EE3">
        <w:trPr>
          <w:gridAfter w:val="1"/>
          <w:wAfter w:w="81" w:type="dxa"/>
          <w:trHeight w:val="1597"/>
        </w:trPr>
        <w:tc>
          <w:tcPr>
            <w:tcW w:w="8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03D7" w:rsidRPr="008C3816" w:rsidRDefault="00C603D7" w:rsidP="00C603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D7" w:rsidRPr="008C3816" w:rsidRDefault="00C603D7" w:rsidP="00C603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15</w:t>
            </w:r>
          </w:p>
          <w:p w:rsidR="00C603D7" w:rsidRPr="008C3816" w:rsidRDefault="00C603D7" w:rsidP="00C603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D7" w:rsidRPr="00C743E4" w:rsidRDefault="00C603D7" w:rsidP="00C603D7">
            <w:pPr>
              <w:pStyle w:val="Default"/>
              <w:numPr>
                <w:ilvl w:val="0"/>
                <w:numId w:val="11"/>
              </w:numPr>
              <w:jc w:val="both"/>
              <w:rPr>
                <w:bCs/>
                <w:sz w:val="22"/>
                <w:szCs w:val="22"/>
              </w:rPr>
            </w:pPr>
            <w:r w:rsidRPr="00C743E4">
              <w:rPr>
                <w:bCs/>
                <w:sz w:val="22"/>
                <w:szCs w:val="22"/>
              </w:rPr>
              <w:t>La tarjeta de crédito.</w:t>
            </w:r>
          </w:p>
          <w:p w:rsidR="00C603D7" w:rsidRPr="008C3816" w:rsidRDefault="00C603D7" w:rsidP="00C603D7">
            <w:pPr>
              <w:pStyle w:val="Prrafodelista"/>
              <w:spacing w:line="240" w:lineRule="auto"/>
              <w:ind w:left="3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D7" w:rsidRPr="008C3816" w:rsidRDefault="00C603D7" w:rsidP="00C603D7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Elabora un mapa conceptual sobre la tarjeta de crédito 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3D7" w:rsidRPr="00111C1E" w:rsidRDefault="00C603D7" w:rsidP="00C603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111C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 xml:space="preserve">Demuestra interés y actitud crítica frente a las nuevas formas de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 xml:space="preserve">contratos de tarjeta de crédito y brindarles seguridad 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D7" w:rsidRPr="006956D3" w:rsidRDefault="00C603D7" w:rsidP="00C603D7">
            <w:pPr>
              <w:pStyle w:val="Prrafodelista"/>
              <w:tabs>
                <w:tab w:val="left" w:pos="3210"/>
              </w:tabs>
              <w:ind w:left="3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Lluvia de ideas (saberes previos)</w:t>
            </w:r>
          </w:p>
          <w:p w:rsidR="00C603D7" w:rsidRPr="006956D3" w:rsidRDefault="00C603D7" w:rsidP="00C603D7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Foros, chat.</w:t>
            </w:r>
          </w:p>
          <w:p w:rsidR="00C603D7" w:rsidRPr="007D39E3" w:rsidRDefault="00C603D7" w:rsidP="00C603D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D7" w:rsidRPr="008C3816" w:rsidRDefault="00C603D7" w:rsidP="00E2597C">
            <w:pPr>
              <w:spacing w:line="240" w:lineRule="auto"/>
              <w:jc w:val="both"/>
              <w:rPr>
                <w:rFonts w:ascii="Tahoma" w:eastAsia="Times New Roman" w:hAnsi="Tahoma" w:cs="Tahoma"/>
                <w:iCs/>
                <w:sz w:val="16"/>
                <w:szCs w:val="16"/>
                <w:lang w:val="es-ES" w:eastAsia="es-ES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  <w:lang w:val="es-ES" w:eastAsia="es-ES"/>
              </w:rPr>
              <w:t xml:space="preserve">Distingue las características de las tarjetas de crédito y su uso comercial y su uso en el tráfico mercantil. </w:t>
            </w:r>
          </w:p>
        </w:tc>
      </w:tr>
      <w:tr w:rsidR="00C603D7" w:rsidRPr="00355B6F" w:rsidTr="00822EE3">
        <w:trPr>
          <w:gridAfter w:val="1"/>
          <w:wAfter w:w="81" w:type="dxa"/>
          <w:trHeight w:val="93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03D7" w:rsidRPr="008C3816" w:rsidRDefault="00C603D7" w:rsidP="00C603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D7" w:rsidRPr="008C3816" w:rsidRDefault="00C603D7" w:rsidP="00C603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16</w:t>
            </w:r>
          </w:p>
          <w:p w:rsidR="00C603D7" w:rsidRPr="008C3816" w:rsidRDefault="00C603D7" w:rsidP="00C603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D7" w:rsidRPr="008C3816" w:rsidRDefault="00C603D7" w:rsidP="00C603D7">
            <w:pPr>
              <w:pStyle w:val="Prrafodelista"/>
              <w:spacing w:line="240" w:lineRule="auto"/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743E4">
              <w:rPr>
                <w:rFonts w:ascii="Arial" w:hAnsi="Arial" w:cs="Arial"/>
                <w:bCs/>
              </w:rPr>
              <w:t>Contrato de edición.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D7" w:rsidRPr="008C3816" w:rsidRDefault="00C603D7" w:rsidP="00C603D7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Realiza el llenado de un contrato de edición </w:t>
            </w:r>
          </w:p>
        </w:tc>
        <w:tc>
          <w:tcPr>
            <w:tcW w:w="24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D7" w:rsidRPr="008C3816" w:rsidRDefault="00C603D7" w:rsidP="00C603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D7" w:rsidRDefault="00C603D7" w:rsidP="00C603D7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Expositiva (Docente/alumno)</w:t>
            </w:r>
          </w:p>
          <w:p w:rsidR="00C603D7" w:rsidRPr="006956D3" w:rsidRDefault="00C603D7" w:rsidP="00C603D7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sz w:val="18"/>
                <w:szCs w:val="18"/>
              </w:rPr>
              <w:t>Uso del Google Meet.</w:t>
            </w:r>
          </w:p>
          <w:p w:rsidR="00C603D7" w:rsidRPr="007D39E3" w:rsidRDefault="00C603D7" w:rsidP="00C603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D7" w:rsidRPr="008C3816" w:rsidRDefault="00C603D7" w:rsidP="00E2597C">
            <w:pPr>
              <w:spacing w:line="240" w:lineRule="auto"/>
              <w:jc w:val="both"/>
              <w:rPr>
                <w:rFonts w:ascii="Tahoma" w:eastAsia="Times New Roman" w:hAnsi="Tahoma" w:cs="Tahoma"/>
                <w:iCs/>
                <w:sz w:val="16"/>
                <w:szCs w:val="16"/>
                <w:lang w:val="es-ES" w:eastAsia="es-ES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  <w:lang w:val="es-ES" w:eastAsia="es-ES"/>
              </w:rPr>
              <w:t xml:space="preserve">Estudia y analiza casos en los que se utilizan os contratos de edición. </w:t>
            </w:r>
          </w:p>
        </w:tc>
      </w:tr>
      <w:tr w:rsidR="00822EE3" w:rsidRPr="00355B6F" w:rsidTr="00822EE3">
        <w:trPr>
          <w:gridAfter w:val="1"/>
          <w:wAfter w:w="81" w:type="dxa"/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EE3" w:rsidRPr="008C3816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EE3" w:rsidRPr="008C3816" w:rsidRDefault="00822EE3" w:rsidP="00822E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E3" w:rsidRPr="008C3816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  <w:t>EVIDENCIA DE CONOCIMIENTO</w:t>
            </w:r>
          </w:p>
        </w:tc>
        <w:tc>
          <w:tcPr>
            <w:tcW w:w="4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E3" w:rsidRPr="008C3816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  <w:t>EVIDENCIA DE PRODUCTO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2EE3" w:rsidRPr="008C3816" w:rsidRDefault="00822EE3" w:rsidP="00822E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  <w:t>EVIDENCIA DE DESEMPEÑO</w:t>
            </w:r>
          </w:p>
        </w:tc>
      </w:tr>
      <w:tr w:rsidR="00FB13EC" w:rsidRPr="00355B6F" w:rsidTr="0055354C">
        <w:trPr>
          <w:gridAfter w:val="1"/>
          <w:wAfter w:w="81" w:type="dxa"/>
          <w:trHeight w:val="513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13EC" w:rsidRPr="008C3816" w:rsidRDefault="00FB13EC" w:rsidP="00FB1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1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13EC" w:rsidRPr="008C3816" w:rsidRDefault="00FB13EC" w:rsidP="00FB13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EC" w:rsidRDefault="00FB13EC" w:rsidP="00FB13EC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Estudio de casos.</w:t>
            </w:r>
          </w:p>
          <w:p w:rsidR="00FB13EC" w:rsidRPr="006956D3" w:rsidRDefault="00FB13EC" w:rsidP="00FB13EC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Cuestionarios.</w:t>
            </w:r>
          </w:p>
        </w:tc>
        <w:tc>
          <w:tcPr>
            <w:tcW w:w="4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EC" w:rsidRDefault="00FB13EC" w:rsidP="00FB13EC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Trabajos individuales y/grupales</w:t>
            </w:r>
          </w:p>
          <w:p w:rsidR="00FB13EC" w:rsidRPr="006956D3" w:rsidRDefault="00FB13EC" w:rsidP="00FB13EC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Soluciones a ejercicios propuestos.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13EC" w:rsidRPr="006956D3" w:rsidRDefault="00FB13EC" w:rsidP="00FB13EC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Comportamiento a clases virtuales y chat</w:t>
            </w:r>
          </w:p>
        </w:tc>
      </w:tr>
    </w:tbl>
    <w:p w:rsidR="00822EE3" w:rsidRPr="00355B6F" w:rsidRDefault="00822EE3" w:rsidP="0087250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Cs/>
          <w:sz w:val="20"/>
          <w:szCs w:val="20"/>
          <w:lang w:eastAsia="es-ES"/>
        </w:rPr>
      </w:pPr>
    </w:p>
    <w:p w:rsidR="00822EE3" w:rsidRPr="00355B6F" w:rsidRDefault="00822EE3" w:rsidP="00822EE3">
      <w:pPr>
        <w:spacing w:after="0"/>
        <w:rPr>
          <w:rFonts w:ascii="Tahoma" w:hAnsi="Tahoma" w:cs="Tahoma"/>
          <w:vanish/>
        </w:rPr>
      </w:pPr>
    </w:p>
    <w:p w:rsidR="00822EE3" w:rsidRPr="00355B6F" w:rsidRDefault="00872506" w:rsidP="00872506">
      <w:pPr>
        <w:tabs>
          <w:tab w:val="center" w:pos="700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Cs/>
          <w:sz w:val="20"/>
          <w:szCs w:val="20"/>
          <w:lang w:val="es-ES" w:eastAsia="es-ES"/>
        </w:rPr>
        <w:sectPr w:rsidR="00822EE3" w:rsidRPr="00355B6F" w:rsidSect="00822EE3">
          <w:pgSz w:w="16838" w:h="11906" w:orient="landscape" w:code="9"/>
          <w:pgMar w:top="1701" w:right="1418" w:bottom="1701" w:left="1418" w:header="709" w:footer="709" w:gutter="0"/>
          <w:cols w:space="708"/>
          <w:docGrid w:linePitch="360"/>
        </w:sectPr>
      </w:pPr>
      <w:r>
        <w:rPr>
          <w:rFonts w:ascii="Tahoma" w:eastAsia="Times New Roman" w:hAnsi="Tahoma" w:cs="Tahoma"/>
          <w:iCs/>
          <w:sz w:val="20"/>
          <w:szCs w:val="20"/>
          <w:lang w:val="es-ES" w:eastAsia="es-ES"/>
        </w:rPr>
        <w:tab/>
      </w:r>
    </w:p>
    <w:p w:rsidR="00CA2226" w:rsidRDefault="00CA2226" w:rsidP="00CA222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MATERIALES EDUCATIVOS Y OTROS RECURSOS DIDACTICOS</w:t>
      </w:r>
    </w:p>
    <w:p w:rsidR="00AF6B40" w:rsidRDefault="00AF6B40" w:rsidP="00AF6B40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F6B40" w:rsidRDefault="00AF6B40" w:rsidP="00AF6B40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utilizarán todos los materiales y recursos requeridos de acuerdo a la naturaleza de los temas programados. Básicamente serán:</w:t>
      </w:r>
    </w:p>
    <w:p w:rsidR="00AF6B40" w:rsidRDefault="00AF6B40" w:rsidP="00AF6B40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AF6B40" w:rsidRDefault="00AF6B40" w:rsidP="00AF6B40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MEDIOS Y PLATAFORMAS VIRTUALES</w:t>
      </w:r>
    </w:p>
    <w:p w:rsidR="00AF6B40" w:rsidRDefault="00AF6B40" w:rsidP="00AF6B40">
      <w:pPr>
        <w:pStyle w:val="Prrafodelista"/>
        <w:ind w:left="1440"/>
        <w:rPr>
          <w:rFonts w:ascii="Arial" w:hAnsi="Arial" w:cs="Arial"/>
          <w:b/>
          <w:sz w:val="24"/>
          <w:szCs w:val="24"/>
        </w:rPr>
      </w:pPr>
    </w:p>
    <w:p w:rsidR="00AF6B40" w:rsidRDefault="00AF6B40" w:rsidP="00AF6B40">
      <w:pPr>
        <w:pStyle w:val="Prrafodelista"/>
        <w:numPr>
          <w:ilvl w:val="0"/>
          <w:numId w:val="5"/>
        </w:numPr>
        <w:ind w:left="1843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Casos prácticos</w:t>
      </w:r>
    </w:p>
    <w:p w:rsidR="00AF6B40" w:rsidRDefault="00AF6B40" w:rsidP="00AF6B40">
      <w:pPr>
        <w:pStyle w:val="Prrafodelista"/>
        <w:numPr>
          <w:ilvl w:val="0"/>
          <w:numId w:val="5"/>
        </w:numPr>
        <w:ind w:left="1843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Pizarra interactiva</w:t>
      </w:r>
    </w:p>
    <w:p w:rsidR="00AF6B40" w:rsidRDefault="00AF6B40" w:rsidP="00AF6B40">
      <w:pPr>
        <w:pStyle w:val="Prrafodelista"/>
        <w:numPr>
          <w:ilvl w:val="0"/>
          <w:numId w:val="5"/>
        </w:numPr>
        <w:ind w:left="1843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Google Meet</w:t>
      </w:r>
    </w:p>
    <w:p w:rsidR="00AF6B40" w:rsidRPr="00AF6B40" w:rsidRDefault="00AF6B40" w:rsidP="00AF6B40">
      <w:pPr>
        <w:pStyle w:val="Prrafodelista"/>
        <w:numPr>
          <w:ilvl w:val="0"/>
          <w:numId w:val="5"/>
        </w:numPr>
        <w:ind w:left="1843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Repositorios de datos</w:t>
      </w:r>
    </w:p>
    <w:p w:rsidR="00AF6B40" w:rsidRDefault="00AF6B40" w:rsidP="00AF6B40">
      <w:pPr>
        <w:pStyle w:val="Prrafodelista"/>
        <w:ind w:left="1440"/>
        <w:rPr>
          <w:rFonts w:ascii="Arial" w:hAnsi="Arial" w:cs="Arial"/>
          <w:b/>
          <w:sz w:val="24"/>
          <w:szCs w:val="24"/>
        </w:rPr>
      </w:pPr>
    </w:p>
    <w:p w:rsidR="00AF6B40" w:rsidRPr="00AF6B40" w:rsidRDefault="00AF6B40" w:rsidP="00AF6B40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MEDIOS INFORMATICOS</w:t>
      </w:r>
    </w:p>
    <w:p w:rsidR="00AF6B40" w:rsidRDefault="00AF6B40" w:rsidP="00AF6B40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AF6B40" w:rsidRDefault="00AF6B40" w:rsidP="00AF6B40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Computadora</w:t>
      </w:r>
    </w:p>
    <w:p w:rsidR="00AF6B40" w:rsidRDefault="00AF6B40" w:rsidP="00AF6B40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Tablet</w:t>
      </w:r>
    </w:p>
    <w:p w:rsidR="00AF6B40" w:rsidRDefault="00AF6B40" w:rsidP="00AF6B40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Celulares</w:t>
      </w:r>
    </w:p>
    <w:p w:rsidR="00AF6B40" w:rsidRDefault="00AF6B40" w:rsidP="00AF6B40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Internet</w:t>
      </w:r>
    </w:p>
    <w:p w:rsidR="00AF6B40" w:rsidRDefault="00AF6B40" w:rsidP="00AF6B40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CA2226" w:rsidRDefault="00CA2226" w:rsidP="00CA222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EVALUACION</w:t>
      </w:r>
    </w:p>
    <w:p w:rsidR="00AF6B40" w:rsidRDefault="00AF6B40" w:rsidP="00AF6B40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F6B40" w:rsidRDefault="009D78C0" w:rsidP="00AF6B40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evaluación es inherente al proceso de enseñanza aprendizaje y será continua y permanente. Los criterios de evaluación son de conocimiento, de desempeño y de producto.</w:t>
      </w:r>
    </w:p>
    <w:p w:rsidR="009D78C0" w:rsidRDefault="009D78C0" w:rsidP="00AF6B40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9D78C0" w:rsidRDefault="00CD0AC0" w:rsidP="009D78C0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Evidencias de C</w:t>
      </w:r>
      <w:r w:rsidR="009D78C0">
        <w:rPr>
          <w:rFonts w:ascii="Arial" w:hAnsi="Arial" w:cs="Arial"/>
          <w:b/>
          <w:sz w:val="24"/>
          <w:szCs w:val="24"/>
        </w:rPr>
        <w:t>onocimiento</w:t>
      </w:r>
    </w:p>
    <w:p w:rsidR="009D78C0" w:rsidRDefault="009D78C0" w:rsidP="009D78C0">
      <w:pPr>
        <w:pStyle w:val="Prrafodelista"/>
        <w:ind w:left="1440"/>
        <w:rPr>
          <w:rFonts w:ascii="Arial" w:hAnsi="Arial" w:cs="Arial"/>
          <w:b/>
          <w:sz w:val="24"/>
          <w:szCs w:val="24"/>
        </w:rPr>
      </w:pPr>
    </w:p>
    <w:p w:rsidR="009D78C0" w:rsidRPr="009D78C0" w:rsidRDefault="009D78C0" w:rsidP="00F30688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9D78C0">
        <w:rPr>
          <w:rFonts w:ascii="Arial" w:hAnsi="Arial" w:cs="Arial"/>
          <w:sz w:val="24"/>
          <w:szCs w:val="24"/>
        </w:rPr>
        <w:t>La Evaluación será a través de pruebas escritas y orales para el análisis y autoevaluación. En</w:t>
      </w:r>
      <w:r>
        <w:rPr>
          <w:rFonts w:ascii="Arial" w:hAnsi="Arial" w:cs="Arial"/>
          <w:sz w:val="24"/>
          <w:szCs w:val="24"/>
        </w:rPr>
        <w:t xml:space="preserve"> </w:t>
      </w:r>
      <w:r w:rsidRPr="009D78C0">
        <w:rPr>
          <w:rFonts w:ascii="Arial" w:hAnsi="Arial" w:cs="Arial"/>
          <w:sz w:val="24"/>
          <w:szCs w:val="24"/>
        </w:rPr>
        <w:t>cuanto al primer caso, medir la competencia a nivel interpretativo, argumentativo y propositivo,</w:t>
      </w:r>
      <w:r>
        <w:rPr>
          <w:rFonts w:ascii="Arial" w:hAnsi="Arial" w:cs="Arial"/>
          <w:sz w:val="24"/>
          <w:szCs w:val="24"/>
        </w:rPr>
        <w:t xml:space="preserve"> </w:t>
      </w:r>
      <w:r w:rsidRPr="009D78C0">
        <w:rPr>
          <w:rFonts w:ascii="Arial" w:hAnsi="Arial" w:cs="Arial"/>
          <w:sz w:val="24"/>
          <w:szCs w:val="24"/>
        </w:rPr>
        <w:t>para ello debemos ver como identifica (describe, ejemplifica, relaciona, reconoce, explica, etc.);</w:t>
      </w:r>
      <w:r>
        <w:rPr>
          <w:rFonts w:ascii="Arial" w:hAnsi="Arial" w:cs="Arial"/>
          <w:sz w:val="24"/>
          <w:szCs w:val="24"/>
        </w:rPr>
        <w:t xml:space="preserve"> </w:t>
      </w:r>
      <w:r w:rsidRPr="009D78C0">
        <w:rPr>
          <w:rFonts w:ascii="Arial" w:hAnsi="Arial" w:cs="Arial"/>
          <w:sz w:val="24"/>
          <w:szCs w:val="24"/>
        </w:rPr>
        <w:t>y la forma en que argumenta (plantea una afirmación, describe las refutaciones en contra de</w:t>
      </w:r>
      <w:r>
        <w:rPr>
          <w:rFonts w:ascii="Arial" w:hAnsi="Arial" w:cs="Arial"/>
          <w:sz w:val="24"/>
          <w:szCs w:val="24"/>
        </w:rPr>
        <w:t xml:space="preserve"> </w:t>
      </w:r>
      <w:r w:rsidRPr="009D78C0">
        <w:rPr>
          <w:rFonts w:ascii="Arial" w:hAnsi="Arial" w:cs="Arial"/>
          <w:sz w:val="24"/>
          <w:szCs w:val="24"/>
        </w:rPr>
        <w:t>dicha afirmación, expone sus argumentos contr</w:t>
      </w:r>
      <w:r w:rsidR="00F30688">
        <w:rPr>
          <w:rFonts w:ascii="Arial" w:hAnsi="Arial" w:cs="Arial"/>
          <w:sz w:val="24"/>
          <w:szCs w:val="24"/>
        </w:rPr>
        <w:t>a las refutaciones y llega a con</w:t>
      </w:r>
      <w:r w:rsidRPr="009D78C0">
        <w:rPr>
          <w:rFonts w:ascii="Arial" w:hAnsi="Arial" w:cs="Arial"/>
          <w:sz w:val="24"/>
          <w:szCs w:val="24"/>
        </w:rPr>
        <w:t>clusiones) y la</w:t>
      </w:r>
      <w:r>
        <w:rPr>
          <w:rFonts w:ascii="Arial" w:hAnsi="Arial" w:cs="Arial"/>
          <w:sz w:val="24"/>
          <w:szCs w:val="24"/>
        </w:rPr>
        <w:t xml:space="preserve"> </w:t>
      </w:r>
      <w:r w:rsidRPr="009D78C0">
        <w:rPr>
          <w:rFonts w:ascii="Arial" w:hAnsi="Arial" w:cs="Arial"/>
          <w:sz w:val="24"/>
          <w:szCs w:val="24"/>
        </w:rPr>
        <w:t>forma en que propone a través de establecer estrategias, valoraciones, generalizaciones,</w:t>
      </w:r>
      <w:r>
        <w:rPr>
          <w:rFonts w:ascii="Arial" w:hAnsi="Arial" w:cs="Arial"/>
          <w:sz w:val="24"/>
          <w:szCs w:val="24"/>
        </w:rPr>
        <w:t xml:space="preserve"> </w:t>
      </w:r>
      <w:r w:rsidRPr="009D78C0">
        <w:rPr>
          <w:rFonts w:ascii="Arial" w:hAnsi="Arial" w:cs="Arial"/>
          <w:sz w:val="24"/>
          <w:szCs w:val="24"/>
        </w:rPr>
        <w:t>formulación de hipótesis, respuesta a situaciones, etc.</w:t>
      </w:r>
    </w:p>
    <w:p w:rsidR="009D78C0" w:rsidRPr="009D78C0" w:rsidRDefault="009D78C0" w:rsidP="00F30688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9D78C0">
        <w:rPr>
          <w:rFonts w:ascii="Arial" w:hAnsi="Arial" w:cs="Arial"/>
          <w:sz w:val="24"/>
          <w:szCs w:val="24"/>
        </w:rPr>
        <w:t>En cuanto a la autoevaluación permite que el estudiante reconozca sus debilidades y fortalezas</w:t>
      </w:r>
      <w:r>
        <w:rPr>
          <w:rFonts w:ascii="Arial" w:hAnsi="Arial" w:cs="Arial"/>
          <w:sz w:val="24"/>
          <w:szCs w:val="24"/>
        </w:rPr>
        <w:t xml:space="preserve"> </w:t>
      </w:r>
      <w:r w:rsidRPr="009D78C0">
        <w:rPr>
          <w:rFonts w:ascii="Arial" w:hAnsi="Arial" w:cs="Arial"/>
          <w:sz w:val="24"/>
          <w:szCs w:val="24"/>
        </w:rPr>
        <w:t>para corregir o mejorar.</w:t>
      </w:r>
    </w:p>
    <w:p w:rsidR="009D78C0" w:rsidRPr="009D78C0" w:rsidRDefault="009D78C0" w:rsidP="00F30688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9D78C0">
        <w:rPr>
          <w:rFonts w:ascii="Arial" w:hAnsi="Arial" w:cs="Arial"/>
          <w:sz w:val="24"/>
          <w:szCs w:val="24"/>
        </w:rPr>
        <w:t>Las evaluaciones de este nivel serán de respuestas simples y otras con preguntas abiertas</w:t>
      </w:r>
      <w:r>
        <w:rPr>
          <w:rFonts w:ascii="Arial" w:hAnsi="Arial" w:cs="Arial"/>
          <w:sz w:val="24"/>
          <w:szCs w:val="24"/>
        </w:rPr>
        <w:t xml:space="preserve"> </w:t>
      </w:r>
      <w:r w:rsidRPr="009D78C0">
        <w:rPr>
          <w:rFonts w:ascii="Arial" w:hAnsi="Arial" w:cs="Arial"/>
          <w:sz w:val="24"/>
          <w:szCs w:val="24"/>
        </w:rPr>
        <w:t>para su argumentación.</w:t>
      </w:r>
    </w:p>
    <w:p w:rsidR="009D78C0" w:rsidRDefault="009D78C0" w:rsidP="009D78C0">
      <w:pPr>
        <w:pStyle w:val="Prrafodelista"/>
        <w:ind w:left="1440"/>
        <w:rPr>
          <w:rFonts w:ascii="Arial" w:hAnsi="Arial" w:cs="Arial"/>
          <w:b/>
          <w:sz w:val="24"/>
          <w:szCs w:val="24"/>
        </w:rPr>
      </w:pPr>
    </w:p>
    <w:p w:rsidR="009D78C0" w:rsidRDefault="00CD0AC0" w:rsidP="009D78C0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Evidencias de Desempeño</w:t>
      </w:r>
    </w:p>
    <w:p w:rsidR="00CD0AC0" w:rsidRDefault="00CD0AC0" w:rsidP="00CD0AC0">
      <w:pPr>
        <w:pStyle w:val="Prrafodelista"/>
        <w:ind w:left="1440"/>
        <w:rPr>
          <w:rFonts w:ascii="Arial" w:hAnsi="Arial" w:cs="Arial"/>
          <w:b/>
          <w:sz w:val="24"/>
          <w:szCs w:val="24"/>
        </w:rPr>
      </w:pPr>
    </w:p>
    <w:p w:rsidR="00CD0AC0" w:rsidRPr="00CD0AC0" w:rsidRDefault="00CD0AC0" w:rsidP="00CD0AC0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r w:rsidRPr="00CD0AC0">
        <w:rPr>
          <w:rFonts w:ascii="Arial" w:hAnsi="Arial" w:cs="Arial"/>
          <w:sz w:val="24"/>
          <w:szCs w:val="24"/>
        </w:rPr>
        <w:lastRenderedPageBreak/>
        <w:t>Esta evidencia pone en acción recursos cognitivos, recursos procedimentales y recursos</w:t>
      </w:r>
      <w:r>
        <w:rPr>
          <w:rFonts w:ascii="Arial" w:hAnsi="Arial" w:cs="Arial"/>
          <w:sz w:val="24"/>
          <w:szCs w:val="24"/>
        </w:rPr>
        <w:t xml:space="preserve"> </w:t>
      </w:r>
      <w:r w:rsidRPr="00CD0AC0">
        <w:rPr>
          <w:rFonts w:ascii="Arial" w:hAnsi="Arial" w:cs="Arial"/>
          <w:sz w:val="24"/>
          <w:szCs w:val="24"/>
        </w:rPr>
        <w:t>afectivos; todo ello en una integración que evidencia un saber hacer reflexivo; en tanto, se</w:t>
      </w:r>
      <w:r>
        <w:rPr>
          <w:rFonts w:ascii="Arial" w:hAnsi="Arial" w:cs="Arial"/>
          <w:sz w:val="24"/>
          <w:szCs w:val="24"/>
        </w:rPr>
        <w:t xml:space="preserve"> </w:t>
      </w:r>
      <w:r w:rsidRPr="00CD0AC0">
        <w:rPr>
          <w:rFonts w:ascii="Arial" w:hAnsi="Arial" w:cs="Arial"/>
          <w:sz w:val="24"/>
          <w:szCs w:val="24"/>
        </w:rPr>
        <w:t>puede verbalizar lo que se hace, fundamentar teórica</w:t>
      </w:r>
      <w:r>
        <w:rPr>
          <w:rFonts w:ascii="Arial" w:hAnsi="Arial" w:cs="Arial"/>
          <w:sz w:val="24"/>
          <w:szCs w:val="24"/>
        </w:rPr>
        <w:t>-</w:t>
      </w:r>
      <w:r w:rsidRPr="00CD0AC0">
        <w:rPr>
          <w:rFonts w:ascii="Arial" w:hAnsi="Arial" w:cs="Arial"/>
          <w:sz w:val="24"/>
          <w:szCs w:val="24"/>
        </w:rPr>
        <w:t>mente la práctica y evidenciar un</w:t>
      </w:r>
      <w:r>
        <w:rPr>
          <w:rFonts w:ascii="Arial" w:hAnsi="Arial" w:cs="Arial"/>
          <w:sz w:val="24"/>
          <w:szCs w:val="24"/>
        </w:rPr>
        <w:t xml:space="preserve"> </w:t>
      </w:r>
      <w:r w:rsidRPr="00CD0AC0">
        <w:rPr>
          <w:rFonts w:ascii="Arial" w:hAnsi="Arial" w:cs="Arial"/>
          <w:sz w:val="24"/>
          <w:szCs w:val="24"/>
        </w:rPr>
        <w:t xml:space="preserve">pensamiento estratégico, dado en la </w:t>
      </w:r>
      <w:proofErr w:type="spellStart"/>
      <w:r w:rsidRPr="00CD0AC0">
        <w:rPr>
          <w:rFonts w:ascii="Arial" w:hAnsi="Arial" w:cs="Arial"/>
          <w:sz w:val="24"/>
          <w:szCs w:val="24"/>
        </w:rPr>
        <w:t>obser</w:t>
      </w:r>
      <w:r>
        <w:rPr>
          <w:rFonts w:ascii="Arial" w:hAnsi="Arial" w:cs="Arial"/>
          <w:sz w:val="24"/>
          <w:szCs w:val="24"/>
        </w:rPr>
        <w:t>-</w:t>
      </w:r>
      <w:r w:rsidRPr="00CD0AC0">
        <w:rPr>
          <w:rFonts w:ascii="Arial" w:hAnsi="Arial" w:cs="Arial"/>
          <w:sz w:val="24"/>
          <w:szCs w:val="24"/>
        </w:rPr>
        <w:t>vación</w:t>
      </w:r>
      <w:proofErr w:type="spellEnd"/>
      <w:r w:rsidRPr="00CD0AC0">
        <w:rPr>
          <w:rFonts w:ascii="Arial" w:hAnsi="Arial" w:cs="Arial"/>
          <w:sz w:val="24"/>
          <w:szCs w:val="24"/>
        </w:rPr>
        <w:t xml:space="preserve"> en torno a cómo se actúa en situaciones</w:t>
      </w:r>
      <w:r>
        <w:rPr>
          <w:rFonts w:ascii="Arial" w:hAnsi="Arial" w:cs="Arial"/>
          <w:sz w:val="24"/>
          <w:szCs w:val="24"/>
        </w:rPr>
        <w:t xml:space="preserve"> </w:t>
      </w:r>
      <w:r w:rsidRPr="00CD0AC0">
        <w:rPr>
          <w:rFonts w:ascii="Arial" w:hAnsi="Arial" w:cs="Arial"/>
          <w:sz w:val="24"/>
          <w:szCs w:val="24"/>
        </w:rPr>
        <w:t>impredecibles.</w:t>
      </w:r>
    </w:p>
    <w:p w:rsidR="00CD0AC0" w:rsidRPr="00CD0AC0" w:rsidRDefault="00CD0AC0" w:rsidP="00CD0AC0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r w:rsidRPr="00CD0AC0">
        <w:rPr>
          <w:rFonts w:ascii="Arial" w:hAnsi="Arial" w:cs="Arial"/>
          <w:sz w:val="24"/>
          <w:szCs w:val="24"/>
        </w:rPr>
        <w:t>La evaluación de desempeño se evalúa ponderando como el estudiante se ha</w:t>
      </w:r>
      <w:r>
        <w:rPr>
          <w:rFonts w:ascii="Arial" w:hAnsi="Arial" w:cs="Arial"/>
          <w:sz w:val="24"/>
          <w:szCs w:val="24"/>
        </w:rPr>
        <w:t>-</w:t>
      </w:r>
      <w:r w:rsidRPr="00CD0AC0">
        <w:rPr>
          <w:rFonts w:ascii="Arial" w:hAnsi="Arial" w:cs="Arial"/>
          <w:sz w:val="24"/>
          <w:szCs w:val="24"/>
        </w:rPr>
        <w:t>ce investigador</w:t>
      </w:r>
      <w:r>
        <w:rPr>
          <w:rFonts w:ascii="Arial" w:hAnsi="Arial" w:cs="Arial"/>
          <w:sz w:val="24"/>
          <w:szCs w:val="24"/>
        </w:rPr>
        <w:t xml:space="preserve"> </w:t>
      </w:r>
      <w:r w:rsidRPr="00CD0AC0">
        <w:rPr>
          <w:rFonts w:ascii="Arial" w:hAnsi="Arial" w:cs="Arial"/>
          <w:sz w:val="24"/>
          <w:szCs w:val="24"/>
        </w:rPr>
        <w:t>aplicando los procedimientos y técnicas en el desarrollo de las clases a través de su asistencia</w:t>
      </w:r>
      <w:r>
        <w:rPr>
          <w:rFonts w:ascii="Arial" w:hAnsi="Arial" w:cs="Arial"/>
          <w:sz w:val="24"/>
          <w:szCs w:val="24"/>
        </w:rPr>
        <w:t xml:space="preserve"> </w:t>
      </w:r>
      <w:r w:rsidRPr="00CD0AC0">
        <w:rPr>
          <w:rFonts w:ascii="Arial" w:hAnsi="Arial" w:cs="Arial"/>
          <w:sz w:val="24"/>
          <w:szCs w:val="24"/>
        </w:rPr>
        <w:t>y participación asertiva.</w:t>
      </w:r>
    </w:p>
    <w:p w:rsidR="00CD0AC0" w:rsidRDefault="00CD0AC0" w:rsidP="00CD0AC0">
      <w:pPr>
        <w:pStyle w:val="Prrafodelista"/>
        <w:ind w:left="1440"/>
        <w:rPr>
          <w:rFonts w:ascii="Arial" w:hAnsi="Arial" w:cs="Arial"/>
          <w:b/>
          <w:sz w:val="24"/>
          <w:szCs w:val="24"/>
        </w:rPr>
      </w:pPr>
    </w:p>
    <w:p w:rsidR="00CD0AC0" w:rsidRPr="009D78C0" w:rsidRDefault="00CD0AC0" w:rsidP="009D78C0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Evidencia de Producto</w:t>
      </w:r>
    </w:p>
    <w:p w:rsidR="00AF6B40" w:rsidRDefault="00AF6B40" w:rsidP="00AF6B40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CD0AC0" w:rsidRPr="00CD0AC0" w:rsidRDefault="00CD0AC0" w:rsidP="00CD0AC0">
      <w:pPr>
        <w:pStyle w:val="Prrafodelista"/>
        <w:ind w:left="1418"/>
        <w:jc w:val="both"/>
        <w:rPr>
          <w:rFonts w:ascii="Arial" w:hAnsi="Arial" w:cs="Arial"/>
          <w:sz w:val="24"/>
          <w:szCs w:val="24"/>
        </w:rPr>
      </w:pPr>
      <w:r w:rsidRPr="00CD0AC0">
        <w:rPr>
          <w:rFonts w:ascii="Arial" w:hAnsi="Arial" w:cs="Arial"/>
          <w:sz w:val="24"/>
          <w:szCs w:val="24"/>
        </w:rPr>
        <w:t>Están implicadas en las finalidades de la competencia, por tanto, no es simple</w:t>
      </w:r>
      <w:r>
        <w:rPr>
          <w:rFonts w:ascii="Arial" w:hAnsi="Arial" w:cs="Arial"/>
          <w:sz w:val="24"/>
          <w:szCs w:val="24"/>
        </w:rPr>
        <w:t>-</w:t>
      </w:r>
      <w:r w:rsidRPr="00CD0AC0">
        <w:rPr>
          <w:rFonts w:ascii="Arial" w:hAnsi="Arial" w:cs="Arial"/>
          <w:sz w:val="24"/>
          <w:szCs w:val="24"/>
        </w:rPr>
        <w:t>mente la entrega</w:t>
      </w:r>
      <w:r>
        <w:rPr>
          <w:rFonts w:ascii="Arial" w:hAnsi="Arial" w:cs="Arial"/>
          <w:sz w:val="24"/>
          <w:szCs w:val="24"/>
        </w:rPr>
        <w:t xml:space="preserve"> </w:t>
      </w:r>
      <w:r w:rsidRPr="00CD0AC0">
        <w:rPr>
          <w:rFonts w:ascii="Arial" w:hAnsi="Arial" w:cs="Arial"/>
          <w:sz w:val="24"/>
          <w:szCs w:val="24"/>
        </w:rPr>
        <w:t>del producto, sino que tiene que ver con el campo de acción y los requerimientos del contexto</w:t>
      </w:r>
      <w:r>
        <w:rPr>
          <w:rFonts w:ascii="Arial" w:hAnsi="Arial" w:cs="Arial"/>
          <w:sz w:val="24"/>
          <w:szCs w:val="24"/>
        </w:rPr>
        <w:t xml:space="preserve"> </w:t>
      </w:r>
      <w:r w:rsidRPr="00CD0AC0">
        <w:rPr>
          <w:rFonts w:ascii="Arial" w:hAnsi="Arial" w:cs="Arial"/>
          <w:sz w:val="24"/>
          <w:szCs w:val="24"/>
        </w:rPr>
        <w:t>de aplicación.</w:t>
      </w:r>
    </w:p>
    <w:p w:rsidR="00CD0AC0" w:rsidRPr="00CD0AC0" w:rsidRDefault="00CD0AC0" w:rsidP="00CD0AC0">
      <w:pPr>
        <w:pStyle w:val="Prrafodelista"/>
        <w:ind w:left="1418"/>
        <w:jc w:val="both"/>
        <w:rPr>
          <w:rFonts w:ascii="Arial" w:hAnsi="Arial" w:cs="Arial"/>
          <w:sz w:val="24"/>
          <w:szCs w:val="24"/>
        </w:rPr>
      </w:pPr>
      <w:r w:rsidRPr="00CD0AC0">
        <w:rPr>
          <w:rFonts w:ascii="Arial" w:hAnsi="Arial" w:cs="Arial"/>
          <w:sz w:val="24"/>
          <w:szCs w:val="24"/>
        </w:rPr>
        <w:t>La evaluación de producto de evidencia en la entrega oportuna de sus trabajos parciales y el</w:t>
      </w:r>
      <w:r>
        <w:rPr>
          <w:rFonts w:ascii="Arial" w:hAnsi="Arial" w:cs="Arial"/>
          <w:sz w:val="24"/>
          <w:szCs w:val="24"/>
        </w:rPr>
        <w:t xml:space="preserve"> </w:t>
      </w:r>
      <w:r w:rsidRPr="00CD0AC0">
        <w:rPr>
          <w:rFonts w:ascii="Arial" w:hAnsi="Arial" w:cs="Arial"/>
          <w:sz w:val="24"/>
          <w:szCs w:val="24"/>
        </w:rPr>
        <w:t>trabajo final.</w:t>
      </w:r>
    </w:p>
    <w:p w:rsidR="00CD0AC0" w:rsidRPr="00CD0AC0" w:rsidRDefault="00CD0AC0" w:rsidP="00CD0AC0">
      <w:pPr>
        <w:pStyle w:val="Prrafodelista"/>
        <w:ind w:left="1418"/>
        <w:jc w:val="both"/>
        <w:rPr>
          <w:rFonts w:ascii="Arial" w:hAnsi="Arial" w:cs="Arial"/>
          <w:sz w:val="24"/>
          <w:szCs w:val="24"/>
        </w:rPr>
      </w:pPr>
      <w:r w:rsidRPr="00CD0AC0">
        <w:rPr>
          <w:rFonts w:ascii="Arial" w:hAnsi="Arial" w:cs="Arial"/>
          <w:sz w:val="24"/>
          <w:szCs w:val="24"/>
        </w:rPr>
        <w:t>Además, se tendrá en cuenta la asistencia como componente del desempeño, el 30% de</w:t>
      </w:r>
      <w:r>
        <w:rPr>
          <w:rFonts w:ascii="Arial" w:hAnsi="Arial" w:cs="Arial"/>
          <w:sz w:val="24"/>
          <w:szCs w:val="24"/>
        </w:rPr>
        <w:t xml:space="preserve"> </w:t>
      </w:r>
      <w:r w:rsidRPr="00CD0AC0">
        <w:rPr>
          <w:rFonts w:ascii="Arial" w:hAnsi="Arial" w:cs="Arial"/>
          <w:sz w:val="24"/>
          <w:szCs w:val="24"/>
        </w:rPr>
        <w:t>inasistencia inhabilita el derecho a la evaluación.</w:t>
      </w:r>
    </w:p>
    <w:p w:rsidR="00AF6B40" w:rsidRDefault="00AF6B40" w:rsidP="00AF6B40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010" w:type="dxa"/>
        <w:tblInd w:w="1080" w:type="dxa"/>
        <w:tblLook w:val="04A0" w:firstRow="1" w:lastRow="0" w:firstColumn="1" w:lastColumn="0" w:noHBand="0" w:noVBand="1"/>
      </w:tblPr>
      <w:tblGrid>
        <w:gridCol w:w="3564"/>
        <w:gridCol w:w="2410"/>
        <w:gridCol w:w="3036"/>
      </w:tblGrid>
      <w:tr w:rsidR="00303B7E" w:rsidTr="00303B7E">
        <w:tc>
          <w:tcPr>
            <w:tcW w:w="3564" w:type="dxa"/>
            <w:vAlign w:val="center"/>
          </w:tcPr>
          <w:p w:rsidR="00303B7E" w:rsidRPr="00303B7E" w:rsidRDefault="00303B7E" w:rsidP="00303B7E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303B7E">
              <w:rPr>
                <w:rFonts w:ascii="Arial" w:hAnsi="Arial" w:cs="Arial"/>
                <w:b/>
              </w:rPr>
              <w:t>VARIABLES</w:t>
            </w:r>
          </w:p>
        </w:tc>
        <w:tc>
          <w:tcPr>
            <w:tcW w:w="2410" w:type="dxa"/>
            <w:vAlign w:val="center"/>
          </w:tcPr>
          <w:p w:rsidR="00303B7E" w:rsidRPr="00303B7E" w:rsidRDefault="00303B7E" w:rsidP="00303B7E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303B7E">
              <w:rPr>
                <w:rFonts w:ascii="Arial" w:hAnsi="Arial" w:cs="Arial"/>
                <w:b/>
              </w:rPr>
              <w:t>PONDERACIONES</w:t>
            </w:r>
          </w:p>
        </w:tc>
        <w:tc>
          <w:tcPr>
            <w:tcW w:w="3036" w:type="dxa"/>
            <w:vAlign w:val="center"/>
          </w:tcPr>
          <w:p w:rsidR="00303B7E" w:rsidRPr="00303B7E" w:rsidRDefault="00303B7E" w:rsidP="00303B7E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303B7E">
              <w:rPr>
                <w:rFonts w:ascii="Arial" w:hAnsi="Arial" w:cs="Arial"/>
                <w:b/>
              </w:rPr>
              <w:t>UNIDADES</w:t>
            </w:r>
            <w:r>
              <w:rPr>
                <w:rFonts w:ascii="Arial" w:hAnsi="Arial" w:cs="Arial"/>
                <w:b/>
              </w:rPr>
              <w:t xml:space="preserve"> DIDACTICAS</w:t>
            </w:r>
          </w:p>
          <w:p w:rsidR="00303B7E" w:rsidRPr="00303B7E" w:rsidRDefault="00303B7E" w:rsidP="00303B7E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303B7E">
              <w:rPr>
                <w:rFonts w:ascii="Arial" w:hAnsi="Arial" w:cs="Arial"/>
                <w:b/>
              </w:rPr>
              <w:t>DENOMINADAS MODULOS</w:t>
            </w:r>
          </w:p>
        </w:tc>
      </w:tr>
      <w:tr w:rsidR="00303B7E" w:rsidTr="00303B7E">
        <w:tc>
          <w:tcPr>
            <w:tcW w:w="3564" w:type="dxa"/>
            <w:vAlign w:val="center"/>
          </w:tcPr>
          <w:p w:rsidR="00303B7E" w:rsidRPr="00303B7E" w:rsidRDefault="00303B7E" w:rsidP="00303B7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Evaluación de Conocimiento</w:t>
            </w:r>
          </w:p>
        </w:tc>
        <w:tc>
          <w:tcPr>
            <w:tcW w:w="2410" w:type="dxa"/>
            <w:vAlign w:val="center"/>
          </w:tcPr>
          <w:p w:rsidR="00303B7E" w:rsidRPr="00303B7E" w:rsidRDefault="00303B7E" w:rsidP="00303B7E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30 %</w:t>
            </w:r>
          </w:p>
        </w:tc>
        <w:tc>
          <w:tcPr>
            <w:tcW w:w="3036" w:type="dxa"/>
            <w:vMerge w:val="restart"/>
            <w:vAlign w:val="center"/>
          </w:tcPr>
          <w:p w:rsidR="00303B7E" w:rsidRPr="00303B7E" w:rsidRDefault="00303B7E" w:rsidP="00303B7E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ciclo académico comprende 4</w:t>
            </w:r>
          </w:p>
        </w:tc>
      </w:tr>
      <w:tr w:rsidR="00303B7E" w:rsidTr="00303B7E">
        <w:tc>
          <w:tcPr>
            <w:tcW w:w="3564" w:type="dxa"/>
            <w:vAlign w:val="center"/>
          </w:tcPr>
          <w:p w:rsidR="00303B7E" w:rsidRPr="00303B7E" w:rsidRDefault="00303B7E" w:rsidP="00303B7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Evaluación de Producto</w:t>
            </w:r>
          </w:p>
        </w:tc>
        <w:tc>
          <w:tcPr>
            <w:tcW w:w="2410" w:type="dxa"/>
            <w:vAlign w:val="center"/>
          </w:tcPr>
          <w:p w:rsidR="00303B7E" w:rsidRPr="00303B7E" w:rsidRDefault="00303B7E" w:rsidP="00303B7E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35 %</w:t>
            </w:r>
          </w:p>
        </w:tc>
        <w:tc>
          <w:tcPr>
            <w:tcW w:w="3036" w:type="dxa"/>
            <w:vMerge/>
          </w:tcPr>
          <w:p w:rsidR="00303B7E" w:rsidRPr="00303B7E" w:rsidRDefault="00303B7E" w:rsidP="00AF6B40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B7E" w:rsidTr="00303B7E">
        <w:tc>
          <w:tcPr>
            <w:tcW w:w="3564" w:type="dxa"/>
            <w:vAlign w:val="center"/>
          </w:tcPr>
          <w:p w:rsidR="00303B7E" w:rsidRPr="00303B7E" w:rsidRDefault="00303B7E" w:rsidP="00303B7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Evaluación de Desempeño</w:t>
            </w:r>
          </w:p>
        </w:tc>
        <w:tc>
          <w:tcPr>
            <w:tcW w:w="2410" w:type="dxa"/>
            <w:vAlign w:val="center"/>
          </w:tcPr>
          <w:p w:rsidR="00303B7E" w:rsidRPr="00303B7E" w:rsidRDefault="00303B7E" w:rsidP="00303B7E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35 %</w:t>
            </w:r>
          </w:p>
        </w:tc>
        <w:tc>
          <w:tcPr>
            <w:tcW w:w="3036" w:type="dxa"/>
            <w:vMerge/>
          </w:tcPr>
          <w:p w:rsidR="00303B7E" w:rsidRPr="00303B7E" w:rsidRDefault="00303B7E" w:rsidP="00AF6B40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6B40" w:rsidRDefault="00AF6B40" w:rsidP="00AF6B40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CD0AC0" w:rsidRDefault="00303B7E" w:rsidP="00AF6B40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303B7E">
        <w:rPr>
          <w:rFonts w:ascii="Arial" w:hAnsi="Arial" w:cs="Arial"/>
          <w:sz w:val="24"/>
          <w:szCs w:val="24"/>
        </w:rPr>
        <w:t>Siendo el promedio final (PF)</w:t>
      </w:r>
      <w:r>
        <w:rPr>
          <w:rFonts w:ascii="Arial" w:hAnsi="Arial" w:cs="Arial"/>
          <w:sz w:val="24"/>
          <w:szCs w:val="24"/>
        </w:rPr>
        <w:t>, el producto simple de los promedios ponderados de cada módulo (PM1, PM2, PM3, PM4)</w:t>
      </w:r>
    </w:p>
    <w:p w:rsidR="00303B7E" w:rsidRDefault="00303B7E" w:rsidP="00AF6B40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96233E" w:rsidRPr="00F32EF7" w:rsidRDefault="00303B7E" w:rsidP="0096233E">
      <w:pPr>
        <w:pStyle w:val="Prrafodelista"/>
        <w:ind w:left="3119"/>
        <w:rPr>
          <w:rFonts w:ascii="Arial" w:eastAsiaTheme="minorEastAsia" w:hAnsi="Arial" w:cs="Arial"/>
          <w:i/>
          <w:sz w:val="24"/>
          <w:szCs w:val="24"/>
          <w:u w:val="single"/>
          <w:lang w:val="en-US"/>
        </w:rPr>
      </w:pPr>
      <w:r w:rsidRPr="00F32EF7">
        <w:rPr>
          <w:rFonts w:ascii="Arial" w:hAnsi="Arial" w:cs="Arial"/>
          <w:i/>
          <w:sz w:val="24"/>
          <w:szCs w:val="24"/>
          <w:lang w:val="en-US"/>
        </w:rPr>
        <w:t xml:space="preserve">PF </w:t>
      </w:r>
      <w:r w:rsidR="0096233E" w:rsidRPr="00F32EF7">
        <w:rPr>
          <w:rFonts w:ascii="Arial" w:hAnsi="Arial" w:cs="Arial"/>
          <w:i/>
          <w:sz w:val="24"/>
          <w:szCs w:val="24"/>
          <w:lang w:val="en-US"/>
        </w:rPr>
        <w:t xml:space="preserve">= </w:t>
      </w:r>
      <w:r w:rsidR="0096233E" w:rsidRPr="00F32EF7">
        <w:rPr>
          <w:rFonts w:ascii="Arial" w:hAnsi="Arial" w:cs="Arial"/>
          <w:i/>
          <w:sz w:val="24"/>
          <w:szCs w:val="24"/>
          <w:u w:val="single"/>
          <w:lang w:val="en-US"/>
        </w:rPr>
        <w:t>PM1 + PM2 + PM3 + PM4</w:t>
      </w:r>
    </w:p>
    <w:p w:rsidR="00303B7E" w:rsidRPr="00F32EF7" w:rsidRDefault="00303B7E" w:rsidP="00303B7E">
      <w:pPr>
        <w:pStyle w:val="Prrafodelista"/>
        <w:ind w:left="3119"/>
        <w:rPr>
          <w:rFonts w:ascii="Arial" w:hAnsi="Arial" w:cs="Arial"/>
          <w:i/>
          <w:sz w:val="24"/>
          <w:szCs w:val="24"/>
          <w:lang w:val="en-US"/>
        </w:rPr>
      </w:pPr>
      <w:r w:rsidRPr="00F32EF7">
        <w:rPr>
          <w:rFonts w:ascii="Arial" w:eastAsiaTheme="minorEastAsia" w:hAnsi="Arial" w:cs="Arial"/>
          <w:i/>
          <w:sz w:val="24"/>
          <w:szCs w:val="24"/>
          <w:lang w:val="en-US"/>
        </w:rPr>
        <w:t xml:space="preserve">                            4</w:t>
      </w:r>
    </w:p>
    <w:p w:rsidR="00CD0AC0" w:rsidRPr="00F32EF7" w:rsidRDefault="00CD0AC0" w:rsidP="00AF6B40">
      <w:pPr>
        <w:pStyle w:val="Prrafodelista"/>
        <w:ind w:left="1080"/>
        <w:rPr>
          <w:rFonts w:ascii="Arial" w:hAnsi="Arial" w:cs="Arial"/>
          <w:b/>
          <w:sz w:val="24"/>
          <w:szCs w:val="24"/>
          <w:lang w:val="en-US"/>
        </w:rPr>
      </w:pPr>
    </w:p>
    <w:p w:rsidR="00CA2226" w:rsidRDefault="00CA2226" w:rsidP="00CA222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BIBLIOGRAFIA</w:t>
      </w:r>
    </w:p>
    <w:p w:rsidR="0096233E" w:rsidRDefault="0096233E" w:rsidP="0096233E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CD2A39" w:rsidRDefault="00CD2A39" w:rsidP="00CD2A39">
      <w:pPr>
        <w:pStyle w:val="Cuerpodeltexto20"/>
        <w:shd w:val="clear" w:color="auto" w:fill="auto"/>
        <w:spacing w:line="276" w:lineRule="auto"/>
        <w:ind w:firstLine="0"/>
        <w:jc w:val="both"/>
        <w:rPr>
          <w:rStyle w:val="Cuerpodeltexto2"/>
          <w:color w:val="000000"/>
          <w:lang w:eastAsia="es-ES_tradnl"/>
        </w:rPr>
      </w:pPr>
      <w:r w:rsidRPr="003652F1">
        <w:rPr>
          <w:rStyle w:val="Cuerpodeltexto2"/>
          <w:color w:val="000000"/>
          <w:lang w:eastAsia="es-ES_tradnl"/>
        </w:rPr>
        <w:t xml:space="preserve">TORRES VÁSQUEZ, Aníbal, Contratación masiva, Protección al consumidor, </w:t>
      </w:r>
      <w:proofErr w:type="spellStart"/>
      <w:r w:rsidRPr="003652F1">
        <w:rPr>
          <w:rStyle w:val="Cuerpodeltexto2"/>
          <w:color w:val="000000"/>
          <w:lang w:eastAsia="es-ES_tradnl"/>
        </w:rPr>
        <w:t>Motivensa</w:t>
      </w:r>
      <w:proofErr w:type="spellEnd"/>
      <w:r w:rsidRPr="003652F1">
        <w:rPr>
          <w:rStyle w:val="Cuerpodeltexto2"/>
          <w:color w:val="000000"/>
          <w:lang w:eastAsia="es-ES_tradnl"/>
        </w:rPr>
        <w:t xml:space="preserve"> Editora Jurídica, Lima, 2009. </w:t>
      </w:r>
    </w:p>
    <w:p w:rsidR="00CD2A39" w:rsidRPr="00A17586" w:rsidRDefault="00CD2A39" w:rsidP="00CD2A39">
      <w:pPr>
        <w:pStyle w:val="Cuerpodeltexto20"/>
        <w:shd w:val="clear" w:color="auto" w:fill="auto"/>
        <w:spacing w:line="276" w:lineRule="auto"/>
        <w:ind w:firstLine="0"/>
        <w:jc w:val="both"/>
        <w:rPr>
          <w:color w:val="000000"/>
          <w:shd w:val="clear" w:color="auto" w:fill="FFFFFF"/>
          <w:lang w:eastAsia="es-ES_tradnl"/>
        </w:rPr>
      </w:pPr>
      <w:r w:rsidRPr="003652F1">
        <w:rPr>
          <w:rStyle w:val="Cuerpodeltexto2"/>
          <w:color w:val="000000"/>
          <w:lang w:eastAsia="es-ES_tradnl"/>
        </w:rPr>
        <w:t>TORRES VÁSQUEZ, Aníbal, Teoría General del Contrato, Pacífico Editores, Tomos I y II, Lima, 2012.</w:t>
      </w:r>
    </w:p>
    <w:p w:rsidR="00CD2A39" w:rsidRPr="00A17586" w:rsidRDefault="00CD2A39" w:rsidP="00CD2A39">
      <w:pPr>
        <w:pStyle w:val="Cuerpodeltexto100"/>
        <w:shd w:val="clear" w:color="auto" w:fill="auto"/>
        <w:tabs>
          <w:tab w:val="left" w:pos="2158"/>
        </w:tabs>
        <w:spacing w:line="276" w:lineRule="auto"/>
        <w:ind w:firstLine="0"/>
        <w:jc w:val="both"/>
        <w:rPr>
          <w:i w:val="0"/>
          <w:sz w:val="24"/>
          <w:szCs w:val="24"/>
        </w:rPr>
      </w:pPr>
      <w:r w:rsidRPr="00A17586">
        <w:rPr>
          <w:i w:val="0"/>
          <w:sz w:val="24"/>
          <w:szCs w:val="24"/>
        </w:rPr>
        <w:t xml:space="preserve">TABOADA CÓRDOVA, Lizardo, Temas de derecho civil, Negocio Jurídico, contrato y responsabilidad civil, Compilación y presentación de Rómulo Morales </w:t>
      </w:r>
      <w:proofErr w:type="spellStart"/>
      <w:r w:rsidRPr="00A17586">
        <w:rPr>
          <w:i w:val="0"/>
          <w:sz w:val="24"/>
          <w:szCs w:val="24"/>
        </w:rPr>
        <w:t>Hervias</w:t>
      </w:r>
      <w:proofErr w:type="spellEnd"/>
      <w:r w:rsidRPr="00A17586">
        <w:rPr>
          <w:i w:val="0"/>
          <w:sz w:val="24"/>
          <w:szCs w:val="24"/>
        </w:rPr>
        <w:t xml:space="preserve">, Editora Jurídica </w:t>
      </w:r>
      <w:proofErr w:type="spellStart"/>
      <w:r w:rsidRPr="00A17586">
        <w:rPr>
          <w:i w:val="0"/>
          <w:sz w:val="24"/>
          <w:szCs w:val="24"/>
        </w:rPr>
        <w:t>Grijley</w:t>
      </w:r>
      <w:proofErr w:type="spellEnd"/>
      <w:r w:rsidRPr="00A17586">
        <w:rPr>
          <w:i w:val="0"/>
          <w:sz w:val="24"/>
          <w:szCs w:val="24"/>
        </w:rPr>
        <w:t>, Lima, 2006.</w:t>
      </w:r>
    </w:p>
    <w:p w:rsidR="00CD2A39" w:rsidRDefault="00CD2A39" w:rsidP="00CD2A39">
      <w:pPr>
        <w:pStyle w:val="Cuerpodeltexto100"/>
        <w:shd w:val="clear" w:color="auto" w:fill="auto"/>
        <w:tabs>
          <w:tab w:val="left" w:pos="2158"/>
        </w:tabs>
        <w:spacing w:line="276" w:lineRule="auto"/>
        <w:ind w:firstLine="0"/>
        <w:jc w:val="both"/>
        <w:rPr>
          <w:i w:val="0"/>
          <w:sz w:val="24"/>
          <w:szCs w:val="24"/>
        </w:rPr>
      </w:pPr>
      <w:r w:rsidRPr="00A17586">
        <w:rPr>
          <w:i w:val="0"/>
          <w:sz w:val="24"/>
          <w:szCs w:val="24"/>
        </w:rPr>
        <w:t xml:space="preserve">MORALES HERVIAS, Rómulo, Selección de textos, Facultad de Derecho de la Pontificia Universidad Católica del Perú, Lima, Tomos I (2008) y II (2008). </w:t>
      </w:r>
    </w:p>
    <w:p w:rsidR="00CD2A39" w:rsidRDefault="00CD2A39" w:rsidP="00CD2A39">
      <w:pPr>
        <w:pStyle w:val="Cuerpodeltexto100"/>
        <w:shd w:val="clear" w:color="auto" w:fill="auto"/>
        <w:tabs>
          <w:tab w:val="left" w:pos="2158"/>
        </w:tabs>
        <w:spacing w:line="276" w:lineRule="auto"/>
        <w:ind w:firstLine="0"/>
        <w:jc w:val="both"/>
        <w:rPr>
          <w:i w:val="0"/>
          <w:sz w:val="24"/>
          <w:szCs w:val="24"/>
        </w:rPr>
      </w:pPr>
      <w:r w:rsidRPr="00A17586">
        <w:rPr>
          <w:i w:val="0"/>
          <w:sz w:val="24"/>
          <w:szCs w:val="24"/>
        </w:rPr>
        <w:t xml:space="preserve">MORALES HERVIAS, Rómulo, Contratos, Casos, Legislación Comparada y Bibliografía, </w:t>
      </w:r>
      <w:r w:rsidRPr="00A17586">
        <w:rPr>
          <w:i w:val="0"/>
          <w:sz w:val="24"/>
          <w:szCs w:val="24"/>
        </w:rPr>
        <w:lastRenderedPageBreak/>
        <w:t xml:space="preserve">Facultad de Derecho de la Pontificia Universidad Católica del Perú, Lima, 2007. </w:t>
      </w:r>
    </w:p>
    <w:p w:rsidR="00CD2A39" w:rsidRPr="00A17586" w:rsidRDefault="00CD2A39" w:rsidP="00CD2A39">
      <w:pPr>
        <w:pStyle w:val="Cuerpodeltexto100"/>
        <w:shd w:val="clear" w:color="auto" w:fill="auto"/>
        <w:tabs>
          <w:tab w:val="left" w:pos="2158"/>
        </w:tabs>
        <w:spacing w:line="276" w:lineRule="auto"/>
        <w:ind w:firstLine="0"/>
        <w:jc w:val="both"/>
        <w:rPr>
          <w:i w:val="0"/>
          <w:sz w:val="24"/>
          <w:szCs w:val="24"/>
        </w:rPr>
      </w:pPr>
      <w:r w:rsidRPr="00A17586">
        <w:rPr>
          <w:i w:val="0"/>
          <w:sz w:val="24"/>
          <w:szCs w:val="24"/>
        </w:rPr>
        <w:t>MORALES HERVIAS, Rómulo, Patologías y remedios del contrato, Jurista Editores, Lima, 2011</w:t>
      </w:r>
      <w:r>
        <w:rPr>
          <w:i w:val="0"/>
          <w:sz w:val="24"/>
          <w:szCs w:val="24"/>
        </w:rPr>
        <w:t>.</w:t>
      </w:r>
    </w:p>
    <w:p w:rsidR="00CD2A39" w:rsidRPr="00A17586" w:rsidRDefault="00CD2A39" w:rsidP="00CD2A39">
      <w:pPr>
        <w:pStyle w:val="Cuerpodeltexto100"/>
        <w:shd w:val="clear" w:color="auto" w:fill="auto"/>
        <w:tabs>
          <w:tab w:val="left" w:pos="2158"/>
        </w:tabs>
        <w:spacing w:line="276" w:lineRule="auto"/>
        <w:ind w:firstLine="0"/>
        <w:jc w:val="both"/>
        <w:rPr>
          <w:i w:val="0"/>
          <w:sz w:val="24"/>
          <w:szCs w:val="24"/>
        </w:rPr>
      </w:pPr>
      <w:r w:rsidRPr="00A17586">
        <w:rPr>
          <w:i w:val="0"/>
          <w:sz w:val="24"/>
          <w:szCs w:val="24"/>
        </w:rPr>
        <w:t xml:space="preserve">FERRI, Luigi, Lecciones sobre el contrato, Curso de derecho civil, Traducción de </w:t>
      </w:r>
      <w:proofErr w:type="spellStart"/>
      <w:r w:rsidRPr="00A17586">
        <w:rPr>
          <w:i w:val="0"/>
          <w:sz w:val="24"/>
          <w:szCs w:val="24"/>
        </w:rPr>
        <w:t>Nélvar</w:t>
      </w:r>
      <w:proofErr w:type="spellEnd"/>
      <w:r w:rsidRPr="00A17586">
        <w:rPr>
          <w:i w:val="0"/>
          <w:sz w:val="24"/>
          <w:szCs w:val="24"/>
        </w:rPr>
        <w:t xml:space="preserve"> Carreteros Torres, Presentación, notas y edición por Rómulo Morales </w:t>
      </w:r>
      <w:proofErr w:type="spellStart"/>
      <w:r w:rsidRPr="00A17586">
        <w:rPr>
          <w:i w:val="0"/>
          <w:sz w:val="24"/>
          <w:szCs w:val="24"/>
        </w:rPr>
        <w:t>Hervias</w:t>
      </w:r>
      <w:proofErr w:type="spellEnd"/>
      <w:r w:rsidRPr="00A17586">
        <w:rPr>
          <w:i w:val="0"/>
          <w:sz w:val="24"/>
          <w:szCs w:val="24"/>
        </w:rPr>
        <w:t xml:space="preserve"> </w:t>
      </w:r>
      <w:proofErr w:type="gramStart"/>
      <w:r w:rsidRPr="00A17586">
        <w:rPr>
          <w:i w:val="0"/>
          <w:sz w:val="24"/>
          <w:szCs w:val="24"/>
        </w:rPr>
        <w:t xml:space="preserve">y  </w:t>
      </w:r>
      <w:proofErr w:type="spellStart"/>
      <w:r w:rsidRPr="00A17586">
        <w:rPr>
          <w:i w:val="0"/>
          <w:sz w:val="24"/>
          <w:szCs w:val="24"/>
        </w:rPr>
        <w:t>Leysser</w:t>
      </w:r>
      <w:proofErr w:type="spellEnd"/>
      <w:proofErr w:type="gramEnd"/>
      <w:r w:rsidRPr="00A17586">
        <w:rPr>
          <w:i w:val="0"/>
          <w:sz w:val="24"/>
          <w:szCs w:val="24"/>
        </w:rPr>
        <w:t xml:space="preserve"> L. León, Primera edición en castellano de la segunda edición italiana (1982), Editora Jurídica </w:t>
      </w:r>
      <w:proofErr w:type="spellStart"/>
      <w:r w:rsidRPr="00A17586">
        <w:rPr>
          <w:i w:val="0"/>
          <w:sz w:val="24"/>
          <w:szCs w:val="24"/>
        </w:rPr>
        <w:t>Grijley</w:t>
      </w:r>
      <w:proofErr w:type="spellEnd"/>
      <w:r w:rsidRPr="00A17586">
        <w:rPr>
          <w:i w:val="0"/>
          <w:sz w:val="24"/>
          <w:szCs w:val="24"/>
        </w:rPr>
        <w:t>, Lima, 2004.</w:t>
      </w:r>
    </w:p>
    <w:p w:rsidR="00CD2A39" w:rsidRDefault="00CD2A39" w:rsidP="00CD2A39">
      <w:pPr>
        <w:pStyle w:val="Cuerpodeltexto100"/>
        <w:shd w:val="clear" w:color="auto" w:fill="auto"/>
        <w:tabs>
          <w:tab w:val="left" w:pos="2158"/>
        </w:tabs>
        <w:spacing w:line="276" w:lineRule="auto"/>
        <w:ind w:firstLine="0"/>
        <w:jc w:val="both"/>
        <w:rPr>
          <w:i w:val="0"/>
          <w:sz w:val="24"/>
          <w:szCs w:val="24"/>
        </w:rPr>
      </w:pPr>
      <w:r w:rsidRPr="00A17586">
        <w:rPr>
          <w:i w:val="0"/>
          <w:sz w:val="24"/>
          <w:szCs w:val="24"/>
        </w:rPr>
        <w:t xml:space="preserve">DE LA PUENTE Y LAVALLE, Manuel. “El Contrato en General”. En: Biblioteca Para Leer el Código Civil. </w:t>
      </w:r>
      <w:proofErr w:type="spellStart"/>
      <w:r w:rsidRPr="00A17586">
        <w:rPr>
          <w:i w:val="0"/>
          <w:sz w:val="24"/>
          <w:szCs w:val="24"/>
        </w:rPr>
        <w:t>Vol</w:t>
      </w:r>
      <w:proofErr w:type="spellEnd"/>
      <w:r w:rsidRPr="00A17586">
        <w:rPr>
          <w:i w:val="0"/>
          <w:sz w:val="24"/>
          <w:szCs w:val="24"/>
        </w:rPr>
        <w:t xml:space="preserve"> XI, seis tomos. Lima: Pontificia Universid</w:t>
      </w:r>
      <w:r>
        <w:rPr>
          <w:i w:val="0"/>
          <w:sz w:val="24"/>
          <w:szCs w:val="24"/>
        </w:rPr>
        <w:t xml:space="preserve">ad Católica del Perú, 1991. </w:t>
      </w:r>
      <w:r w:rsidRPr="00A17586">
        <w:rPr>
          <w:i w:val="0"/>
          <w:sz w:val="24"/>
          <w:szCs w:val="24"/>
        </w:rPr>
        <w:t>DE LA PUENTE Y LAVALLE, Manuel, El contrato en general. Comentarios a la sección primera del libro VII del Código civil, Segunda reimpresión de la segunda edición actualizada, Lima, Palestra, 2007, 3 Tomos.</w:t>
      </w:r>
    </w:p>
    <w:p w:rsidR="00CD2A39" w:rsidRPr="00F22356" w:rsidRDefault="00CD2A39" w:rsidP="00CD2A39">
      <w:pPr>
        <w:pStyle w:val="Cuerpodeltexto20"/>
        <w:shd w:val="clear" w:color="auto" w:fill="auto"/>
        <w:spacing w:line="276" w:lineRule="auto"/>
        <w:ind w:firstLine="0"/>
        <w:jc w:val="both"/>
        <w:rPr>
          <w:rStyle w:val="Cuerpodeltexto2"/>
          <w:color w:val="000000"/>
          <w:lang w:eastAsia="es-ES_tradnl"/>
        </w:rPr>
      </w:pPr>
    </w:p>
    <w:p w:rsidR="00CD2A39" w:rsidRDefault="00CD2A39" w:rsidP="00CD2A39">
      <w:pPr>
        <w:pStyle w:val="Prrafodelista"/>
        <w:ind w:left="426" w:right="-143"/>
        <w:jc w:val="center"/>
        <w:rPr>
          <w:rFonts w:ascii="Arial" w:hAnsi="Arial" w:cs="Arial"/>
          <w:noProof/>
          <w:lang w:eastAsia="es-PE"/>
        </w:rPr>
      </w:pPr>
    </w:p>
    <w:p w:rsidR="00CD2A39" w:rsidRDefault="00CD2A39" w:rsidP="00CD2A39">
      <w:pPr>
        <w:pStyle w:val="Prrafodelista"/>
        <w:tabs>
          <w:tab w:val="left" w:pos="284"/>
          <w:tab w:val="left" w:pos="709"/>
        </w:tabs>
        <w:ind w:left="709" w:right="-143"/>
        <w:rPr>
          <w:rFonts w:ascii="Arial" w:hAnsi="Arial" w:cs="Arial"/>
          <w:b/>
          <w:noProof/>
          <w:lang w:eastAsia="es-PE"/>
        </w:rPr>
      </w:pPr>
      <w:r>
        <w:rPr>
          <w:rFonts w:ascii="Arial" w:hAnsi="Arial" w:cs="Arial"/>
          <w:b/>
          <w:noProof/>
          <w:lang w:eastAsia="es-PE"/>
        </w:rPr>
        <w:t xml:space="preserve">4.2. </w:t>
      </w:r>
      <w:r w:rsidRPr="00CE2F2C">
        <w:rPr>
          <w:rFonts w:ascii="Arial" w:hAnsi="Arial" w:cs="Arial"/>
          <w:b/>
          <w:noProof/>
          <w:lang w:eastAsia="es-PE"/>
        </w:rPr>
        <w:t>Bibliografía extranjera</w:t>
      </w:r>
    </w:p>
    <w:p w:rsidR="00CD2A39" w:rsidRDefault="00CD2A39" w:rsidP="00CD2A39">
      <w:pPr>
        <w:pStyle w:val="Prrafodelista"/>
        <w:tabs>
          <w:tab w:val="left" w:pos="284"/>
          <w:tab w:val="left" w:pos="709"/>
        </w:tabs>
        <w:ind w:left="709" w:right="-143"/>
        <w:rPr>
          <w:rFonts w:ascii="Arial" w:hAnsi="Arial" w:cs="Arial"/>
          <w:b/>
          <w:noProof/>
          <w:lang w:eastAsia="es-PE"/>
        </w:rPr>
      </w:pPr>
    </w:p>
    <w:p w:rsidR="00CD2A39" w:rsidRDefault="00CD2A39" w:rsidP="00CD2A39">
      <w:pPr>
        <w:pStyle w:val="Cuerpodeltexto20"/>
        <w:shd w:val="clear" w:color="auto" w:fill="auto"/>
        <w:spacing w:line="360" w:lineRule="auto"/>
        <w:ind w:firstLine="0"/>
        <w:jc w:val="both"/>
        <w:rPr>
          <w:rStyle w:val="Cuerpodeltexto2"/>
          <w:color w:val="000000"/>
          <w:lang w:eastAsia="es-ES_tradnl"/>
        </w:rPr>
      </w:pPr>
      <w:r w:rsidRPr="00A17586">
        <w:rPr>
          <w:rStyle w:val="Cuerpodeltexto2"/>
          <w:color w:val="000000"/>
          <w:lang w:eastAsia="es-ES_tradnl"/>
        </w:rPr>
        <w:t xml:space="preserve">MESSINEO, Francesco, Doctrina general del contrato, Traducción de R. O. </w:t>
      </w:r>
      <w:proofErr w:type="spellStart"/>
      <w:r w:rsidRPr="00A17586">
        <w:rPr>
          <w:rStyle w:val="Cuerpodeltexto2"/>
          <w:color w:val="000000"/>
          <w:lang w:eastAsia="es-ES_tradnl"/>
        </w:rPr>
        <w:t>Fontanarrosa</w:t>
      </w:r>
      <w:proofErr w:type="spellEnd"/>
      <w:r w:rsidRPr="00A17586">
        <w:rPr>
          <w:rStyle w:val="Cuerpodeltexto2"/>
          <w:color w:val="000000"/>
          <w:lang w:eastAsia="es-ES_tradnl"/>
        </w:rPr>
        <w:t xml:space="preserve">, S. Sentís </w:t>
      </w:r>
      <w:proofErr w:type="spellStart"/>
      <w:r w:rsidRPr="00A17586">
        <w:rPr>
          <w:rStyle w:val="Cuerpodeltexto2"/>
          <w:color w:val="000000"/>
          <w:lang w:eastAsia="es-ES_tradnl"/>
        </w:rPr>
        <w:t>Melendo</w:t>
      </w:r>
      <w:proofErr w:type="spellEnd"/>
      <w:r w:rsidRPr="00A17586">
        <w:rPr>
          <w:rStyle w:val="Cuerpodeltexto2"/>
          <w:color w:val="000000"/>
          <w:lang w:eastAsia="es-ES_tradnl"/>
        </w:rPr>
        <w:t xml:space="preserve"> y M. </w:t>
      </w:r>
      <w:proofErr w:type="spellStart"/>
      <w:r w:rsidRPr="00A17586">
        <w:rPr>
          <w:rStyle w:val="Cuerpodeltexto2"/>
          <w:color w:val="000000"/>
          <w:lang w:eastAsia="es-ES_tradnl"/>
        </w:rPr>
        <w:t>Volterra</w:t>
      </w:r>
      <w:proofErr w:type="spellEnd"/>
      <w:r w:rsidRPr="00A17586">
        <w:rPr>
          <w:rStyle w:val="Cuerpodeltexto2"/>
          <w:color w:val="000000"/>
          <w:lang w:eastAsia="es-ES_tradnl"/>
        </w:rPr>
        <w:t xml:space="preserve">, Tomo II, </w:t>
      </w:r>
      <w:proofErr w:type="spellStart"/>
      <w:r w:rsidRPr="00A17586">
        <w:rPr>
          <w:rStyle w:val="Cuerpodeltexto2"/>
          <w:color w:val="000000"/>
          <w:lang w:eastAsia="es-ES_tradnl"/>
        </w:rPr>
        <w:t>Ejea</w:t>
      </w:r>
      <w:proofErr w:type="spellEnd"/>
      <w:r w:rsidRPr="00A17586">
        <w:rPr>
          <w:rStyle w:val="Cuerpodeltexto2"/>
          <w:color w:val="000000"/>
          <w:lang w:eastAsia="es-ES_tradnl"/>
        </w:rPr>
        <w:t>, Buenos Aires, 1986.</w:t>
      </w:r>
    </w:p>
    <w:p w:rsidR="00CD2A39" w:rsidRPr="00C24451" w:rsidRDefault="00CD2A39" w:rsidP="00CD2A39">
      <w:pPr>
        <w:pStyle w:val="Cuerpodeltexto20"/>
        <w:shd w:val="clear" w:color="auto" w:fill="auto"/>
        <w:spacing w:line="360" w:lineRule="auto"/>
        <w:ind w:firstLine="0"/>
        <w:jc w:val="both"/>
        <w:rPr>
          <w:rStyle w:val="Cuerpodeltexto2"/>
          <w:color w:val="000000"/>
          <w:lang w:eastAsia="es-ES_tradnl"/>
        </w:rPr>
      </w:pPr>
      <w:r w:rsidRPr="00C24451">
        <w:rPr>
          <w:rStyle w:val="Cuerpodeltexto2"/>
          <w:color w:val="000000"/>
          <w:lang w:eastAsia="es-ES_tradnl"/>
        </w:rPr>
        <w:t>BORDA Alejandro, BORDA, Delfina y BORDA, Guillermo. Manual de Derecho Privado. Argentina: FEDYE. Fondo Editorial, 2009.</w:t>
      </w:r>
    </w:p>
    <w:p w:rsidR="00CD2A39" w:rsidRPr="00C24451" w:rsidRDefault="00CD2A39" w:rsidP="00CD2A39">
      <w:pPr>
        <w:pStyle w:val="Cuerpodeltexto20"/>
        <w:shd w:val="clear" w:color="auto" w:fill="auto"/>
        <w:spacing w:line="360" w:lineRule="auto"/>
        <w:ind w:firstLine="0"/>
        <w:jc w:val="both"/>
        <w:rPr>
          <w:rStyle w:val="Cuerpodeltexto2"/>
          <w:color w:val="000000"/>
          <w:lang w:eastAsia="es-ES_tradnl"/>
        </w:rPr>
      </w:pPr>
      <w:r w:rsidRPr="00503BD9">
        <w:rPr>
          <w:rStyle w:val="Cuerpodeltexto2"/>
          <w:color w:val="000000"/>
          <w:lang w:eastAsia="es-ES_tradnl"/>
        </w:rPr>
        <w:t xml:space="preserve">PLANIOL, Marcel y RIPERT, Georges. </w:t>
      </w:r>
      <w:r w:rsidRPr="00C24451">
        <w:rPr>
          <w:rStyle w:val="Cuerpodeltexto2"/>
          <w:color w:val="000000"/>
          <w:lang w:eastAsia="es-ES_tradnl"/>
        </w:rPr>
        <w:t>Tratado práctico de Derecho Civil francés – Los bienes. Tomo III. La Habana: Cultural S.A. ,1940.</w:t>
      </w:r>
    </w:p>
    <w:p w:rsidR="00CD2A39" w:rsidRPr="00C24451" w:rsidRDefault="00CD2A39" w:rsidP="00CD2A39">
      <w:pPr>
        <w:pStyle w:val="Cuerpodeltexto20"/>
        <w:shd w:val="clear" w:color="auto" w:fill="auto"/>
        <w:spacing w:line="360" w:lineRule="auto"/>
        <w:ind w:firstLine="0"/>
        <w:jc w:val="both"/>
        <w:rPr>
          <w:rStyle w:val="Cuerpodeltexto2"/>
          <w:color w:val="000000"/>
          <w:lang w:eastAsia="es-ES_tradnl"/>
        </w:rPr>
      </w:pPr>
      <w:r w:rsidRPr="00531C7B">
        <w:rPr>
          <w:rStyle w:val="Cuerpodeltexto2"/>
          <w:color w:val="000000"/>
          <w:lang w:eastAsia="es-ES_tradnl"/>
        </w:rPr>
        <w:t xml:space="preserve">PLANIOL, Marcel y RIPERT, Georges. </w:t>
      </w:r>
      <w:r w:rsidRPr="00C24451">
        <w:rPr>
          <w:rStyle w:val="Cuerpodeltexto2"/>
          <w:color w:val="000000"/>
          <w:lang w:eastAsia="es-ES_tradnl"/>
        </w:rPr>
        <w:t>Derecho Civil. Biblioteca clásicos del Derecho. Primera serie. Volumen 8.</w:t>
      </w:r>
      <w:r>
        <w:rPr>
          <w:rStyle w:val="Cuerpodeltexto2"/>
          <w:color w:val="000000"/>
          <w:lang w:eastAsia="es-ES_tradnl"/>
        </w:rPr>
        <w:t xml:space="preserve"> </w:t>
      </w:r>
      <w:r w:rsidRPr="00C24451">
        <w:rPr>
          <w:rStyle w:val="Cuerpodeltexto2"/>
          <w:color w:val="000000"/>
          <w:lang w:eastAsia="es-ES_tradnl"/>
        </w:rPr>
        <w:t xml:space="preserve">San Rafael: Oxford </w:t>
      </w:r>
      <w:proofErr w:type="spellStart"/>
      <w:r w:rsidRPr="00C24451">
        <w:rPr>
          <w:rStyle w:val="Cuerpodeltexto2"/>
          <w:color w:val="000000"/>
          <w:lang w:eastAsia="es-ES_tradnl"/>
        </w:rPr>
        <w:t>University</w:t>
      </w:r>
      <w:proofErr w:type="spellEnd"/>
      <w:r>
        <w:rPr>
          <w:rStyle w:val="Cuerpodeltexto2"/>
          <w:color w:val="000000"/>
          <w:lang w:eastAsia="es-ES_tradnl"/>
        </w:rPr>
        <w:t xml:space="preserve"> </w:t>
      </w:r>
      <w:proofErr w:type="spellStart"/>
      <w:r w:rsidRPr="00C24451">
        <w:rPr>
          <w:rStyle w:val="Cuerpodeltexto2"/>
          <w:color w:val="000000"/>
          <w:lang w:eastAsia="es-ES_tradnl"/>
        </w:rPr>
        <w:t>Press</w:t>
      </w:r>
      <w:proofErr w:type="spellEnd"/>
      <w:r w:rsidRPr="00C24451">
        <w:rPr>
          <w:rStyle w:val="Cuerpodeltexto2"/>
          <w:color w:val="000000"/>
          <w:lang w:eastAsia="es-ES_tradnl"/>
        </w:rPr>
        <w:t xml:space="preserve"> México ,1999.</w:t>
      </w:r>
    </w:p>
    <w:p w:rsidR="00CD2A39" w:rsidRPr="00C24451" w:rsidRDefault="00CD2A39" w:rsidP="00CD2A39">
      <w:pPr>
        <w:pStyle w:val="Cuerpodeltexto20"/>
        <w:shd w:val="clear" w:color="auto" w:fill="auto"/>
        <w:spacing w:line="360" w:lineRule="auto"/>
        <w:ind w:firstLine="0"/>
        <w:jc w:val="both"/>
        <w:rPr>
          <w:rStyle w:val="Cuerpodeltexto2"/>
          <w:color w:val="000000"/>
          <w:lang w:eastAsia="es-ES_tradnl"/>
        </w:rPr>
      </w:pPr>
      <w:r w:rsidRPr="00C24451">
        <w:rPr>
          <w:rStyle w:val="Cuerpodeltexto2"/>
          <w:color w:val="000000"/>
          <w:lang w:eastAsia="es-ES_tradnl"/>
        </w:rPr>
        <w:t xml:space="preserve">DIEZ-PICAZO, Luis. Fundamentos del Derecho Civil Patrimonial: introducción y teoría del contrato. Volumen primero. Sexta edición. Navarra: Thomson </w:t>
      </w:r>
      <w:proofErr w:type="spellStart"/>
      <w:r w:rsidRPr="00C24451">
        <w:rPr>
          <w:rStyle w:val="Cuerpodeltexto2"/>
          <w:color w:val="000000"/>
          <w:lang w:eastAsia="es-ES_tradnl"/>
        </w:rPr>
        <w:t>Civitas</w:t>
      </w:r>
      <w:proofErr w:type="spellEnd"/>
      <w:r w:rsidRPr="00C24451">
        <w:rPr>
          <w:rStyle w:val="Cuerpodeltexto2"/>
          <w:color w:val="000000"/>
          <w:lang w:eastAsia="es-ES_tradnl"/>
        </w:rPr>
        <w:t>,</w:t>
      </w:r>
      <w:r>
        <w:rPr>
          <w:rStyle w:val="Cuerpodeltexto2"/>
          <w:color w:val="000000"/>
          <w:lang w:eastAsia="es-ES_tradnl"/>
        </w:rPr>
        <w:t xml:space="preserve"> </w:t>
      </w:r>
      <w:r w:rsidRPr="00C24451">
        <w:rPr>
          <w:rStyle w:val="Cuerpodeltexto2"/>
          <w:color w:val="000000"/>
          <w:lang w:eastAsia="es-ES_tradnl"/>
        </w:rPr>
        <w:t>2007.</w:t>
      </w:r>
    </w:p>
    <w:p w:rsidR="0096233E" w:rsidRDefault="0096233E" w:rsidP="0096233E">
      <w:pPr>
        <w:pStyle w:val="Prrafodelista"/>
        <w:ind w:left="1800"/>
        <w:rPr>
          <w:rFonts w:ascii="Arial" w:hAnsi="Arial" w:cs="Arial"/>
          <w:sz w:val="24"/>
          <w:szCs w:val="24"/>
        </w:rPr>
      </w:pPr>
    </w:p>
    <w:p w:rsidR="0096233E" w:rsidRDefault="0096233E" w:rsidP="0096233E">
      <w:pPr>
        <w:pStyle w:val="Prrafodelista"/>
        <w:ind w:lef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Huacho</w:t>
      </w:r>
      <w:r w:rsidR="00CD2A39">
        <w:rPr>
          <w:rFonts w:ascii="Arial" w:hAnsi="Arial" w:cs="Arial"/>
          <w:sz w:val="24"/>
          <w:szCs w:val="24"/>
        </w:rPr>
        <w:t xml:space="preserve">, junio del </w:t>
      </w:r>
      <w:r>
        <w:rPr>
          <w:rFonts w:ascii="Arial" w:hAnsi="Arial" w:cs="Arial"/>
          <w:sz w:val="24"/>
          <w:szCs w:val="24"/>
        </w:rPr>
        <w:t>2020</w:t>
      </w:r>
    </w:p>
    <w:p w:rsidR="0096233E" w:rsidRDefault="0096233E" w:rsidP="0096233E">
      <w:pPr>
        <w:pStyle w:val="Prrafodelista"/>
        <w:ind w:left="1800"/>
        <w:jc w:val="both"/>
        <w:rPr>
          <w:rFonts w:ascii="Arial" w:hAnsi="Arial" w:cs="Arial"/>
          <w:sz w:val="24"/>
          <w:szCs w:val="24"/>
        </w:rPr>
      </w:pPr>
    </w:p>
    <w:p w:rsidR="0096233E" w:rsidRDefault="0096233E" w:rsidP="0096233E">
      <w:pPr>
        <w:pStyle w:val="Prrafodelista"/>
        <w:ind w:left="1800"/>
        <w:jc w:val="both"/>
        <w:rPr>
          <w:rFonts w:ascii="Arial" w:hAnsi="Arial" w:cs="Arial"/>
          <w:sz w:val="24"/>
          <w:szCs w:val="24"/>
        </w:rPr>
      </w:pPr>
    </w:p>
    <w:p w:rsidR="0096233E" w:rsidRDefault="0096233E" w:rsidP="0096233E">
      <w:pPr>
        <w:pStyle w:val="Prrafodelista"/>
        <w:ind w:left="1800"/>
        <w:jc w:val="both"/>
        <w:rPr>
          <w:rFonts w:ascii="Arial" w:hAnsi="Arial" w:cs="Arial"/>
          <w:sz w:val="24"/>
          <w:szCs w:val="24"/>
        </w:rPr>
      </w:pPr>
    </w:p>
    <w:p w:rsidR="0096233E" w:rsidRPr="0096233E" w:rsidRDefault="00F30688" w:rsidP="00F30688">
      <w:pPr>
        <w:pStyle w:val="Prrafodelista"/>
        <w:ind w:left="1800"/>
        <w:jc w:val="both"/>
        <w:rPr>
          <w:rFonts w:ascii="Arial" w:hAnsi="Arial" w:cs="Arial"/>
          <w:sz w:val="24"/>
          <w:szCs w:val="24"/>
        </w:rPr>
      </w:pPr>
      <w:r w:rsidRPr="00AA0857">
        <w:rPr>
          <w:noProof/>
          <w:lang w:eastAsia="es-PE"/>
        </w:rPr>
        <w:drawing>
          <wp:inline distT="0" distB="0" distL="0" distR="0" wp14:anchorId="0546F69D" wp14:editId="0E6F9F2F">
            <wp:extent cx="2701669" cy="1627910"/>
            <wp:effectExtent l="0" t="0" r="3810" b="0"/>
            <wp:docPr id="2" name="Imagen 2" descr="C:\Users\Milan\Pictures\firma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\Pictures\firma2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93" b="20832"/>
                    <a:stretch/>
                  </pic:blipFill>
                  <pic:spPr bwMode="auto">
                    <a:xfrm>
                      <a:off x="0" y="0"/>
                      <a:ext cx="2701925" cy="162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6233E" w:rsidRPr="0096233E" w:rsidSect="006956D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2E7" w:rsidRDefault="002772E7" w:rsidP="007F0077">
      <w:pPr>
        <w:spacing w:after="0" w:line="240" w:lineRule="auto"/>
      </w:pPr>
      <w:r>
        <w:separator/>
      </w:r>
    </w:p>
  </w:endnote>
  <w:endnote w:type="continuationSeparator" w:id="0">
    <w:p w:rsidR="002772E7" w:rsidRDefault="002772E7" w:rsidP="007F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5482081"/>
      <w:docPartObj>
        <w:docPartGallery w:val="Page Numbers (Bottom of Page)"/>
        <w:docPartUnique/>
      </w:docPartObj>
    </w:sdtPr>
    <w:sdtEndPr/>
    <w:sdtContent>
      <w:p w:rsidR="00822EE3" w:rsidRDefault="00822EE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97C" w:rsidRPr="00E2597C">
          <w:rPr>
            <w:noProof/>
            <w:lang w:val="es-ES"/>
          </w:rPr>
          <w:t>12</w:t>
        </w:r>
        <w:r>
          <w:fldChar w:fldCharType="end"/>
        </w:r>
      </w:p>
    </w:sdtContent>
  </w:sdt>
  <w:p w:rsidR="00822EE3" w:rsidRDefault="00822E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2E7" w:rsidRDefault="002772E7" w:rsidP="007F0077">
      <w:pPr>
        <w:spacing w:after="0" w:line="240" w:lineRule="auto"/>
      </w:pPr>
      <w:r>
        <w:separator/>
      </w:r>
    </w:p>
  </w:footnote>
  <w:footnote w:type="continuationSeparator" w:id="0">
    <w:p w:rsidR="002772E7" w:rsidRDefault="002772E7" w:rsidP="007F0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2A72"/>
    <w:multiLevelType w:val="hybridMultilevel"/>
    <w:tmpl w:val="3050F7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D6058"/>
    <w:multiLevelType w:val="hybridMultilevel"/>
    <w:tmpl w:val="CFEC41FA"/>
    <w:lvl w:ilvl="0" w:tplc="1BCCAC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814C56"/>
    <w:multiLevelType w:val="hybridMultilevel"/>
    <w:tmpl w:val="68F04E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A4EE4"/>
    <w:multiLevelType w:val="hybridMultilevel"/>
    <w:tmpl w:val="97F2C0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531C7"/>
    <w:multiLevelType w:val="hybridMultilevel"/>
    <w:tmpl w:val="BC84C6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5481B"/>
    <w:multiLevelType w:val="hybridMultilevel"/>
    <w:tmpl w:val="323806D4"/>
    <w:lvl w:ilvl="0" w:tplc="EED4E7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F913B8"/>
    <w:multiLevelType w:val="hybridMultilevel"/>
    <w:tmpl w:val="73C4C6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72417"/>
    <w:multiLevelType w:val="hybridMultilevel"/>
    <w:tmpl w:val="6AF0E6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C007F"/>
    <w:multiLevelType w:val="hybridMultilevel"/>
    <w:tmpl w:val="F6A0F7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07FFA"/>
    <w:multiLevelType w:val="hybridMultilevel"/>
    <w:tmpl w:val="DB1680E6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A4866CA"/>
    <w:multiLevelType w:val="hybridMultilevel"/>
    <w:tmpl w:val="32FC37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52066"/>
    <w:multiLevelType w:val="hybridMultilevel"/>
    <w:tmpl w:val="3498F250"/>
    <w:lvl w:ilvl="0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73E36AF"/>
    <w:multiLevelType w:val="hybridMultilevel"/>
    <w:tmpl w:val="3B9C1D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311EE"/>
    <w:multiLevelType w:val="multilevel"/>
    <w:tmpl w:val="4192F6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4" w15:restartNumberingAfterBreak="0">
    <w:nsid w:val="746877DC"/>
    <w:multiLevelType w:val="hybridMultilevel"/>
    <w:tmpl w:val="19A407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C78AC"/>
    <w:multiLevelType w:val="hybridMultilevel"/>
    <w:tmpl w:val="5E4A90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1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  <w:num w:numId="12">
    <w:abstractNumId w:val="14"/>
  </w:num>
  <w:num w:numId="13">
    <w:abstractNumId w:val="2"/>
  </w:num>
  <w:num w:numId="14">
    <w:abstractNumId w:val="7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26"/>
    <w:rsid w:val="00125B97"/>
    <w:rsid w:val="002772E7"/>
    <w:rsid w:val="00303B7E"/>
    <w:rsid w:val="003D1A37"/>
    <w:rsid w:val="004069C2"/>
    <w:rsid w:val="005C168B"/>
    <w:rsid w:val="006460FB"/>
    <w:rsid w:val="006702EF"/>
    <w:rsid w:val="00676CA7"/>
    <w:rsid w:val="006956D3"/>
    <w:rsid w:val="00704F67"/>
    <w:rsid w:val="007279DA"/>
    <w:rsid w:val="007A51B9"/>
    <w:rsid w:val="007C1978"/>
    <w:rsid w:val="007C54C9"/>
    <w:rsid w:val="007F0077"/>
    <w:rsid w:val="00822EE3"/>
    <w:rsid w:val="00872506"/>
    <w:rsid w:val="008A1C00"/>
    <w:rsid w:val="009564CE"/>
    <w:rsid w:val="0096233E"/>
    <w:rsid w:val="00983F93"/>
    <w:rsid w:val="009A3AC4"/>
    <w:rsid w:val="009D78C0"/>
    <w:rsid w:val="00A426A5"/>
    <w:rsid w:val="00AF6B40"/>
    <w:rsid w:val="00B07CF7"/>
    <w:rsid w:val="00B262FC"/>
    <w:rsid w:val="00C010D9"/>
    <w:rsid w:val="00C37760"/>
    <w:rsid w:val="00C603D7"/>
    <w:rsid w:val="00CA2226"/>
    <w:rsid w:val="00CD0AC0"/>
    <w:rsid w:val="00CD2A39"/>
    <w:rsid w:val="00D561CF"/>
    <w:rsid w:val="00D906F6"/>
    <w:rsid w:val="00DE0778"/>
    <w:rsid w:val="00E2597C"/>
    <w:rsid w:val="00E632E1"/>
    <w:rsid w:val="00F30688"/>
    <w:rsid w:val="00F327E4"/>
    <w:rsid w:val="00F3283D"/>
    <w:rsid w:val="00F32EF7"/>
    <w:rsid w:val="00F9452A"/>
    <w:rsid w:val="00FB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CD0AE3"/>
  <w15:docId w15:val="{29EBB92F-44E8-456F-91AC-CD99CC51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2226"/>
    <w:pPr>
      <w:ind w:left="720"/>
      <w:contextualSpacing/>
    </w:pPr>
  </w:style>
  <w:style w:type="table" w:styleId="Tablaconcuadrcula">
    <w:name w:val="Table Grid"/>
    <w:basedOn w:val="Tablanormal"/>
    <w:uiPriority w:val="39"/>
    <w:rsid w:val="00CA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1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F00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077"/>
  </w:style>
  <w:style w:type="paragraph" w:styleId="Piedepgina">
    <w:name w:val="footer"/>
    <w:basedOn w:val="Normal"/>
    <w:link w:val="PiedepginaCar"/>
    <w:uiPriority w:val="99"/>
    <w:unhideWhenUsed/>
    <w:rsid w:val="007F00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077"/>
  </w:style>
  <w:style w:type="character" w:styleId="Textodelmarcadordeposicin">
    <w:name w:val="Placeholder Text"/>
    <w:basedOn w:val="Fuentedeprrafopredeter"/>
    <w:uiPriority w:val="99"/>
    <w:semiHidden/>
    <w:rsid w:val="0096233E"/>
    <w:rPr>
      <w:color w:val="808080"/>
    </w:rPr>
  </w:style>
  <w:style w:type="character" w:customStyle="1" w:styleId="gi">
    <w:name w:val="gi"/>
    <w:basedOn w:val="Fuentedeprrafopredeter"/>
    <w:rsid w:val="00C37760"/>
  </w:style>
  <w:style w:type="paragraph" w:customStyle="1" w:styleId="Default">
    <w:name w:val="Default"/>
    <w:rsid w:val="00822EE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MX" w:eastAsia="es-MX"/>
    </w:rPr>
  </w:style>
  <w:style w:type="character" w:customStyle="1" w:styleId="Cuerpodeltexto2">
    <w:name w:val="Cuerpo del texto (2)_"/>
    <w:basedOn w:val="Fuentedeprrafopredeter"/>
    <w:link w:val="Cuerpodeltexto20"/>
    <w:uiPriority w:val="99"/>
    <w:locked/>
    <w:rsid w:val="00CD2A39"/>
    <w:rPr>
      <w:rFonts w:ascii="Arial" w:hAnsi="Arial" w:cs="Arial"/>
      <w:shd w:val="clear" w:color="auto" w:fill="FFFFFF"/>
    </w:rPr>
  </w:style>
  <w:style w:type="character" w:customStyle="1" w:styleId="Cuerpodeltexto10">
    <w:name w:val="Cuerpo del texto (10)_"/>
    <w:basedOn w:val="Fuentedeprrafopredeter"/>
    <w:link w:val="Cuerpodeltexto100"/>
    <w:uiPriority w:val="99"/>
    <w:locked/>
    <w:rsid w:val="00CD2A39"/>
    <w:rPr>
      <w:rFonts w:ascii="Arial" w:hAnsi="Arial" w:cs="Arial"/>
      <w:i/>
      <w:iCs/>
      <w:sz w:val="19"/>
      <w:szCs w:val="19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uiPriority w:val="99"/>
    <w:rsid w:val="00CD2A39"/>
    <w:pPr>
      <w:widowControl w:val="0"/>
      <w:shd w:val="clear" w:color="auto" w:fill="FFFFFF"/>
      <w:spacing w:after="0" w:line="240" w:lineRule="atLeast"/>
      <w:ind w:hanging="360"/>
    </w:pPr>
    <w:rPr>
      <w:rFonts w:ascii="Arial" w:hAnsi="Arial" w:cs="Arial"/>
    </w:rPr>
  </w:style>
  <w:style w:type="paragraph" w:customStyle="1" w:styleId="Cuerpodeltexto100">
    <w:name w:val="Cuerpo del texto (10)"/>
    <w:basedOn w:val="Normal"/>
    <w:link w:val="Cuerpodeltexto10"/>
    <w:uiPriority w:val="99"/>
    <w:rsid w:val="00CD2A39"/>
    <w:pPr>
      <w:widowControl w:val="0"/>
      <w:shd w:val="clear" w:color="auto" w:fill="FFFFFF"/>
      <w:spacing w:after="0" w:line="461" w:lineRule="exact"/>
      <w:ind w:firstLine="1500"/>
    </w:pPr>
    <w:rPr>
      <w:rFonts w:ascii="Arial" w:hAnsi="Arial" w:cs="Arial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5E2F6-8CC0-4C20-93C7-D3F3A1C1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12</Pages>
  <Words>2514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user</cp:lastModifiedBy>
  <cp:revision>16</cp:revision>
  <dcterms:created xsi:type="dcterms:W3CDTF">2020-06-03T16:40:00Z</dcterms:created>
  <dcterms:modified xsi:type="dcterms:W3CDTF">2020-06-03T23:41:00Z</dcterms:modified>
</cp:coreProperties>
</file>