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D736" w14:textId="77777777" w:rsidR="009700AB" w:rsidRDefault="009700AB" w:rsidP="009700AB">
      <w:pPr>
        <w:tabs>
          <w:tab w:val="left" w:pos="495"/>
          <w:tab w:val="center" w:pos="4252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0" distR="0" simplePos="0" relativeHeight="251662336" behindDoc="1" locked="0" layoutInCell="1" allowOverlap="1" wp14:anchorId="1E8EBE78" wp14:editId="652DBE49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UNIVERSIDAD NACIONAL</w:t>
      </w:r>
    </w:p>
    <w:p w14:paraId="78421B10" w14:textId="77777777" w:rsidR="009700AB" w:rsidRDefault="009700AB" w:rsidP="009700A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“JOSÉ FAUSTINO SÁNCHEZ CARRIÓN”</w:t>
      </w:r>
    </w:p>
    <w:p w14:paraId="1B153CF6" w14:textId="3F0C80F5" w:rsidR="009700AB" w:rsidRDefault="009700AB" w:rsidP="009700AB">
      <w:pPr>
        <w:tabs>
          <w:tab w:val="left" w:pos="720"/>
        </w:tabs>
        <w:spacing w:after="0" w:line="240" w:lineRule="auto"/>
        <w:rPr>
          <w:b/>
          <w:sz w:val="12"/>
          <w:szCs w:val="24"/>
        </w:rPr>
      </w:pPr>
      <w:r>
        <w:rPr>
          <w:b/>
          <w:sz w:val="12"/>
          <w:szCs w:val="24"/>
        </w:rPr>
        <w:tab/>
      </w:r>
      <w:r w:rsidR="00AB6E81">
        <w:rPr>
          <w:rStyle w:val="Refdenotaalpie"/>
          <w:b/>
          <w:sz w:val="12"/>
          <w:szCs w:val="24"/>
        </w:rPr>
        <w:footnoteReference w:id="1"/>
      </w:r>
    </w:p>
    <w:p w14:paraId="18D05E7E" w14:textId="77777777" w:rsidR="009700AB" w:rsidRDefault="009700AB" w:rsidP="009700AB">
      <w:pPr>
        <w:spacing w:after="0" w:line="240" w:lineRule="auto"/>
        <w:jc w:val="center"/>
        <w:rPr>
          <w:b/>
        </w:rPr>
      </w:pPr>
      <w:r>
        <w:rPr>
          <w:b/>
        </w:rPr>
        <w:t>VICERRECTORADO ACADÉMICO</w:t>
      </w:r>
    </w:p>
    <w:p w14:paraId="0CC5D94D" w14:textId="77777777" w:rsidR="009700AB" w:rsidRDefault="009700AB" w:rsidP="009700AB">
      <w:pPr>
        <w:spacing w:after="0" w:line="360" w:lineRule="auto"/>
        <w:rPr>
          <w:rFonts w:cs="Calibri"/>
          <w:b/>
          <w:sz w:val="28"/>
        </w:rPr>
      </w:pPr>
    </w:p>
    <w:p w14:paraId="1D2E0411" w14:textId="77777777" w:rsidR="009700AB" w:rsidRDefault="009700AB" w:rsidP="009700AB">
      <w:pPr>
        <w:spacing w:after="0" w:line="360" w:lineRule="auto"/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FACULTAD DE </w:t>
      </w:r>
      <w:r w:rsidRPr="00F41417">
        <w:rPr>
          <w:b/>
          <w:color w:val="auto"/>
          <w:sz w:val="28"/>
        </w:rPr>
        <w:t>DERECHO Y CIENCIAS POLÍTICAS</w:t>
      </w:r>
    </w:p>
    <w:p w14:paraId="095EB049" w14:textId="4659056F" w:rsidR="009700AB" w:rsidRDefault="009700AB" w:rsidP="009700AB">
      <w:pPr>
        <w:spacing w:after="0" w:line="360" w:lineRule="auto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ESCUELA PROFESIONAL DE </w:t>
      </w:r>
      <w:r w:rsidRPr="00F41417">
        <w:rPr>
          <w:b/>
          <w:color w:val="auto"/>
          <w:sz w:val="28"/>
        </w:rPr>
        <w:t>DERECHO</w:t>
      </w:r>
    </w:p>
    <w:p w14:paraId="2E846A49" w14:textId="6032497D" w:rsidR="00F876F0" w:rsidRDefault="00F876F0" w:rsidP="00F876F0">
      <w:pPr>
        <w:spacing w:after="0" w:line="360" w:lineRule="auto"/>
        <w:rPr>
          <w:b/>
          <w:color w:val="auto"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E9D54E" wp14:editId="3022EB3A">
                <wp:simplePos x="0" y="0"/>
                <wp:positionH relativeFrom="column">
                  <wp:posOffset>276225</wp:posOffset>
                </wp:positionH>
                <wp:positionV relativeFrom="paragraph">
                  <wp:posOffset>224309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AFA08B" w14:textId="77777777" w:rsidR="000135AF" w:rsidRDefault="000135AF" w:rsidP="00970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75AEB1A2" w14:textId="77777777" w:rsidR="000135AF" w:rsidRDefault="000135AF" w:rsidP="00970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6F3BA058" w14:textId="0A40BFE8" w:rsidR="000135AF" w:rsidRPr="009700AB" w:rsidRDefault="000135AF" w:rsidP="00970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127390A1" w14:textId="53C36684" w:rsidR="000135AF" w:rsidRPr="009700AB" w:rsidRDefault="000135AF" w:rsidP="00970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700A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DERECHO DE LA PRODUCCIÓN (AGRARIO, MINERO, PESQUERO)                     </w:t>
                            </w:r>
                          </w:p>
                          <w:p w14:paraId="76801965" w14:textId="77777777" w:rsidR="000135AF" w:rsidRDefault="000135AF" w:rsidP="00970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B5B3EA4" w14:textId="77777777" w:rsidR="000135AF" w:rsidRDefault="000135AF" w:rsidP="009700A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67ED24C" w14:textId="77777777" w:rsidR="000135AF" w:rsidRDefault="000135AF" w:rsidP="009700A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9D54E" id="Rectángulo 6" o:spid="_x0000_s1026" style="position:absolute;margin-left:21.75pt;margin-top:17.65pt;width:399pt;height:126.4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Cv0WuD4AAAAAkBAAAPAAAAZHJzL2Rvd25yZXYueG1sTI/NTsMwEITvSLyDtUhcEHX+iqI0&#10;m6oFcaEcoO0DOPHiBGI7it009OkxJzjOzmjm23I9655NNLrOGoR4EQEj01jZGYVwPDzf58CcF0aK&#10;3hpC+CYH6+r6qhSFtGfzTtPeKxZKjCsEQuv9UHDumpa0cAs7kAnehx218EGOistRnEO57nkSRQ9c&#10;i86EhVYM9NhS87U/aYTta3LYxerp7vJyUfUum9T2822DeHszb1bAPM3+Lwy/+AEdqsBU25ORjvUI&#10;WboMSYR0mQILfp7F4VAjJHmeAK9K/v+D6gc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Cv0WuD4AAAAAkBAAAPAAAAAAAAAAAAAAAAAKQEAABkcnMvZG93bnJldi54bWxQSwUGAAAAAAQA&#10;BADzAAAAsQUAAAAA&#10;" strokeweight="2pt">
                <v:path arrowok="t"/>
                <v:textbox>
                  <w:txbxContent>
                    <w:p w14:paraId="1DAFA08B" w14:textId="77777777" w:rsidR="000135AF" w:rsidRDefault="000135AF" w:rsidP="009700AB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75AEB1A2" w14:textId="77777777" w:rsidR="000135AF" w:rsidRDefault="000135AF" w:rsidP="009700A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6F3BA058" w14:textId="0A40BFE8" w:rsidR="000135AF" w:rsidRPr="009700AB" w:rsidRDefault="000135AF" w:rsidP="009700A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127390A1" w14:textId="53C36684" w:rsidR="000135AF" w:rsidRPr="009700AB" w:rsidRDefault="000135AF" w:rsidP="009700AB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700AB">
                        <w:rPr>
                          <w:b/>
                          <w:sz w:val="44"/>
                          <w:szCs w:val="44"/>
                        </w:rPr>
                        <w:t xml:space="preserve">DERECHO DE LA PRODUCCIÓN (AGRARIO, MINERO, PESQUERO)                     </w:t>
                      </w:r>
                    </w:p>
                    <w:p w14:paraId="76801965" w14:textId="77777777" w:rsidR="000135AF" w:rsidRDefault="000135AF" w:rsidP="009700A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B5B3EA4" w14:textId="77777777" w:rsidR="000135AF" w:rsidRDefault="000135AF" w:rsidP="009700A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67ED24C" w14:textId="77777777" w:rsidR="000135AF" w:rsidRDefault="000135AF" w:rsidP="009700AB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6746C6" w14:textId="77777777" w:rsidR="00F876F0" w:rsidRDefault="00F876F0" w:rsidP="00F876F0">
      <w:pPr>
        <w:spacing w:after="0" w:line="360" w:lineRule="auto"/>
        <w:rPr>
          <w:b/>
          <w:sz w:val="28"/>
        </w:rPr>
      </w:pPr>
    </w:p>
    <w:p w14:paraId="109D852A" w14:textId="74914C93" w:rsidR="009700AB" w:rsidRDefault="009700AB" w:rsidP="009700AB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</w:p>
    <w:p w14:paraId="060A48EB" w14:textId="77777777" w:rsidR="009700AB" w:rsidRDefault="009700AB" w:rsidP="009700AB">
      <w:pPr>
        <w:rPr>
          <w:rFonts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539C1CBD" w14:textId="77777777" w:rsidR="009700AB" w:rsidRDefault="009700AB" w:rsidP="009700AB">
      <w:pPr>
        <w:rPr>
          <w:rFonts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27074F6F" w14:textId="77777777" w:rsidR="009700AB" w:rsidRDefault="009700AB" w:rsidP="009700AB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E7F27D2" w14:textId="77777777" w:rsidR="009700AB" w:rsidRPr="00F41417" w:rsidRDefault="009700AB" w:rsidP="009700AB">
      <w:pPr>
        <w:spacing w:after="0"/>
        <w:ind w:right="-1"/>
        <w:jc w:val="center"/>
        <w:rPr>
          <w:rFonts w:ascii="Arial Narrow" w:hAnsi="Arial Narrow"/>
          <w:b/>
          <w:color w:val="auto"/>
          <w:sz w:val="36"/>
        </w:rPr>
      </w:pPr>
    </w:p>
    <w:p w14:paraId="4F277C9A" w14:textId="1153BB0C" w:rsidR="009700AB" w:rsidRDefault="009700AB" w:rsidP="009700AB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FE9438D" w14:textId="4C1AE6A4" w:rsidR="009700AB" w:rsidRDefault="009700AB" w:rsidP="009700A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b/>
          <w:iCs/>
          <w:sz w:val="24"/>
          <w:lang w:val="es-ES" w:eastAsia="es-ES"/>
        </w:rPr>
      </w:pPr>
      <w:r w:rsidRPr="00B86D84">
        <w:rPr>
          <w:b/>
          <w:iCs/>
          <w:sz w:val="24"/>
          <w:lang w:val="es-ES" w:eastAsia="es-ES"/>
        </w:rPr>
        <w:t>DATOS GENERALES</w:t>
      </w:r>
    </w:p>
    <w:p w14:paraId="274E15BD" w14:textId="77777777" w:rsidR="006D3F1E" w:rsidRPr="00B86D84" w:rsidRDefault="006D3F1E" w:rsidP="006D3F1E">
      <w:pPr>
        <w:spacing w:after="0" w:line="276" w:lineRule="auto"/>
        <w:jc w:val="both"/>
        <w:rPr>
          <w:b/>
          <w:iCs/>
          <w:sz w:val="24"/>
          <w:lang w:val="es-ES" w:eastAsia="es-ES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9700AB" w14:paraId="17713437" w14:textId="77777777" w:rsidTr="000135AF">
        <w:trPr>
          <w:trHeight w:val="468"/>
        </w:trPr>
        <w:tc>
          <w:tcPr>
            <w:tcW w:w="2686" w:type="dxa"/>
            <w:vAlign w:val="center"/>
          </w:tcPr>
          <w:p w14:paraId="52D143D3" w14:textId="77777777" w:rsidR="009700AB" w:rsidRPr="00B86D84" w:rsidRDefault="009700AB" w:rsidP="000135AF">
            <w:pPr>
              <w:spacing w:after="0"/>
              <w:ind w:left="175"/>
              <w:rPr>
                <w:b/>
                <w:bCs/>
                <w:iCs/>
                <w:sz w:val="24"/>
                <w:lang w:val="es-ES" w:eastAsia="es-ES"/>
              </w:rPr>
            </w:pPr>
            <w:r w:rsidRPr="00B86D84">
              <w:rPr>
                <w:b/>
                <w:bCs/>
                <w:iCs/>
                <w:sz w:val="24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4123DA0E" w14:textId="0FFE05FB" w:rsidR="009700AB" w:rsidRPr="00B86D84" w:rsidRDefault="009700AB" w:rsidP="000135AF">
            <w:pPr>
              <w:spacing w:after="0"/>
              <w:rPr>
                <w:iCs/>
                <w:sz w:val="24"/>
                <w:lang w:val="es-ES" w:eastAsia="es-ES"/>
              </w:rPr>
            </w:pPr>
            <w:r w:rsidRPr="00B86D84">
              <w:rPr>
                <w:iCs/>
                <w:sz w:val="24"/>
                <w:lang w:val="es-ES" w:eastAsia="es-ES"/>
              </w:rPr>
              <w:t>Cursos especializados comunes</w:t>
            </w:r>
          </w:p>
        </w:tc>
      </w:tr>
      <w:tr w:rsidR="009700AB" w14:paraId="5C6305AB" w14:textId="77777777" w:rsidTr="000135AF">
        <w:trPr>
          <w:trHeight w:val="468"/>
        </w:trPr>
        <w:tc>
          <w:tcPr>
            <w:tcW w:w="2686" w:type="dxa"/>
            <w:vAlign w:val="center"/>
          </w:tcPr>
          <w:p w14:paraId="6CECCF62" w14:textId="77777777" w:rsidR="009700AB" w:rsidRPr="00B86D84" w:rsidRDefault="009700AB" w:rsidP="000135AF">
            <w:pPr>
              <w:spacing w:after="0"/>
              <w:ind w:left="175"/>
              <w:rPr>
                <w:b/>
                <w:bCs/>
                <w:iCs/>
                <w:sz w:val="24"/>
                <w:lang w:val="es-ES" w:eastAsia="es-ES"/>
              </w:rPr>
            </w:pPr>
            <w:r w:rsidRPr="00B86D84">
              <w:rPr>
                <w:b/>
                <w:bCs/>
                <w:iCs/>
                <w:sz w:val="24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53DCE5A6" w14:textId="77777777" w:rsidR="009700AB" w:rsidRPr="00B86D84" w:rsidRDefault="009700AB" w:rsidP="000135AF">
            <w:pPr>
              <w:spacing w:after="0"/>
              <w:rPr>
                <w:iCs/>
                <w:sz w:val="24"/>
                <w:lang w:val="es-ES" w:eastAsia="es-ES"/>
              </w:rPr>
            </w:pPr>
            <w:r w:rsidRPr="00B86D84">
              <w:rPr>
                <w:iCs/>
                <w:sz w:val="24"/>
                <w:lang w:val="es-ES" w:eastAsia="es-ES"/>
              </w:rPr>
              <w:t>2020 - I</w:t>
            </w:r>
          </w:p>
        </w:tc>
      </w:tr>
      <w:tr w:rsidR="009700AB" w14:paraId="06D6A31B" w14:textId="77777777" w:rsidTr="000135AF">
        <w:trPr>
          <w:trHeight w:val="468"/>
        </w:trPr>
        <w:tc>
          <w:tcPr>
            <w:tcW w:w="2686" w:type="dxa"/>
            <w:vAlign w:val="center"/>
          </w:tcPr>
          <w:p w14:paraId="5DDD4E55" w14:textId="77777777" w:rsidR="009700AB" w:rsidRPr="00B86D84" w:rsidRDefault="009700AB" w:rsidP="000135AF">
            <w:pPr>
              <w:spacing w:after="0"/>
              <w:ind w:left="175"/>
              <w:rPr>
                <w:b/>
                <w:bCs/>
                <w:iCs/>
                <w:sz w:val="24"/>
                <w:lang w:val="es-ES" w:eastAsia="es-ES"/>
              </w:rPr>
            </w:pPr>
            <w:r w:rsidRPr="00B86D84">
              <w:rPr>
                <w:b/>
                <w:bCs/>
                <w:iCs/>
                <w:sz w:val="24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0E12EB39" w14:textId="4085C804" w:rsidR="009700AB" w:rsidRPr="00B86D84" w:rsidRDefault="00842BCD" w:rsidP="000135AF">
            <w:pPr>
              <w:spacing w:after="0"/>
              <w:rPr>
                <w:iCs/>
                <w:sz w:val="24"/>
                <w:lang w:val="es-ES" w:eastAsia="es-ES"/>
              </w:rPr>
            </w:pPr>
            <w:r w:rsidRPr="00B86D84">
              <w:rPr>
                <w:sz w:val="24"/>
              </w:rPr>
              <w:t>505</w:t>
            </w:r>
          </w:p>
        </w:tc>
      </w:tr>
      <w:tr w:rsidR="009700AB" w14:paraId="6974C589" w14:textId="77777777" w:rsidTr="000135AF">
        <w:trPr>
          <w:trHeight w:val="468"/>
        </w:trPr>
        <w:tc>
          <w:tcPr>
            <w:tcW w:w="2686" w:type="dxa"/>
            <w:vAlign w:val="center"/>
          </w:tcPr>
          <w:p w14:paraId="733BFB87" w14:textId="77777777" w:rsidR="009700AB" w:rsidRPr="00B86D84" w:rsidRDefault="009700AB" w:rsidP="000135AF">
            <w:pPr>
              <w:spacing w:after="0"/>
              <w:ind w:left="175"/>
              <w:rPr>
                <w:b/>
                <w:bCs/>
                <w:iCs/>
                <w:sz w:val="24"/>
                <w:lang w:val="es-ES" w:eastAsia="es-ES"/>
              </w:rPr>
            </w:pPr>
            <w:r w:rsidRPr="00B86D84">
              <w:rPr>
                <w:b/>
                <w:bCs/>
                <w:iCs/>
                <w:sz w:val="24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5F2D5723" w14:textId="77777777" w:rsidR="009700AB" w:rsidRPr="00B86D84" w:rsidRDefault="009700AB" w:rsidP="000135AF">
            <w:pPr>
              <w:spacing w:after="0"/>
              <w:rPr>
                <w:iCs/>
                <w:sz w:val="24"/>
                <w:lang w:val="es-ES" w:eastAsia="es-ES"/>
              </w:rPr>
            </w:pPr>
            <w:r w:rsidRPr="00B86D84">
              <w:rPr>
                <w:iCs/>
                <w:sz w:val="24"/>
                <w:lang w:val="es-ES" w:eastAsia="es-ES"/>
              </w:rPr>
              <w:t>03 créditos</w:t>
            </w:r>
          </w:p>
        </w:tc>
      </w:tr>
      <w:tr w:rsidR="009700AB" w14:paraId="4F50DE09" w14:textId="77777777" w:rsidTr="000135AF">
        <w:trPr>
          <w:trHeight w:val="468"/>
        </w:trPr>
        <w:tc>
          <w:tcPr>
            <w:tcW w:w="2686" w:type="dxa"/>
            <w:vAlign w:val="center"/>
          </w:tcPr>
          <w:p w14:paraId="3FCB0138" w14:textId="77777777" w:rsidR="009700AB" w:rsidRPr="00B86D84" w:rsidRDefault="009700AB" w:rsidP="000135AF">
            <w:pPr>
              <w:spacing w:after="0"/>
              <w:ind w:left="175"/>
              <w:rPr>
                <w:b/>
                <w:bCs/>
                <w:iCs/>
                <w:sz w:val="24"/>
                <w:lang w:val="es-ES" w:eastAsia="es-ES"/>
              </w:rPr>
            </w:pPr>
            <w:r w:rsidRPr="00B86D84">
              <w:rPr>
                <w:b/>
                <w:bCs/>
                <w:iCs/>
                <w:sz w:val="24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69FAA31F" w14:textId="77777777" w:rsidR="009700AB" w:rsidRPr="00B86D84" w:rsidRDefault="009700AB" w:rsidP="000135AF">
            <w:pPr>
              <w:spacing w:after="0"/>
              <w:rPr>
                <w:iCs/>
                <w:sz w:val="24"/>
                <w:lang w:val="es-ES" w:eastAsia="es-ES"/>
              </w:rPr>
            </w:pPr>
            <w:proofErr w:type="spellStart"/>
            <w:r w:rsidRPr="00B86D84">
              <w:rPr>
                <w:iCs/>
                <w:sz w:val="24"/>
                <w:lang w:val="es-ES" w:eastAsia="es-ES"/>
              </w:rPr>
              <w:t>Hrs</w:t>
            </w:r>
            <w:proofErr w:type="spellEnd"/>
            <w:r w:rsidRPr="00B86D84">
              <w:rPr>
                <w:iCs/>
                <w:sz w:val="24"/>
                <w:lang w:val="es-ES" w:eastAsia="es-ES"/>
              </w:rPr>
              <w:t>. Totales: 04         Teóricas: 02   Practicas: 02</w:t>
            </w:r>
          </w:p>
        </w:tc>
      </w:tr>
      <w:tr w:rsidR="009700AB" w14:paraId="1E561656" w14:textId="77777777" w:rsidTr="000135AF">
        <w:trPr>
          <w:trHeight w:val="468"/>
        </w:trPr>
        <w:tc>
          <w:tcPr>
            <w:tcW w:w="2686" w:type="dxa"/>
            <w:vAlign w:val="center"/>
          </w:tcPr>
          <w:p w14:paraId="6C62F02F" w14:textId="77777777" w:rsidR="009700AB" w:rsidRPr="00B86D84" w:rsidRDefault="009700AB" w:rsidP="000135AF">
            <w:pPr>
              <w:spacing w:after="0"/>
              <w:ind w:left="175"/>
              <w:rPr>
                <w:b/>
                <w:bCs/>
                <w:iCs/>
                <w:sz w:val="24"/>
                <w:lang w:val="es-ES" w:eastAsia="es-ES"/>
              </w:rPr>
            </w:pPr>
            <w:r w:rsidRPr="00B86D84">
              <w:rPr>
                <w:b/>
                <w:bCs/>
                <w:iCs/>
                <w:sz w:val="24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2AA53103" w14:textId="1B343836" w:rsidR="009700AB" w:rsidRPr="00B86D84" w:rsidRDefault="00842BCD" w:rsidP="000135AF">
            <w:pPr>
              <w:spacing w:after="0"/>
              <w:rPr>
                <w:iCs/>
                <w:sz w:val="24"/>
                <w:lang w:val="es-ES" w:eastAsia="es-ES"/>
              </w:rPr>
            </w:pPr>
            <w:r w:rsidRPr="00B86D84">
              <w:rPr>
                <w:sz w:val="24"/>
              </w:rPr>
              <w:t>IX</w:t>
            </w:r>
          </w:p>
        </w:tc>
      </w:tr>
      <w:tr w:rsidR="009700AB" w14:paraId="1AF8A385" w14:textId="77777777" w:rsidTr="000135AF">
        <w:trPr>
          <w:trHeight w:val="468"/>
        </w:trPr>
        <w:tc>
          <w:tcPr>
            <w:tcW w:w="2686" w:type="dxa"/>
            <w:vAlign w:val="center"/>
          </w:tcPr>
          <w:p w14:paraId="67A39757" w14:textId="77777777" w:rsidR="009700AB" w:rsidRPr="00B86D84" w:rsidRDefault="009700AB" w:rsidP="000135AF">
            <w:pPr>
              <w:spacing w:after="0"/>
              <w:ind w:left="175"/>
              <w:rPr>
                <w:b/>
                <w:bCs/>
                <w:iCs/>
                <w:sz w:val="24"/>
                <w:lang w:val="es-ES" w:eastAsia="es-ES"/>
              </w:rPr>
            </w:pPr>
            <w:r w:rsidRPr="00B86D84">
              <w:rPr>
                <w:b/>
                <w:bCs/>
                <w:iCs/>
                <w:sz w:val="24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09F1C3FE" w14:textId="77777777" w:rsidR="009700AB" w:rsidRPr="00B86D84" w:rsidRDefault="009700AB" w:rsidP="000135AF">
            <w:pPr>
              <w:spacing w:after="0"/>
              <w:rPr>
                <w:iCs/>
                <w:sz w:val="24"/>
                <w:lang w:val="es-ES" w:eastAsia="es-ES"/>
              </w:rPr>
            </w:pPr>
            <w:r w:rsidRPr="00B86D84">
              <w:rPr>
                <w:iCs/>
                <w:sz w:val="24"/>
                <w:lang w:val="es-ES" w:eastAsia="es-ES"/>
              </w:rPr>
              <w:t>A -B</w:t>
            </w:r>
          </w:p>
        </w:tc>
      </w:tr>
      <w:tr w:rsidR="009700AB" w14:paraId="240EE913" w14:textId="77777777" w:rsidTr="000135AF">
        <w:trPr>
          <w:trHeight w:val="468"/>
        </w:trPr>
        <w:tc>
          <w:tcPr>
            <w:tcW w:w="2686" w:type="dxa"/>
            <w:vAlign w:val="center"/>
          </w:tcPr>
          <w:p w14:paraId="4FA5DA4A" w14:textId="77777777" w:rsidR="009700AB" w:rsidRPr="00B86D84" w:rsidRDefault="009700AB" w:rsidP="000135AF">
            <w:pPr>
              <w:spacing w:after="0"/>
              <w:ind w:left="175"/>
              <w:rPr>
                <w:b/>
                <w:bCs/>
                <w:iCs/>
                <w:sz w:val="24"/>
                <w:lang w:val="es-ES" w:eastAsia="es-ES"/>
              </w:rPr>
            </w:pPr>
            <w:r w:rsidRPr="00B86D84">
              <w:rPr>
                <w:b/>
                <w:bCs/>
                <w:iCs/>
                <w:sz w:val="24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28B432D5" w14:textId="77777777" w:rsidR="009700AB" w:rsidRPr="00B86D84" w:rsidRDefault="009700AB" w:rsidP="000135AF">
            <w:pPr>
              <w:spacing w:after="0"/>
              <w:rPr>
                <w:iCs/>
                <w:sz w:val="24"/>
                <w:lang w:val="es-ES" w:eastAsia="es-ES"/>
              </w:rPr>
            </w:pPr>
            <w:r w:rsidRPr="00B86D84">
              <w:rPr>
                <w:iCs/>
                <w:sz w:val="24"/>
                <w:lang w:val="es-ES" w:eastAsia="es-ES"/>
              </w:rPr>
              <w:t>M(o). Nicanor Darío Aranda Bazalar.</w:t>
            </w:r>
          </w:p>
        </w:tc>
      </w:tr>
      <w:tr w:rsidR="009700AB" w14:paraId="7211F724" w14:textId="77777777" w:rsidTr="000135AF">
        <w:trPr>
          <w:trHeight w:val="468"/>
        </w:trPr>
        <w:tc>
          <w:tcPr>
            <w:tcW w:w="2686" w:type="dxa"/>
            <w:vAlign w:val="center"/>
          </w:tcPr>
          <w:p w14:paraId="6B10539E" w14:textId="77777777" w:rsidR="009700AB" w:rsidRPr="00B86D84" w:rsidRDefault="009700AB" w:rsidP="000135AF">
            <w:pPr>
              <w:spacing w:after="0"/>
              <w:ind w:left="175"/>
              <w:rPr>
                <w:b/>
                <w:bCs/>
                <w:iCs/>
                <w:sz w:val="24"/>
                <w:lang w:val="es-ES" w:eastAsia="es-ES"/>
              </w:rPr>
            </w:pPr>
            <w:r w:rsidRPr="00B86D84">
              <w:rPr>
                <w:b/>
                <w:bCs/>
                <w:iCs/>
                <w:sz w:val="24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6C64CCCE" w14:textId="77777777" w:rsidR="009700AB" w:rsidRPr="00B86D84" w:rsidRDefault="009700AB" w:rsidP="000135AF">
            <w:pPr>
              <w:spacing w:after="0"/>
              <w:rPr>
                <w:iCs/>
                <w:sz w:val="24"/>
                <w:lang w:val="es-ES" w:eastAsia="es-ES"/>
              </w:rPr>
            </w:pPr>
            <w:r w:rsidRPr="00B86D84">
              <w:rPr>
                <w:iCs/>
                <w:sz w:val="24"/>
                <w:lang w:val="es-ES" w:eastAsia="es-ES"/>
              </w:rPr>
              <w:t>naranda@unjfsc.edu.pe</w:t>
            </w:r>
          </w:p>
        </w:tc>
      </w:tr>
      <w:tr w:rsidR="009700AB" w14:paraId="40ADF203" w14:textId="77777777" w:rsidTr="000135AF">
        <w:trPr>
          <w:trHeight w:val="468"/>
        </w:trPr>
        <w:tc>
          <w:tcPr>
            <w:tcW w:w="2686" w:type="dxa"/>
            <w:vAlign w:val="center"/>
          </w:tcPr>
          <w:p w14:paraId="3643071B" w14:textId="77777777" w:rsidR="009700AB" w:rsidRPr="00B86D84" w:rsidRDefault="009700AB" w:rsidP="000135AF">
            <w:pPr>
              <w:spacing w:after="0"/>
              <w:ind w:left="175"/>
              <w:rPr>
                <w:b/>
                <w:bCs/>
                <w:iCs/>
                <w:sz w:val="24"/>
                <w:lang w:val="es-ES" w:eastAsia="es-ES"/>
              </w:rPr>
            </w:pPr>
            <w:r w:rsidRPr="00B86D84">
              <w:rPr>
                <w:b/>
                <w:bCs/>
                <w:iCs/>
                <w:sz w:val="24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4474675B" w14:textId="77777777" w:rsidR="009700AB" w:rsidRPr="00B86D84" w:rsidRDefault="009700AB" w:rsidP="000135AF">
            <w:pPr>
              <w:spacing w:after="0"/>
              <w:rPr>
                <w:iCs/>
                <w:sz w:val="24"/>
                <w:lang w:val="es-ES" w:eastAsia="es-ES"/>
              </w:rPr>
            </w:pPr>
            <w:r w:rsidRPr="00B86D84">
              <w:rPr>
                <w:iCs/>
                <w:sz w:val="24"/>
                <w:lang w:val="es-ES" w:eastAsia="es-ES"/>
              </w:rPr>
              <w:t>986868614</w:t>
            </w:r>
          </w:p>
        </w:tc>
      </w:tr>
    </w:tbl>
    <w:p w14:paraId="6C2A42C4" w14:textId="76D68BF1" w:rsidR="009700AB" w:rsidRDefault="009700AB" w:rsidP="009700AB">
      <w:pPr>
        <w:spacing w:after="0" w:line="276" w:lineRule="auto"/>
        <w:ind w:left="426"/>
        <w:jc w:val="both"/>
        <w:rPr>
          <w:rFonts w:ascii="Arial Narrow" w:hAnsi="Arial Narrow"/>
          <w:b/>
          <w:iCs/>
          <w:lang w:val="es-ES" w:eastAsia="es-ES"/>
        </w:rPr>
      </w:pPr>
    </w:p>
    <w:p w14:paraId="1FC3A61F" w14:textId="22CC3CB8" w:rsidR="00C94911" w:rsidRDefault="00C94911" w:rsidP="009700AB">
      <w:pPr>
        <w:spacing w:after="0" w:line="276" w:lineRule="auto"/>
        <w:ind w:left="426"/>
        <w:jc w:val="both"/>
        <w:rPr>
          <w:rFonts w:ascii="Arial Narrow" w:hAnsi="Arial Narrow"/>
          <w:b/>
          <w:iCs/>
          <w:lang w:val="es-ES" w:eastAsia="es-ES"/>
        </w:rPr>
      </w:pPr>
    </w:p>
    <w:p w14:paraId="10421864" w14:textId="52AE7AFC" w:rsidR="00C94911" w:rsidRDefault="00C94911" w:rsidP="009700AB">
      <w:pPr>
        <w:spacing w:after="0" w:line="276" w:lineRule="auto"/>
        <w:ind w:left="426"/>
        <w:jc w:val="both"/>
        <w:rPr>
          <w:rFonts w:ascii="Arial Narrow" w:hAnsi="Arial Narrow"/>
          <w:b/>
          <w:iCs/>
          <w:lang w:val="es-ES" w:eastAsia="es-ES"/>
        </w:rPr>
      </w:pPr>
    </w:p>
    <w:p w14:paraId="0AB0FA67" w14:textId="428307A0" w:rsidR="00C94911" w:rsidRDefault="00C94911" w:rsidP="009700AB">
      <w:pPr>
        <w:spacing w:after="0" w:line="276" w:lineRule="auto"/>
        <w:ind w:left="426"/>
        <w:jc w:val="both"/>
        <w:rPr>
          <w:rFonts w:ascii="Arial Narrow" w:hAnsi="Arial Narrow"/>
          <w:b/>
          <w:iCs/>
          <w:lang w:val="es-ES" w:eastAsia="es-ES"/>
        </w:rPr>
      </w:pPr>
    </w:p>
    <w:p w14:paraId="37C86688" w14:textId="1E124E58" w:rsidR="00C94911" w:rsidRDefault="00C94911" w:rsidP="009700AB">
      <w:pPr>
        <w:spacing w:after="0" w:line="276" w:lineRule="auto"/>
        <w:ind w:left="426"/>
        <w:jc w:val="both"/>
        <w:rPr>
          <w:rFonts w:ascii="Arial Narrow" w:hAnsi="Arial Narrow"/>
          <w:b/>
          <w:iCs/>
          <w:lang w:val="es-ES" w:eastAsia="es-ES"/>
        </w:rPr>
      </w:pPr>
    </w:p>
    <w:p w14:paraId="3F543EC4" w14:textId="1DF8B2E8" w:rsidR="00C94911" w:rsidRDefault="00C94911" w:rsidP="009700AB">
      <w:pPr>
        <w:spacing w:after="0" w:line="276" w:lineRule="auto"/>
        <w:ind w:left="426"/>
        <w:jc w:val="both"/>
        <w:rPr>
          <w:rFonts w:ascii="Arial Narrow" w:hAnsi="Arial Narrow"/>
          <w:b/>
          <w:iCs/>
          <w:lang w:val="es-ES" w:eastAsia="es-ES"/>
        </w:rPr>
      </w:pPr>
    </w:p>
    <w:p w14:paraId="2C5045B3" w14:textId="10855C9D" w:rsidR="009700AB" w:rsidRPr="00F876F0" w:rsidRDefault="009700AB" w:rsidP="009700A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b/>
          <w:iCs/>
          <w:sz w:val="24"/>
          <w:lang w:val="es-ES" w:eastAsia="es-ES"/>
        </w:rPr>
      </w:pPr>
      <w:r w:rsidRPr="00F876F0">
        <w:rPr>
          <w:b/>
          <w:iCs/>
          <w:sz w:val="24"/>
          <w:lang w:val="es-ES" w:eastAsia="es-ES"/>
        </w:rPr>
        <w:lastRenderedPageBreak/>
        <w:t>SUMILLA</w:t>
      </w:r>
    </w:p>
    <w:p w14:paraId="2B5254A1" w14:textId="77777777" w:rsidR="006D3F1E" w:rsidRPr="00B86D84" w:rsidRDefault="006D3F1E" w:rsidP="006D3F1E">
      <w:pPr>
        <w:spacing w:after="0" w:line="276" w:lineRule="auto"/>
        <w:ind w:left="426"/>
        <w:jc w:val="both"/>
        <w:rPr>
          <w:b/>
          <w:iCs/>
          <w:lang w:val="es-ES" w:eastAsia="es-ES"/>
        </w:rPr>
      </w:pPr>
    </w:p>
    <w:p w14:paraId="4E0E4C05" w14:textId="18557F7C" w:rsidR="009700AB" w:rsidRPr="00F876F0" w:rsidRDefault="009700AB" w:rsidP="00B86D84">
      <w:pPr>
        <w:spacing w:after="0" w:line="360" w:lineRule="auto"/>
        <w:ind w:left="426"/>
        <w:jc w:val="both"/>
        <w:rPr>
          <w:bCs/>
          <w:iCs/>
          <w:sz w:val="24"/>
          <w:lang w:eastAsia="es-ES"/>
        </w:rPr>
      </w:pPr>
      <w:r w:rsidRPr="00F876F0">
        <w:rPr>
          <w:bCs/>
          <w:iCs/>
          <w:sz w:val="24"/>
          <w:lang w:eastAsia="es-ES"/>
        </w:rPr>
        <w:t>El curso corresponde al área de Formación Profesional, con el carácter de teórico práctico y tiene por objeto identificar los conceptos y normas de los sectores de producción agrario , pesquero y minero unificando las normas correspondientes a esos sectores productivos , los aspectos regulatorios , contractuales, que el Estado ejerce en dichos campos .Comprende: 1) Principios económicos , administrativos y legales del sector agrario, 2) El sector pesquero, sus principios y normas, 3) El sector minero, su historia, sus principios y normas, y 4) Estudio de la cuenca del río Huaura, de la actividad pesquera en la Región Lima y las principales minas de nuestra Región.</w:t>
      </w:r>
    </w:p>
    <w:p w14:paraId="565C2701" w14:textId="77777777" w:rsidR="00A206E5" w:rsidRDefault="00A206E5" w:rsidP="00C46982">
      <w:pPr>
        <w:jc w:val="center"/>
        <w:rPr>
          <w:b/>
          <w:sz w:val="30"/>
          <w:lang w:val="es-MX"/>
        </w:rPr>
      </w:pPr>
    </w:p>
    <w:p w14:paraId="608D6B26" w14:textId="3A0BB3D5" w:rsidR="007A318F" w:rsidRPr="00F876F0" w:rsidRDefault="007A318F" w:rsidP="003C6DAD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b/>
          <w:iCs/>
          <w:sz w:val="24"/>
          <w:lang w:val="es-ES" w:eastAsia="es-ES"/>
        </w:rPr>
      </w:pPr>
      <w:r w:rsidRPr="00F876F0">
        <w:rPr>
          <w:b/>
          <w:iCs/>
          <w:sz w:val="24"/>
          <w:lang w:val="es-ES" w:eastAsia="es-ES"/>
        </w:rPr>
        <w:t>CAPACIDADES AL FINALIZAR EL CURSO</w:t>
      </w:r>
    </w:p>
    <w:p w14:paraId="4926E035" w14:textId="76324275" w:rsidR="00F876F0" w:rsidRPr="00F876F0" w:rsidRDefault="00F876F0" w:rsidP="00F876F0">
      <w:pPr>
        <w:spacing w:after="0" w:line="276" w:lineRule="auto"/>
        <w:ind w:left="567"/>
        <w:jc w:val="both"/>
        <w:rPr>
          <w:b/>
          <w:iCs/>
          <w:lang w:val="es-ES" w:eastAsia="es-ES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022"/>
        <w:gridCol w:w="2584"/>
        <w:gridCol w:w="1465"/>
      </w:tblGrid>
      <w:tr w:rsidR="007A318F" w14:paraId="30A1CEF1" w14:textId="77777777" w:rsidTr="00F876F0">
        <w:trPr>
          <w:trHeight w:val="1106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6FD1" w14:textId="77777777" w:rsidR="007A318F" w:rsidRPr="00F876F0" w:rsidRDefault="007A318F" w:rsidP="00705EE9">
            <w:pPr>
              <w:spacing w:after="0"/>
              <w:ind w:left="567" w:right="-500" w:firstLine="425"/>
              <w:jc w:val="center"/>
              <w:rPr>
                <w:b/>
                <w:iCs/>
                <w:sz w:val="24"/>
                <w:lang w:val="es-ES" w:eastAsia="es-ES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264B1" w14:textId="77777777" w:rsidR="007A318F" w:rsidRPr="00F876F0" w:rsidRDefault="007A318F" w:rsidP="00705EE9">
            <w:pPr>
              <w:spacing w:after="0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>CAPACIDAD DE LA UNIDAD DIDÁCTICA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9EDA3E1" w14:textId="77777777" w:rsidR="007A318F" w:rsidRPr="00F876F0" w:rsidRDefault="007A318F" w:rsidP="00705EE9">
            <w:pPr>
              <w:spacing w:after="0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>NOMBRE DE LA UNIDAD DIDÁCTICA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CB4D6D1" w14:textId="77777777" w:rsidR="007A318F" w:rsidRPr="00F876F0" w:rsidRDefault="007A318F" w:rsidP="00705EE9">
            <w:pPr>
              <w:spacing w:after="0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>SEMANAS</w:t>
            </w:r>
          </w:p>
        </w:tc>
      </w:tr>
      <w:tr w:rsidR="007A318F" w14:paraId="7D616516" w14:textId="77777777" w:rsidTr="00F876F0">
        <w:trPr>
          <w:cantSplit/>
          <w:trHeight w:hRule="exact" w:val="1556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4A8CC42C" w14:textId="77777777" w:rsidR="007A318F" w:rsidRPr="00F876F0" w:rsidRDefault="007A318F" w:rsidP="007A318F">
            <w:pPr>
              <w:spacing w:after="0"/>
              <w:ind w:left="113" w:right="113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 xml:space="preserve">UNIDAD </w:t>
            </w:r>
          </w:p>
          <w:p w14:paraId="154EB6E9" w14:textId="77777777" w:rsidR="007A318F" w:rsidRPr="00F876F0" w:rsidRDefault="007A318F" w:rsidP="007A318F">
            <w:pPr>
              <w:spacing w:after="0"/>
              <w:ind w:left="113" w:right="113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>I</w:t>
            </w:r>
          </w:p>
        </w:tc>
        <w:tc>
          <w:tcPr>
            <w:tcW w:w="4022" w:type="dxa"/>
            <w:shd w:val="clear" w:color="auto" w:fill="auto"/>
          </w:tcPr>
          <w:p w14:paraId="3352E575" w14:textId="77777777" w:rsidR="00F876F0" w:rsidRDefault="00F876F0" w:rsidP="00F876F0">
            <w:pPr>
              <w:spacing w:after="0"/>
              <w:jc w:val="center"/>
              <w:rPr>
                <w:sz w:val="24"/>
              </w:rPr>
            </w:pPr>
          </w:p>
          <w:p w14:paraId="07CBC3D7" w14:textId="0C6C5704" w:rsidR="007A318F" w:rsidRPr="00F876F0" w:rsidRDefault="007A318F" w:rsidP="00F876F0">
            <w:pPr>
              <w:spacing w:after="0"/>
              <w:jc w:val="center"/>
              <w:rPr>
                <w:sz w:val="24"/>
              </w:rPr>
            </w:pPr>
            <w:r w:rsidRPr="00F876F0">
              <w:rPr>
                <w:sz w:val="24"/>
              </w:rPr>
              <w:t>EXPLICA los principios, Fuentes del Sector Agrario y su relación con otras ramas del Derecho</w:t>
            </w:r>
          </w:p>
        </w:tc>
        <w:tc>
          <w:tcPr>
            <w:tcW w:w="2584" w:type="dxa"/>
            <w:shd w:val="clear" w:color="auto" w:fill="auto"/>
          </w:tcPr>
          <w:p w14:paraId="2F24D59D" w14:textId="139C5F05" w:rsidR="007A318F" w:rsidRPr="00F876F0" w:rsidRDefault="007A318F" w:rsidP="00F876F0">
            <w:pPr>
              <w:spacing w:after="0"/>
              <w:jc w:val="center"/>
              <w:rPr>
                <w:sz w:val="24"/>
              </w:rPr>
            </w:pPr>
            <w:r w:rsidRPr="00F876F0">
              <w:rPr>
                <w:sz w:val="24"/>
              </w:rPr>
              <w:t>PRINCIPIOS ECONÓMICOS, ADMINISTRATIVOS Y LEGALES DEL SECTOR AGRARIO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323BEF4" w14:textId="77777777" w:rsidR="007A318F" w:rsidRPr="00F876F0" w:rsidRDefault="007A318F" w:rsidP="007A318F">
            <w:pPr>
              <w:spacing w:after="0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>1-4</w:t>
            </w:r>
          </w:p>
        </w:tc>
      </w:tr>
      <w:tr w:rsidR="007A318F" w14:paraId="02946B78" w14:textId="77777777" w:rsidTr="00F876F0">
        <w:trPr>
          <w:cantSplit/>
          <w:trHeight w:val="1660"/>
        </w:trPr>
        <w:tc>
          <w:tcPr>
            <w:tcW w:w="718" w:type="dxa"/>
            <w:shd w:val="clear" w:color="auto" w:fill="A6A6A6"/>
            <w:textDirection w:val="btLr"/>
            <w:vAlign w:val="center"/>
          </w:tcPr>
          <w:p w14:paraId="1C700404" w14:textId="77777777" w:rsidR="007A318F" w:rsidRPr="00F876F0" w:rsidRDefault="007A318F" w:rsidP="007A318F">
            <w:pPr>
              <w:spacing w:after="0"/>
              <w:ind w:left="113" w:right="113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>UNIDAD</w:t>
            </w:r>
          </w:p>
          <w:p w14:paraId="1056CD38" w14:textId="77777777" w:rsidR="007A318F" w:rsidRPr="00F876F0" w:rsidRDefault="007A318F" w:rsidP="007A318F">
            <w:pPr>
              <w:spacing w:after="0"/>
              <w:ind w:left="113" w:right="113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>II</w:t>
            </w:r>
          </w:p>
        </w:tc>
        <w:tc>
          <w:tcPr>
            <w:tcW w:w="4022" w:type="dxa"/>
            <w:shd w:val="clear" w:color="auto" w:fill="auto"/>
          </w:tcPr>
          <w:p w14:paraId="6D0BA6EC" w14:textId="0BB06999" w:rsidR="007A318F" w:rsidRPr="00F876F0" w:rsidRDefault="007A318F" w:rsidP="00F876F0">
            <w:pPr>
              <w:spacing w:after="0"/>
              <w:jc w:val="center"/>
              <w:rPr>
                <w:sz w:val="24"/>
              </w:rPr>
            </w:pPr>
            <w:r w:rsidRPr="00F876F0">
              <w:rPr>
                <w:sz w:val="24"/>
              </w:rPr>
              <w:t>ANALIZA los principios y normas del Sector, orientada al uso sostenible de los recursos hidrobiológicos, la conservación del medio ambiente y el desarrollo socio-económico.</w:t>
            </w:r>
          </w:p>
        </w:tc>
        <w:tc>
          <w:tcPr>
            <w:tcW w:w="2584" w:type="dxa"/>
            <w:shd w:val="clear" w:color="auto" w:fill="auto"/>
          </w:tcPr>
          <w:p w14:paraId="730F93CF" w14:textId="2400ACBD" w:rsidR="007A318F" w:rsidRPr="00F876F0" w:rsidRDefault="007A318F" w:rsidP="00F876F0">
            <w:pPr>
              <w:pStyle w:val="Prrafodelista"/>
              <w:tabs>
                <w:tab w:val="left" w:pos="3045"/>
              </w:tabs>
              <w:ind w:left="0"/>
              <w:jc w:val="center"/>
              <w:rPr>
                <w:sz w:val="24"/>
              </w:rPr>
            </w:pPr>
            <w:r w:rsidRPr="00F876F0">
              <w:rPr>
                <w:sz w:val="24"/>
              </w:rPr>
              <w:t>EL SECTOR PESQUERO SUS     PRINCIPIOS Y NORMAS.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7A65194" w14:textId="77777777" w:rsidR="007A318F" w:rsidRPr="00F876F0" w:rsidRDefault="007A318F" w:rsidP="007A318F">
            <w:pPr>
              <w:spacing w:after="0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>5-8</w:t>
            </w:r>
          </w:p>
        </w:tc>
      </w:tr>
      <w:tr w:rsidR="007A318F" w14:paraId="5E7E60AD" w14:textId="77777777" w:rsidTr="00F876F0">
        <w:trPr>
          <w:cantSplit/>
          <w:trHeight w:val="1556"/>
        </w:trPr>
        <w:tc>
          <w:tcPr>
            <w:tcW w:w="718" w:type="dxa"/>
            <w:shd w:val="clear" w:color="auto" w:fill="A6A6A6"/>
            <w:textDirection w:val="btLr"/>
            <w:vAlign w:val="center"/>
          </w:tcPr>
          <w:p w14:paraId="12EB7FC3" w14:textId="77777777" w:rsidR="007A318F" w:rsidRPr="00F876F0" w:rsidRDefault="007A318F" w:rsidP="007A318F">
            <w:pPr>
              <w:spacing w:after="0"/>
              <w:ind w:left="113" w:right="113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>UNIDAD</w:t>
            </w:r>
          </w:p>
          <w:p w14:paraId="6F9112E9" w14:textId="77777777" w:rsidR="007A318F" w:rsidRPr="00F876F0" w:rsidRDefault="007A318F" w:rsidP="007A318F">
            <w:pPr>
              <w:spacing w:after="0"/>
              <w:ind w:left="113" w:right="113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>III</w:t>
            </w:r>
          </w:p>
        </w:tc>
        <w:tc>
          <w:tcPr>
            <w:tcW w:w="4022" w:type="dxa"/>
            <w:shd w:val="clear" w:color="auto" w:fill="auto"/>
          </w:tcPr>
          <w:p w14:paraId="2B8F78E5" w14:textId="0801F697" w:rsidR="007A318F" w:rsidRPr="00F876F0" w:rsidRDefault="007A318F" w:rsidP="00F876F0">
            <w:pPr>
              <w:spacing w:after="0"/>
              <w:jc w:val="center"/>
              <w:rPr>
                <w:sz w:val="24"/>
              </w:rPr>
            </w:pPr>
            <w:r w:rsidRPr="00F876F0">
              <w:rPr>
                <w:sz w:val="24"/>
              </w:rPr>
              <w:t>EXPLICA las normas relativas a la Actividad Minera para el aprovechamiento de las sustancias minerales del suelo y subsuelo del territorio nacional.</w:t>
            </w:r>
          </w:p>
        </w:tc>
        <w:tc>
          <w:tcPr>
            <w:tcW w:w="2584" w:type="dxa"/>
            <w:shd w:val="clear" w:color="auto" w:fill="auto"/>
          </w:tcPr>
          <w:p w14:paraId="3A1DB399" w14:textId="4A629C02" w:rsidR="007A318F" w:rsidRPr="00F876F0" w:rsidRDefault="007A318F" w:rsidP="00F876F0">
            <w:pPr>
              <w:jc w:val="center"/>
              <w:rPr>
                <w:sz w:val="24"/>
              </w:rPr>
            </w:pPr>
            <w:r w:rsidRPr="00F876F0">
              <w:rPr>
                <w:sz w:val="24"/>
              </w:rPr>
              <w:t>EL SECTOR MINERO HISTORIA, PRINCIPIOS Y NORMAS.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07FB639" w14:textId="77777777" w:rsidR="007A318F" w:rsidRPr="00F876F0" w:rsidRDefault="007A318F" w:rsidP="007A318F">
            <w:pPr>
              <w:spacing w:after="0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>9-12</w:t>
            </w:r>
          </w:p>
        </w:tc>
      </w:tr>
      <w:tr w:rsidR="007A318F" w14:paraId="4258421A" w14:textId="77777777" w:rsidTr="00F876F0">
        <w:trPr>
          <w:cantSplit/>
          <w:trHeight w:val="1556"/>
        </w:trPr>
        <w:tc>
          <w:tcPr>
            <w:tcW w:w="718" w:type="dxa"/>
            <w:shd w:val="clear" w:color="auto" w:fill="A6A6A6"/>
            <w:textDirection w:val="btLr"/>
            <w:vAlign w:val="center"/>
          </w:tcPr>
          <w:p w14:paraId="314FC0FD" w14:textId="77777777" w:rsidR="007A318F" w:rsidRPr="00F876F0" w:rsidRDefault="007A318F" w:rsidP="007A318F">
            <w:pPr>
              <w:spacing w:after="0"/>
              <w:ind w:left="113" w:right="113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>UNIDAD</w:t>
            </w:r>
          </w:p>
          <w:p w14:paraId="5BAB7237" w14:textId="77777777" w:rsidR="007A318F" w:rsidRPr="00F876F0" w:rsidRDefault="007A318F" w:rsidP="007A318F">
            <w:pPr>
              <w:spacing w:after="0"/>
              <w:ind w:left="113" w:right="113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>IV</w:t>
            </w:r>
          </w:p>
        </w:tc>
        <w:tc>
          <w:tcPr>
            <w:tcW w:w="4022" w:type="dxa"/>
            <w:shd w:val="clear" w:color="auto" w:fill="auto"/>
          </w:tcPr>
          <w:p w14:paraId="325C4029" w14:textId="77777777" w:rsidR="00F876F0" w:rsidRDefault="00F876F0" w:rsidP="00F876F0">
            <w:pPr>
              <w:spacing w:after="0"/>
              <w:jc w:val="center"/>
              <w:rPr>
                <w:sz w:val="24"/>
              </w:rPr>
            </w:pPr>
          </w:p>
          <w:p w14:paraId="27914E0F" w14:textId="77777777" w:rsidR="00F876F0" w:rsidRDefault="00F876F0" w:rsidP="00F876F0">
            <w:pPr>
              <w:spacing w:after="0"/>
              <w:jc w:val="center"/>
              <w:rPr>
                <w:sz w:val="24"/>
              </w:rPr>
            </w:pPr>
          </w:p>
          <w:p w14:paraId="5B498CAF" w14:textId="181638E4" w:rsidR="007A318F" w:rsidRPr="00F876F0" w:rsidRDefault="007A318F" w:rsidP="00F876F0">
            <w:pPr>
              <w:spacing w:after="0"/>
              <w:jc w:val="center"/>
              <w:rPr>
                <w:sz w:val="24"/>
              </w:rPr>
            </w:pPr>
            <w:r w:rsidRPr="00F876F0">
              <w:rPr>
                <w:sz w:val="24"/>
              </w:rPr>
              <w:t>ANALIZA la oferta hídrica del Río Huaura, eficiencia de riego, actividad pesquera y minas importantes de la Región.</w:t>
            </w:r>
          </w:p>
        </w:tc>
        <w:tc>
          <w:tcPr>
            <w:tcW w:w="2584" w:type="dxa"/>
            <w:shd w:val="clear" w:color="auto" w:fill="auto"/>
          </w:tcPr>
          <w:p w14:paraId="2FA6F436" w14:textId="19E0B06D" w:rsidR="007A318F" w:rsidRPr="00F876F0" w:rsidRDefault="007A318F" w:rsidP="00F876F0">
            <w:pPr>
              <w:jc w:val="center"/>
              <w:rPr>
                <w:sz w:val="24"/>
              </w:rPr>
            </w:pPr>
            <w:r w:rsidRPr="00F876F0">
              <w:rPr>
                <w:sz w:val="24"/>
              </w:rPr>
              <w:t>ESTUDIO DE LA CUENCA DEL RÌO HUAURA, DE LA ACTIVIDAD PESQUERA EN LA REGIÒN LIMA Y SUS PRINCIPALES MINAS.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2F37EE7" w14:textId="77777777" w:rsidR="007A318F" w:rsidRPr="00F876F0" w:rsidRDefault="007A318F" w:rsidP="007A318F">
            <w:pPr>
              <w:spacing w:after="0"/>
              <w:jc w:val="center"/>
              <w:rPr>
                <w:b/>
                <w:iCs/>
                <w:sz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lang w:val="es-ES" w:eastAsia="es-ES"/>
              </w:rPr>
              <w:t>13-16</w:t>
            </w:r>
          </w:p>
        </w:tc>
      </w:tr>
    </w:tbl>
    <w:p w14:paraId="67941578" w14:textId="383444AA" w:rsidR="007A318F" w:rsidRDefault="007A318F" w:rsidP="007A318F">
      <w:pPr>
        <w:rPr>
          <w:b/>
          <w:sz w:val="30"/>
        </w:rPr>
      </w:pPr>
    </w:p>
    <w:p w14:paraId="6D469322" w14:textId="35D8D1E5" w:rsidR="00F876F0" w:rsidRPr="00F876F0" w:rsidRDefault="007A318F" w:rsidP="00F876F0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b/>
          <w:iCs/>
          <w:lang w:val="es-ES" w:eastAsia="es-ES"/>
        </w:rPr>
      </w:pPr>
      <w:r w:rsidRPr="00F876F0">
        <w:rPr>
          <w:b/>
          <w:iCs/>
          <w:sz w:val="24"/>
          <w:lang w:val="es-ES" w:eastAsia="es-ES"/>
        </w:rPr>
        <w:lastRenderedPageBreak/>
        <w:t>INDICADORES DE C</w:t>
      </w:r>
      <w:r w:rsidR="00F876F0">
        <w:rPr>
          <w:b/>
          <w:iCs/>
          <w:sz w:val="24"/>
          <w:lang w:val="es-ES" w:eastAsia="es-ES"/>
        </w:rPr>
        <w:t>APACIDADES AL FINALIZAR EL CURSO</w:t>
      </w:r>
    </w:p>
    <w:p w14:paraId="1C19F593" w14:textId="77777777" w:rsidR="00C94911" w:rsidRDefault="00C94911" w:rsidP="00C94911">
      <w:pPr>
        <w:spacing w:after="0" w:line="276" w:lineRule="auto"/>
        <w:ind w:left="567"/>
        <w:jc w:val="both"/>
        <w:rPr>
          <w:rFonts w:ascii="Arial Narrow" w:hAnsi="Arial Narrow"/>
          <w:b/>
          <w:iCs/>
          <w:lang w:val="es-ES" w:eastAsia="es-ES"/>
        </w:rPr>
      </w:pPr>
    </w:p>
    <w:tbl>
      <w:tblPr>
        <w:tblW w:w="8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665"/>
      </w:tblGrid>
      <w:tr w:rsidR="007A318F" w14:paraId="7067E272" w14:textId="77777777" w:rsidTr="00F876F0">
        <w:trPr>
          <w:trHeight w:val="442"/>
          <w:jc w:val="center"/>
        </w:trPr>
        <w:tc>
          <w:tcPr>
            <w:tcW w:w="548" w:type="dxa"/>
            <w:shd w:val="clear" w:color="auto" w:fill="A6A6A6"/>
            <w:vAlign w:val="center"/>
          </w:tcPr>
          <w:p w14:paraId="107488FE" w14:textId="77777777" w:rsidR="007A318F" w:rsidRPr="00F876F0" w:rsidRDefault="007A318F" w:rsidP="00705EE9">
            <w:pPr>
              <w:spacing w:after="0"/>
              <w:jc w:val="center"/>
              <w:rPr>
                <w:b/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szCs w:val="24"/>
                <w:lang w:val="es-ES" w:eastAsia="es-ES"/>
              </w:rPr>
              <w:t>N°</w:t>
            </w:r>
          </w:p>
        </w:tc>
        <w:tc>
          <w:tcPr>
            <w:tcW w:w="7665" w:type="dxa"/>
            <w:shd w:val="clear" w:color="auto" w:fill="A6A6A6"/>
            <w:vAlign w:val="center"/>
          </w:tcPr>
          <w:p w14:paraId="61B824C7" w14:textId="77777777" w:rsidR="007A318F" w:rsidRPr="00F876F0" w:rsidRDefault="007A318F" w:rsidP="00705EE9">
            <w:pPr>
              <w:spacing w:after="0"/>
              <w:jc w:val="center"/>
              <w:rPr>
                <w:b/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b/>
                <w:iCs/>
                <w:sz w:val="24"/>
                <w:szCs w:val="24"/>
                <w:lang w:val="es-ES" w:eastAsia="es-ES"/>
              </w:rPr>
              <w:t>INDICADORES DE CAPACIDAD AL FINALIZAR EL CURSO</w:t>
            </w:r>
          </w:p>
        </w:tc>
      </w:tr>
      <w:tr w:rsidR="007A318F" w14:paraId="70DC0921" w14:textId="77777777" w:rsidTr="00F876F0">
        <w:trPr>
          <w:trHeight w:val="362"/>
          <w:jc w:val="center"/>
        </w:trPr>
        <w:tc>
          <w:tcPr>
            <w:tcW w:w="548" w:type="dxa"/>
            <w:shd w:val="clear" w:color="auto" w:fill="auto"/>
          </w:tcPr>
          <w:p w14:paraId="5C672ECA" w14:textId="77777777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665" w:type="dxa"/>
            <w:shd w:val="clear" w:color="auto" w:fill="auto"/>
          </w:tcPr>
          <w:p w14:paraId="7D7AF37D" w14:textId="3B2F5D9B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Reconoce la importancia de la tierra , los recursos naturales y el trabajo del ser humano.</w:t>
            </w:r>
          </w:p>
        </w:tc>
      </w:tr>
      <w:tr w:rsidR="007A318F" w14:paraId="6B69E5F5" w14:textId="77777777" w:rsidTr="00F876F0">
        <w:trPr>
          <w:trHeight w:val="362"/>
          <w:jc w:val="center"/>
        </w:trPr>
        <w:tc>
          <w:tcPr>
            <w:tcW w:w="548" w:type="dxa"/>
            <w:shd w:val="clear" w:color="auto" w:fill="auto"/>
          </w:tcPr>
          <w:p w14:paraId="4457279B" w14:textId="77777777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7665" w:type="dxa"/>
            <w:shd w:val="clear" w:color="auto" w:fill="auto"/>
          </w:tcPr>
          <w:p w14:paraId="5E973F72" w14:textId="2326D701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Comprende la importancia de las Fuentes otorgadas por el sistema vigente.</w:t>
            </w:r>
          </w:p>
        </w:tc>
      </w:tr>
      <w:tr w:rsidR="007A318F" w14:paraId="567D6411" w14:textId="77777777" w:rsidTr="00F876F0">
        <w:trPr>
          <w:trHeight w:val="362"/>
          <w:jc w:val="center"/>
        </w:trPr>
        <w:tc>
          <w:tcPr>
            <w:tcW w:w="548" w:type="dxa"/>
            <w:shd w:val="clear" w:color="auto" w:fill="auto"/>
          </w:tcPr>
          <w:p w14:paraId="58A7D745" w14:textId="77777777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7665" w:type="dxa"/>
            <w:shd w:val="clear" w:color="auto" w:fill="auto"/>
          </w:tcPr>
          <w:p w14:paraId="39FA683B" w14:textId="24131715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Reconoce la importancia de estos derechos y su trascendencia en la vida social.</w:t>
            </w:r>
          </w:p>
        </w:tc>
      </w:tr>
      <w:tr w:rsidR="007A318F" w14:paraId="24B4A096" w14:textId="77777777" w:rsidTr="00F876F0">
        <w:trPr>
          <w:trHeight w:val="362"/>
          <w:jc w:val="center"/>
        </w:trPr>
        <w:tc>
          <w:tcPr>
            <w:tcW w:w="548" w:type="dxa"/>
            <w:shd w:val="clear" w:color="auto" w:fill="auto"/>
          </w:tcPr>
          <w:p w14:paraId="2374C8B4" w14:textId="77777777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7665" w:type="dxa"/>
            <w:shd w:val="clear" w:color="auto" w:fill="auto"/>
          </w:tcPr>
          <w:p w14:paraId="524463C7" w14:textId="0B6952AE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Reconoce la importancia de las Dimensiones por su impacto en el planeta.</w:t>
            </w:r>
          </w:p>
        </w:tc>
      </w:tr>
      <w:tr w:rsidR="007A318F" w14:paraId="4A0A545F" w14:textId="77777777" w:rsidTr="00F876F0">
        <w:trPr>
          <w:trHeight w:val="362"/>
          <w:jc w:val="center"/>
        </w:trPr>
        <w:tc>
          <w:tcPr>
            <w:tcW w:w="548" w:type="dxa"/>
            <w:shd w:val="clear" w:color="auto" w:fill="auto"/>
          </w:tcPr>
          <w:p w14:paraId="4081656C" w14:textId="77777777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7665" w:type="dxa"/>
            <w:shd w:val="clear" w:color="auto" w:fill="auto"/>
          </w:tcPr>
          <w:p w14:paraId="3F1CAC49" w14:textId="62958CB7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Reconoce la importancia de los principios y cumplimiento de la norma  para el uso sostenible del recurso.</w:t>
            </w:r>
          </w:p>
        </w:tc>
      </w:tr>
      <w:tr w:rsidR="007A318F" w14:paraId="05EB1151" w14:textId="77777777" w:rsidTr="00F876F0">
        <w:trPr>
          <w:trHeight w:val="362"/>
          <w:jc w:val="center"/>
        </w:trPr>
        <w:tc>
          <w:tcPr>
            <w:tcW w:w="548" w:type="dxa"/>
            <w:shd w:val="clear" w:color="auto" w:fill="auto"/>
          </w:tcPr>
          <w:p w14:paraId="095390EA" w14:textId="77777777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7665" w:type="dxa"/>
            <w:shd w:val="clear" w:color="auto" w:fill="auto"/>
          </w:tcPr>
          <w:p w14:paraId="65EB10A9" w14:textId="1E442877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Comprende la importancia de las Fuentes otorgadas por el sistema vigente.</w:t>
            </w:r>
          </w:p>
        </w:tc>
      </w:tr>
      <w:tr w:rsidR="007A318F" w14:paraId="05F3041E" w14:textId="77777777" w:rsidTr="00F876F0">
        <w:trPr>
          <w:trHeight w:val="362"/>
          <w:jc w:val="center"/>
        </w:trPr>
        <w:tc>
          <w:tcPr>
            <w:tcW w:w="548" w:type="dxa"/>
            <w:shd w:val="clear" w:color="auto" w:fill="auto"/>
          </w:tcPr>
          <w:p w14:paraId="260415D0" w14:textId="77777777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7665" w:type="dxa"/>
            <w:shd w:val="clear" w:color="auto" w:fill="auto"/>
          </w:tcPr>
          <w:p w14:paraId="05C587AF" w14:textId="37D12ADB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Reconoce la importancia de estos derechos y su trascendencia en la vida social.</w:t>
            </w:r>
          </w:p>
        </w:tc>
      </w:tr>
      <w:tr w:rsidR="007A318F" w14:paraId="676BAC7F" w14:textId="77777777" w:rsidTr="00F876F0">
        <w:trPr>
          <w:trHeight w:val="362"/>
          <w:jc w:val="center"/>
        </w:trPr>
        <w:tc>
          <w:tcPr>
            <w:tcW w:w="548" w:type="dxa"/>
            <w:shd w:val="clear" w:color="auto" w:fill="auto"/>
          </w:tcPr>
          <w:p w14:paraId="56F1A792" w14:textId="77777777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7665" w:type="dxa"/>
            <w:shd w:val="clear" w:color="auto" w:fill="auto"/>
          </w:tcPr>
          <w:p w14:paraId="0FB6807B" w14:textId="6E65F44A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Reconoce la importancia de las Dimensiones por su impacto en el planeta.</w:t>
            </w:r>
          </w:p>
        </w:tc>
      </w:tr>
      <w:tr w:rsidR="007A318F" w14:paraId="4CE5AA62" w14:textId="77777777" w:rsidTr="00F876F0">
        <w:trPr>
          <w:trHeight w:val="362"/>
          <w:jc w:val="center"/>
        </w:trPr>
        <w:tc>
          <w:tcPr>
            <w:tcW w:w="548" w:type="dxa"/>
            <w:shd w:val="clear" w:color="auto" w:fill="auto"/>
          </w:tcPr>
          <w:p w14:paraId="28C57EB9" w14:textId="77777777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7665" w:type="dxa"/>
            <w:shd w:val="clear" w:color="auto" w:fill="auto"/>
          </w:tcPr>
          <w:p w14:paraId="3B9B38FA" w14:textId="5859A7D4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Reconoce la importancia para el desarrollo de estas actividades.</w:t>
            </w:r>
          </w:p>
        </w:tc>
      </w:tr>
      <w:tr w:rsidR="007A318F" w14:paraId="7D93C390" w14:textId="77777777" w:rsidTr="00F876F0">
        <w:trPr>
          <w:trHeight w:val="362"/>
          <w:jc w:val="center"/>
        </w:trPr>
        <w:tc>
          <w:tcPr>
            <w:tcW w:w="548" w:type="dxa"/>
            <w:shd w:val="clear" w:color="auto" w:fill="auto"/>
          </w:tcPr>
          <w:p w14:paraId="21C64A18" w14:textId="77777777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7665" w:type="dxa"/>
            <w:shd w:val="clear" w:color="auto" w:fill="auto"/>
          </w:tcPr>
          <w:p w14:paraId="4F15420D" w14:textId="02884E0E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Comprende la importancia de las actividades mineras y las concesiones.</w:t>
            </w:r>
          </w:p>
        </w:tc>
      </w:tr>
      <w:tr w:rsidR="007A318F" w14:paraId="21F9D40C" w14:textId="77777777" w:rsidTr="00F876F0">
        <w:trPr>
          <w:trHeight w:val="362"/>
          <w:jc w:val="center"/>
        </w:trPr>
        <w:tc>
          <w:tcPr>
            <w:tcW w:w="548" w:type="dxa"/>
            <w:shd w:val="clear" w:color="auto" w:fill="auto"/>
          </w:tcPr>
          <w:p w14:paraId="28C25929" w14:textId="77777777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7665" w:type="dxa"/>
            <w:shd w:val="clear" w:color="auto" w:fill="auto"/>
          </w:tcPr>
          <w:p w14:paraId="42E33876" w14:textId="422720FD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Reconoce la importancia del Consejo para conocer y resolver en última instancia administrativa los recursos de revisión.</w:t>
            </w:r>
          </w:p>
        </w:tc>
      </w:tr>
      <w:tr w:rsidR="007A318F" w14:paraId="3B6A14DE" w14:textId="77777777" w:rsidTr="00F876F0">
        <w:trPr>
          <w:trHeight w:val="362"/>
          <w:jc w:val="center"/>
        </w:trPr>
        <w:tc>
          <w:tcPr>
            <w:tcW w:w="548" w:type="dxa"/>
            <w:shd w:val="clear" w:color="auto" w:fill="auto"/>
          </w:tcPr>
          <w:p w14:paraId="08488749" w14:textId="77777777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7665" w:type="dxa"/>
            <w:shd w:val="clear" w:color="auto" w:fill="auto"/>
          </w:tcPr>
          <w:p w14:paraId="617AB477" w14:textId="722962B3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Reconoce los diferentes contratos mineros y sus características.</w:t>
            </w:r>
          </w:p>
        </w:tc>
      </w:tr>
      <w:tr w:rsidR="007A318F" w14:paraId="3D232FE5" w14:textId="77777777" w:rsidTr="00F876F0">
        <w:trPr>
          <w:trHeight w:val="36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681B" w14:textId="77777777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BD62" w14:textId="38BC673C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Reconoce la importancia  para el desarrollo de estas actividades.</w:t>
            </w:r>
          </w:p>
        </w:tc>
      </w:tr>
      <w:tr w:rsidR="007A318F" w14:paraId="7645D8E9" w14:textId="77777777" w:rsidTr="00F876F0">
        <w:trPr>
          <w:trHeight w:val="36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12F20" w14:textId="77777777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8451" w14:textId="2ED14C87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Comprende la importancia de los cultivos para los habitantes de la Cuenca.</w:t>
            </w:r>
          </w:p>
        </w:tc>
      </w:tr>
      <w:tr w:rsidR="007A318F" w14:paraId="0F5BA9D6" w14:textId="77777777" w:rsidTr="00A4509D">
        <w:trPr>
          <w:trHeight w:val="541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A9DA2" w14:textId="5B2295E2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34C8" w14:textId="2E71A7D1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Reconoce la trascendencia del proceso para el desarrollo de la actividad agropecuaria en el Valle.</w:t>
            </w:r>
          </w:p>
        </w:tc>
      </w:tr>
      <w:tr w:rsidR="007A318F" w14:paraId="7AD711CF" w14:textId="77777777" w:rsidTr="00F876F0">
        <w:trPr>
          <w:trHeight w:val="363"/>
          <w:jc w:val="center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2DAA" w14:textId="2D1394DC" w:rsidR="007A318F" w:rsidRPr="00F876F0" w:rsidRDefault="007A318F" w:rsidP="00F876F0">
            <w:pPr>
              <w:spacing w:after="0" w:line="360" w:lineRule="auto"/>
              <w:contextualSpacing/>
              <w:jc w:val="center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iCs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B210" w14:textId="593FCF6C" w:rsidR="007A318F" w:rsidRPr="00F876F0" w:rsidRDefault="007A318F" w:rsidP="00F876F0">
            <w:pPr>
              <w:spacing w:after="0" w:line="360" w:lineRule="auto"/>
              <w:contextualSpacing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F876F0">
              <w:rPr>
                <w:sz w:val="24"/>
                <w:szCs w:val="24"/>
              </w:rPr>
              <w:t>Comprende su importancia para la generación de más  empleos.</w:t>
            </w:r>
          </w:p>
        </w:tc>
      </w:tr>
    </w:tbl>
    <w:p w14:paraId="3A38C98E" w14:textId="77777777" w:rsidR="007A318F" w:rsidRDefault="007A318F" w:rsidP="00C46982">
      <w:pPr>
        <w:jc w:val="center"/>
        <w:rPr>
          <w:b/>
          <w:sz w:val="30"/>
        </w:rPr>
      </w:pPr>
    </w:p>
    <w:p w14:paraId="558A911B" w14:textId="77777777" w:rsidR="00C46982" w:rsidRDefault="00C46982" w:rsidP="00C46982">
      <w:pPr>
        <w:tabs>
          <w:tab w:val="left" w:pos="2145"/>
        </w:tabs>
        <w:sectPr w:rsidR="00C46982" w:rsidSect="00607129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14:paraId="21BAC4C9" w14:textId="39F0629E" w:rsidR="00F876F0" w:rsidRDefault="00C46982" w:rsidP="00F876F0">
      <w:pPr>
        <w:numPr>
          <w:ilvl w:val="0"/>
          <w:numId w:val="4"/>
        </w:numPr>
        <w:tabs>
          <w:tab w:val="left" w:pos="2145"/>
        </w:tabs>
        <w:spacing w:after="0" w:line="276" w:lineRule="auto"/>
        <w:ind w:left="1080" w:hanging="567"/>
        <w:jc w:val="both"/>
        <w:rPr>
          <w:b/>
        </w:rPr>
      </w:pPr>
      <w:r w:rsidRPr="00F876F0">
        <w:rPr>
          <w:b/>
        </w:rPr>
        <w:lastRenderedPageBreak/>
        <w:t>DESARROLLO DE LAS UNIDADES DIDACTICAS</w:t>
      </w:r>
    </w:p>
    <w:p w14:paraId="191CB099" w14:textId="77777777" w:rsidR="00353DA8" w:rsidRPr="00353DA8" w:rsidRDefault="00353DA8" w:rsidP="00353DA8">
      <w:pPr>
        <w:pStyle w:val="Prrafodelista"/>
        <w:tabs>
          <w:tab w:val="left" w:pos="2145"/>
        </w:tabs>
        <w:ind w:left="1080"/>
        <w:rPr>
          <w:b/>
        </w:rPr>
      </w:pPr>
    </w:p>
    <w:tbl>
      <w:tblPr>
        <w:tblStyle w:val="Tablaconcuadrcula"/>
        <w:tblW w:w="13627" w:type="dxa"/>
        <w:tblLook w:val="04A0" w:firstRow="1" w:lastRow="0" w:firstColumn="1" w:lastColumn="0" w:noHBand="0" w:noVBand="1"/>
      </w:tblPr>
      <w:tblGrid>
        <w:gridCol w:w="729"/>
        <w:gridCol w:w="913"/>
        <w:gridCol w:w="2552"/>
        <w:gridCol w:w="1116"/>
        <w:gridCol w:w="1773"/>
        <w:gridCol w:w="2255"/>
        <w:gridCol w:w="270"/>
        <w:gridCol w:w="1365"/>
        <w:gridCol w:w="2654"/>
      </w:tblGrid>
      <w:tr w:rsidR="00C46982" w14:paraId="389027EC" w14:textId="77777777" w:rsidTr="00607129">
        <w:trPr>
          <w:trHeight w:val="728"/>
        </w:trPr>
        <w:tc>
          <w:tcPr>
            <w:tcW w:w="729" w:type="dxa"/>
            <w:vMerge w:val="restart"/>
            <w:textDirection w:val="btLr"/>
          </w:tcPr>
          <w:p w14:paraId="79705AAF" w14:textId="0D033D4F" w:rsidR="00C46982" w:rsidRDefault="00D730A9" w:rsidP="00D730A9">
            <w:pPr>
              <w:tabs>
                <w:tab w:val="left" w:pos="2145"/>
              </w:tabs>
              <w:ind w:left="113" w:right="113"/>
              <w:jc w:val="both"/>
            </w:pPr>
            <w:r w:rsidRPr="00A20B97">
              <w:t>UNIDAD</w:t>
            </w:r>
            <w:r>
              <w:t xml:space="preserve"> </w:t>
            </w:r>
            <w:r w:rsidRPr="00A20B97">
              <w:t>DIDÁCTICA</w:t>
            </w:r>
            <w:r>
              <w:t xml:space="preserve"> I: </w:t>
            </w:r>
            <w:r w:rsidRPr="00D730A9">
              <w:t>PRINCIPIOS ECONÓMICOS, ADMINISTRATIVOS Y LEGALES DEL SECTOR AGRARIO</w:t>
            </w:r>
            <w:r>
              <w:t>.</w:t>
            </w:r>
          </w:p>
        </w:tc>
        <w:tc>
          <w:tcPr>
            <w:tcW w:w="12898" w:type="dxa"/>
            <w:gridSpan w:val="8"/>
          </w:tcPr>
          <w:p w14:paraId="39F9A087" w14:textId="50D4EFD8" w:rsidR="00C46982" w:rsidRDefault="00C46982" w:rsidP="00D730A9">
            <w:pPr>
              <w:tabs>
                <w:tab w:val="left" w:pos="2145"/>
              </w:tabs>
              <w:jc w:val="both"/>
            </w:pPr>
            <w:r>
              <w:t xml:space="preserve">CAPACIDAD DIDÁCTICA I: </w:t>
            </w:r>
            <w:r w:rsidR="00D730A9" w:rsidRPr="00D730A9">
              <w:t>EXPLICA LOS PRINCIPIOS, FUENTES DEL SECTOR AGRARIO Y SU RELACIÓN CON OTRAS RAMAS DEL DERECHO</w:t>
            </w:r>
            <w:r w:rsidR="00D730A9">
              <w:t>.</w:t>
            </w:r>
          </w:p>
        </w:tc>
      </w:tr>
      <w:tr w:rsidR="00607129" w14:paraId="77256B88" w14:textId="77777777" w:rsidTr="00607129">
        <w:trPr>
          <w:trHeight w:val="514"/>
        </w:trPr>
        <w:tc>
          <w:tcPr>
            <w:tcW w:w="729" w:type="dxa"/>
            <w:vMerge/>
          </w:tcPr>
          <w:p w14:paraId="0D584A26" w14:textId="77777777" w:rsidR="00C46982" w:rsidRPr="00A20B97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 w:val="restart"/>
          </w:tcPr>
          <w:p w14:paraId="0F215D3D" w14:textId="77777777" w:rsidR="00C46982" w:rsidRPr="000441BF" w:rsidRDefault="00C46982" w:rsidP="00607129">
            <w:pPr>
              <w:tabs>
                <w:tab w:val="left" w:pos="2145"/>
              </w:tabs>
            </w:pPr>
            <w:r w:rsidRPr="00A20B97">
              <w:t>Semana</w:t>
            </w:r>
          </w:p>
        </w:tc>
        <w:tc>
          <w:tcPr>
            <w:tcW w:w="7966" w:type="dxa"/>
            <w:gridSpan w:val="5"/>
          </w:tcPr>
          <w:p w14:paraId="0E02A0F0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Contenidos</w:t>
            </w:r>
          </w:p>
        </w:tc>
        <w:tc>
          <w:tcPr>
            <w:tcW w:w="1365" w:type="dxa"/>
            <w:vMerge w:val="restart"/>
          </w:tcPr>
          <w:p w14:paraId="15E4DE5F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</w:p>
          <w:p w14:paraId="0833AB6C" w14:textId="1B3DB3E8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Estrategia didáctica</w:t>
            </w:r>
            <w:r w:rsidR="004376CE">
              <w:t xml:space="preserve"> virtual</w:t>
            </w:r>
          </w:p>
        </w:tc>
        <w:tc>
          <w:tcPr>
            <w:tcW w:w="2654" w:type="dxa"/>
            <w:vMerge w:val="restart"/>
          </w:tcPr>
          <w:p w14:paraId="4143F798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</w:p>
          <w:p w14:paraId="677E663F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Indicadores</w:t>
            </w:r>
            <w:r>
              <w:t xml:space="preserve"> de</w:t>
            </w:r>
            <w:r w:rsidRPr="000441BF">
              <w:t xml:space="preserve"> logro</w:t>
            </w:r>
            <w:r>
              <w:t xml:space="preserve"> de la</w:t>
            </w:r>
            <w:r w:rsidRPr="000441BF">
              <w:t xml:space="preserve"> capacidad</w:t>
            </w:r>
          </w:p>
        </w:tc>
      </w:tr>
      <w:tr w:rsidR="00607129" w14:paraId="649ED3B7" w14:textId="77777777" w:rsidTr="003A3829">
        <w:trPr>
          <w:trHeight w:val="279"/>
        </w:trPr>
        <w:tc>
          <w:tcPr>
            <w:tcW w:w="729" w:type="dxa"/>
            <w:vMerge/>
          </w:tcPr>
          <w:p w14:paraId="719B28C7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/>
          </w:tcPr>
          <w:p w14:paraId="68785B8B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2552" w:type="dxa"/>
          </w:tcPr>
          <w:p w14:paraId="6C5CCA12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  <w:r>
              <w:t>Conceptual</w:t>
            </w:r>
          </w:p>
        </w:tc>
        <w:tc>
          <w:tcPr>
            <w:tcW w:w="2889" w:type="dxa"/>
            <w:gridSpan w:val="2"/>
          </w:tcPr>
          <w:p w14:paraId="3EC107EE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Procedimental</w:t>
            </w:r>
          </w:p>
        </w:tc>
        <w:tc>
          <w:tcPr>
            <w:tcW w:w="2525" w:type="dxa"/>
            <w:gridSpan w:val="2"/>
          </w:tcPr>
          <w:p w14:paraId="0E5A04D0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Actitudinal</w:t>
            </w:r>
          </w:p>
        </w:tc>
        <w:tc>
          <w:tcPr>
            <w:tcW w:w="1365" w:type="dxa"/>
            <w:vMerge/>
          </w:tcPr>
          <w:p w14:paraId="2E7760C0" w14:textId="77777777" w:rsidR="00C46982" w:rsidRDefault="00C46982" w:rsidP="00607129">
            <w:pPr>
              <w:tabs>
                <w:tab w:val="left" w:pos="2145"/>
              </w:tabs>
              <w:jc w:val="center"/>
            </w:pPr>
          </w:p>
        </w:tc>
        <w:tc>
          <w:tcPr>
            <w:tcW w:w="2654" w:type="dxa"/>
            <w:vMerge/>
          </w:tcPr>
          <w:p w14:paraId="34C780A4" w14:textId="77777777" w:rsidR="00C46982" w:rsidRDefault="00C46982" w:rsidP="00607129">
            <w:pPr>
              <w:tabs>
                <w:tab w:val="left" w:pos="2145"/>
              </w:tabs>
              <w:jc w:val="center"/>
            </w:pPr>
          </w:p>
        </w:tc>
      </w:tr>
      <w:tr w:rsidR="00607129" w14:paraId="3809D2DB" w14:textId="77777777" w:rsidTr="003A3829">
        <w:trPr>
          <w:trHeight w:val="728"/>
        </w:trPr>
        <w:tc>
          <w:tcPr>
            <w:tcW w:w="729" w:type="dxa"/>
            <w:vMerge/>
          </w:tcPr>
          <w:p w14:paraId="3C2CFFE7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</w:tcPr>
          <w:p w14:paraId="25621464" w14:textId="77777777" w:rsidR="00C46982" w:rsidRDefault="00C46982" w:rsidP="00607129">
            <w:pPr>
              <w:tabs>
                <w:tab w:val="left" w:pos="2145"/>
              </w:tabs>
              <w:jc w:val="center"/>
            </w:pPr>
          </w:p>
          <w:p w14:paraId="3EB50124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40F9A07D" w14:textId="706F4419" w:rsidR="00C46982" w:rsidRDefault="00E768A1" w:rsidP="00DC634D">
            <w:pPr>
              <w:tabs>
                <w:tab w:val="left" w:pos="2145"/>
              </w:tabs>
            </w:pPr>
            <w:r>
              <w:t xml:space="preserve"> Principios, y</w:t>
            </w:r>
            <w:bookmarkStart w:id="0" w:name="_GoBack"/>
            <w:bookmarkEnd w:id="0"/>
            <w:r>
              <w:t xml:space="preserve"> relación con otras Ramas</w:t>
            </w:r>
            <w:r w:rsidR="005A590E">
              <w:t xml:space="preserve"> del Derecho.</w:t>
            </w:r>
          </w:p>
        </w:tc>
        <w:tc>
          <w:tcPr>
            <w:tcW w:w="2889" w:type="dxa"/>
            <w:gridSpan w:val="2"/>
          </w:tcPr>
          <w:p w14:paraId="438EB027" w14:textId="77777777" w:rsidR="00C46982" w:rsidRDefault="00E768A1" w:rsidP="00621E05">
            <w:pPr>
              <w:tabs>
                <w:tab w:val="left" w:pos="2145"/>
              </w:tabs>
            </w:pPr>
            <w:r>
              <w:t xml:space="preserve">Explica  los </w:t>
            </w:r>
            <w:r w:rsidR="00482934">
              <w:t>P</w:t>
            </w:r>
            <w:r>
              <w:t xml:space="preserve">rincipios </w:t>
            </w:r>
            <w:r w:rsidR="00482934">
              <w:t>Jurídicos como fundamento del Derecho Positivo.</w:t>
            </w:r>
          </w:p>
        </w:tc>
        <w:tc>
          <w:tcPr>
            <w:tcW w:w="2525" w:type="dxa"/>
            <w:gridSpan w:val="2"/>
          </w:tcPr>
          <w:p w14:paraId="5408B2B7" w14:textId="77777777" w:rsidR="00C46982" w:rsidRDefault="00C46982" w:rsidP="00482934">
            <w:pPr>
              <w:tabs>
                <w:tab w:val="left" w:pos="2145"/>
              </w:tabs>
            </w:pPr>
            <w:r>
              <w:t>Valora la</w:t>
            </w:r>
            <w:r w:rsidR="00482934">
              <w:t xml:space="preserve">s normas relativas a la </w:t>
            </w:r>
            <w:r w:rsidR="009E3A2F">
              <w:t xml:space="preserve"> tierra como parte de la naturaleza y </w:t>
            </w:r>
            <w:r w:rsidR="00482934">
              <w:t>su importancia para la vida .</w:t>
            </w:r>
          </w:p>
        </w:tc>
        <w:tc>
          <w:tcPr>
            <w:tcW w:w="1365" w:type="dxa"/>
          </w:tcPr>
          <w:p w14:paraId="6CBCFB8E" w14:textId="77777777" w:rsidR="00C46982" w:rsidRDefault="00C46982" w:rsidP="00607129">
            <w:pPr>
              <w:tabs>
                <w:tab w:val="left" w:pos="2145"/>
              </w:tabs>
            </w:pPr>
            <w:r>
              <w:t>Exposición con participación de alumnos.</w:t>
            </w:r>
          </w:p>
        </w:tc>
        <w:tc>
          <w:tcPr>
            <w:tcW w:w="2654" w:type="dxa"/>
          </w:tcPr>
          <w:p w14:paraId="290B7810" w14:textId="77777777" w:rsidR="00C46982" w:rsidRDefault="009E3A2F" w:rsidP="00A45E66">
            <w:pPr>
              <w:tabs>
                <w:tab w:val="left" w:pos="2145"/>
              </w:tabs>
            </w:pPr>
            <w:r>
              <w:t xml:space="preserve">Reconoce la importancia de la tierra </w:t>
            </w:r>
            <w:r w:rsidR="00A45E66">
              <w:t>, los recursos naturales y el trabajo del ser humano.</w:t>
            </w:r>
          </w:p>
        </w:tc>
      </w:tr>
      <w:tr w:rsidR="00607129" w14:paraId="17894AD2" w14:textId="77777777" w:rsidTr="003A3829">
        <w:trPr>
          <w:trHeight w:val="771"/>
        </w:trPr>
        <w:tc>
          <w:tcPr>
            <w:tcW w:w="729" w:type="dxa"/>
            <w:vMerge/>
          </w:tcPr>
          <w:p w14:paraId="6BEAFB9D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</w:tcPr>
          <w:p w14:paraId="30C3B0FE" w14:textId="77777777" w:rsidR="00C46982" w:rsidRDefault="00C46982" w:rsidP="00607129">
            <w:pPr>
              <w:tabs>
                <w:tab w:val="left" w:pos="2145"/>
              </w:tabs>
              <w:jc w:val="center"/>
            </w:pPr>
          </w:p>
          <w:p w14:paraId="5E69DCF5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1E4E974C" w14:textId="77777777" w:rsidR="00C46982" w:rsidRDefault="00621E05" w:rsidP="00621E05">
            <w:pPr>
              <w:tabs>
                <w:tab w:val="left" w:pos="2145"/>
              </w:tabs>
            </w:pPr>
            <w:r>
              <w:t>Fuentes del Derecho Agrario.</w:t>
            </w:r>
          </w:p>
        </w:tc>
        <w:tc>
          <w:tcPr>
            <w:tcW w:w="2889" w:type="dxa"/>
            <w:gridSpan w:val="2"/>
          </w:tcPr>
          <w:p w14:paraId="480EEE7D" w14:textId="77777777" w:rsidR="00C46982" w:rsidRDefault="00621E05" w:rsidP="00621E05">
            <w:pPr>
              <w:tabs>
                <w:tab w:val="left" w:pos="2145"/>
              </w:tabs>
            </w:pPr>
            <w:r>
              <w:t xml:space="preserve">Analiza las Fuentes </w:t>
            </w:r>
            <w:r w:rsidR="00353DA8">
              <w:t>Constitucionales,</w:t>
            </w:r>
            <w:r>
              <w:t xml:space="preserve"> Legales, la </w:t>
            </w:r>
            <w:r w:rsidR="00353DA8">
              <w:t>Costumbre,</w:t>
            </w:r>
            <w:r>
              <w:t xml:space="preserve"> </w:t>
            </w:r>
            <w:r w:rsidR="00353DA8">
              <w:t>Doctrina,</w:t>
            </w:r>
            <w:r>
              <w:t xml:space="preserve"> </w:t>
            </w:r>
            <w:r w:rsidR="00353DA8">
              <w:t>Jurisprudencia. Ley</w:t>
            </w:r>
            <w:r>
              <w:t xml:space="preserve"> 26505, Decreto Legislativo 653.</w:t>
            </w:r>
          </w:p>
        </w:tc>
        <w:tc>
          <w:tcPr>
            <w:tcW w:w="2525" w:type="dxa"/>
            <w:gridSpan w:val="2"/>
          </w:tcPr>
          <w:p w14:paraId="7FE00DDE" w14:textId="77777777" w:rsidR="00C46982" w:rsidRDefault="00A45E66" w:rsidP="00A45E66">
            <w:pPr>
              <w:tabs>
                <w:tab w:val="left" w:pos="2145"/>
              </w:tabs>
            </w:pPr>
            <w:r>
              <w:t>Valora las normas en su contexto histórico.</w:t>
            </w:r>
          </w:p>
        </w:tc>
        <w:tc>
          <w:tcPr>
            <w:tcW w:w="1365" w:type="dxa"/>
          </w:tcPr>
          <w:p w14:paraId="51810365" w14:textId="77777777" w:rsidR="00C46982" w:rsidRDefault="00C46982" w:rsidP="00607129">
            <w:pPr>
              <w:tabs>
                <w:tab w:val="left" w:pos="2145"/>
              </w:tabs>
            </w:pPr>
            <w:r>
              <w:t>Exposición con participación de alumnos.</w:t>
            </w:r>
          </w:p>
        </w:tc>
        <w:tc>
          <w:tcPr>
            <w:tcW w:w="2654" w:type="dxa"/>
          </w:tcPr>
          <w:p w14:paraId="5D6C1C5F" w14:textId="77777777" w:rsidR="00C46982" w:rsidRDefault="00C46982" w:rsidP="00BC7FF9">
            <w:pPr>
              <w:tabs>
                <w:tab w:val="left" w:pos="2145"/>
              </w:tabs>
            </w:pPr>
            <w:r>
              <w:t>Comprende la</w:t>
            </w:r>
            <w:r w:rsidR="00A45E66">
              <w:t xml:space="preserve"> </w:t>
            </w:r>
            <w:r w:rsidR="00BC7FF9">
              <w:t xml:space="preserve">importancia de las Fuentes </w:t>
            </w:r>
            <w:r w:rsidR="00A45E66">
              <w:t>otorgadas por el sistema vigente.</w:t>
            </w:r>
          </w:p>
        </w:tc>
      </w:tr>
      <w:tr w:rsidR="00607129" w14:paraId="26EC8359" w14:textId="77777777" w:rsidTr="003A3829">
        <w:trPr>
          <w:trHeight w:val="1407"/>
        </w:trPr>
        <w:tc>
          <w:tcPr>
            <w:tcW w:w="729" w:type="dxa"/>
            <w:vMerge/>
          </w:tcPr>
          <w:p w14:paraId="090819C2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</w:tcPr>
          <w:p w14:paraId="16D0D530" w14:textId="77777777" w:rsidR="00C46982" w:rsidRDefault="00C46982" w:rsidP="00607129">
            <w:pPr>
              <w:tabs>
                <w:tab w:val="left" w:pos="2145"/>
              </w:tabs>
            </w:pPr>
          </w:p>
          <w:p w14:paraId="648F3E45" w14:textId="77777777" w:rsidR="00C46982" w:rsidRDefault="00C46982" w:rsidP="00607129">
            <w:pPr>
              <w:tabs>
                <w:tab w:val="left" w:pos="2145"/>
              </w:tabs>
            </w:pPr>
            <w:r>
              <w:t xml:space="preserve">     3</w:t>
            </w:r>
          </w:p>
        </w:tc>
        <w:tc>
          <w:tcPr>
            <w:tcW w:w="2552" w:type="dxa"/>
          </w:tcPr>
          <w:p w14:paraId="6654C0DE" w14:textId="77777777" w:rsidR="00C46982" w:rsidRDefault="005D3871" w:rsidP="005D3871">
            <w:pPr>
              <w:tabs>
                <w:tab w:val="left" w:pos="2145"/>
              </w:tabs>
            </w:pPr>
            <w:r>
              <w:t>Derechos Reales Civil y Agrario.</w:t>
            </w:r>
          </w:p>
        </w:tc>
        <w:tc>
          <w:tcPr>
            <w:tcW w:w="2889" w:type="dxa"/>
            <w:gridSpan w:val="2"/>
          </w:tcPr>
          <w:p w14:paraId="5C7802C0" w14:textId="77777777" w:rsidR="00C46982" w:rsidRDefault="005D3871" w:rsidP="00BC7FF9">
            <w:pPr>
              <w:tabs>
                <w:tab w:val="left" w:pos="2145"/>
              </w:tabs>
            </w:pPr>
            <w:r>
              <w:t xml:space="preserve">Explica las características de los Derechos Reales y la </w:t>
            </w:r>
            <w:r w:rsidR="00BC7FF9">
              <w:t>P</w:t>
            </w:r>
            <w:r>
              <w:t xml:space="preserve">osesión Civil y </w:t>
            </w:r>
            <w:r w:rsidR="00353DA8">
              <w:t>Agraria.</w:t>
            </w:r>
            <w:r>
              <w:t xml:space="preserve"> </w:t>
            </w:r>
          </w:p>
        </w:tc>
        <w:tc>
          <w:tcPr>
            <w:tcW w:w="2525" w:type="dxa"/>
            <w:gridSpan w:val="2"/>
          </w:tcPr>
          <w:p w14:paraId="030E747E" w14:textId="77777777" w:rsidR="00C46982" w:rsidRDefault="005D3871" w:rsidP="005D3871">
            <w:pPr>
              <w:tabs>
                <w:tab w:val="left" w:pos="2145"/>
              </w:tabs>
            </w:pPr>
            <w:r>
              <w:t>Valora estos derechos y su utilidad en el contexto social.</w:t>
            </w:r>
          </w:p>
        </w:tc>
        <w:tc>
          <w:tcPr>
            <w:tcW w:w="1365" w:type="dxa"/>
          </w:tcPr>
          <w:p w14:paraId="5C97B919" w14:textId="77777777" w:rsidR="00C46982" w:rsidRDefault="00C46982" w:rsidP="00607129">
            <w:pPr>
              <w:tabs>
                <w:tab w:val="left" w:pos="2145"/>
              </w:tabs>
            </w:pPr>
            <w:r>
              <w:t>Exposición con participación de alumn</w:t>
            </w:r>
            <w:r w:rsidR="00607129">
              <w:t>os</w:t>
            </w:r>
            <w:r>
              <w:t>.</w:t>
            </w:r>
          </w:p>
        </w:tc>
        <w:tc>
          <w:tcPr>
            <w:tcW w:w="2654" w:type="dxa"/>
          </w:tcPr>
          <w:p w14:paraId="43A4DE2F" w14:textId="77777777" w:rsidR="00C46982" w:rsidRDefault="005D3871" w:rsidP="005D3871">
            <w:pPr>
              <w:tabs>
                <w:tab w:val="left" w:pos="2145"/>
              </w:tabs>
            </w:pPr>
            <w:r>
              <w:t>Reconoce</w:t>
            </w:r>
            <w:r w:rsidR="00C46982">
              <w:t xml:space="preserve"> la importancia de</w:t>
            </w:r>
            <w:r>
              <w:t xml:space="preserve"> estos derechos y su trascendencia en la vida social.</w:t>
            </w:r>
          </w:p>
        </w:tc>
      </w:tr>
      <w:tr w:rsidR="00607129" w14:paraId="3DEF6CEB" w14:textId="77777777" w:rsidTr="003A3829">
        <w:trPr>
          <w:trHeight w:val="771"/>
        </w:trPr>
        <w:tc>
          <w:tcPr>
            <w:tcW w:w="729" w:type="dxa"/>
            <w:vMerge/>
          </w:tcPr>
          <w:p w14:paraId="5A77B1BE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</w:tcPr>
          <w:p w14:paraId="3CEA99A5" w14:textId="77777777" w:rsidR="00C46982" w:rsidRDefault="00C46982" w:rsidP="00607129">
            <w:pPr>
              <w:tabs>
                <w:tab w:val="left" w:pos="2145"/>
              </w:tabs>
            </w:pPr>
          </w:p>
          <w:p w14:paraId="0F151DB2" w14:textId="77777777" w:rsidR="00C46982" w:rsidRDefault="00C46982" w:rsidP="00607129">
            <w:pPr>
              <w:tabs>
                <w:tab w:val="left" w:pos="2145"/>
              </w:tabs>
            </w:pPr>
            <w:r>
              <w:t xml:space="preserve">    4</w:t>
            </w:r>
          </w:p>
        </w:tc>
        <w:tc>
          <w:tcPr>
            <w:tcW w:w="2552" w:type="dxa"/>
          </w:tcPr>
          <w:p w14:paraId="3820E578" w14:textId="77777777" w:rsidR="00C46982" w:rsidRDefault="00BC7FF9" w:rsidP="00BC7FF9">
            <w:pPr>
              <w:tabs>
                <w:tab w:val="left" w:pos="2145"/>
              </w:tabs>
            </w:pPr>
            <w:r>
              <w:t>Dimensiones del Derecho Agrario.</w:t>
            </w:r>
          </w:p>
        </w:tc>
        <w:tc>
          <w:tcPr>
            <w:tcW w:w="2889" w:type="dxa"/>
            <w:gridSpan w:val="2"/>
          </w:tcPr>
          <w:p w14:paraId="61100216" w14:textId="77777777" w:rsidR="00C46982" w:rsidRDefault="00607129" w:rsidP="00BC7FF9">
            <w:pPr>
              <w:tabs>
                <w:tab w:val="left" w:pos="2145"/>
              </w:tabs>
            </w:pPr>
            <w:r>
              <w:t xml:space="preserve">Resalta </w:t>
            </w:r>
            <w:r w:rsidR="00BC7FF9">
              <w:t>las Dimensiones del Derecho Agrario y la importancia del criterio sostenible .</w:t>
            </w:r>
          </w:p>
        </w:tc>
        <w:tc>
          <w:tcPr>
            <w:tcW w:w="2525" w:type="dxa"/>
            <w:gridSpan w:val="2"/>
          </w:tcPr>
          <w:p w14:paraId="3E2CE97F" w14:textId="77777777" w:rsidR="00C46982" w:rsidRDefault="00607129" w:rsidP="00BC7FF9">
            <w:pPr>
              <w:tabs>
                <w:tab w:val="left" w:pos="2145"/>
              </w:tabs>
            </w:pPr>
            <w:r>
              <w:t>Valora la</w:t>
            </w:r>
            <w:r w:rsidR="00BC7FF9">
              <w:t>s Dimensiones por el uso adecuado de los recursos.</w:t>
            </w:r>
          </w:p>
        </w:tc>
        <w:tc>
          <w:tcPr>
            <w:tcW w:w="1365" w:type="dxa"/>
          </w:tcPr>
          <w:p w14:paraId="5C068F5E" w14:textId="77777777" w:rsidR="00C46982" w:rsidRDefault="00C46982" w:rsidP="00607129">
            <w:pPr>
              <w:tabs>
                <w:tab w:val="left" w:pos="2145"/>
              </w:tabs>
            </w:pPr>
            <w:r>
              <w:t>Exposición con participación de alumnos.</w:t>
            </w:r>
          </w:p>
        </w:tc>
        <w:tc>
          <w:tcPr>
            <w:tcW w:w="2654" w:type="dxa"/>
          </w:tcPr>
          <w:p w14:paraId="02B6E803" w14:textId="77777777" w:rsidR="00C46982" w:rsidRDefault="00607129" w:rsidP="00C451FA">
            <w:pPr>
              <w:tabs>
                <w:tab w:val="left" w:pos="2145"/>
              </w:tabs>
            </w:pPr>
            <w:r>
              <w:t xml:space="preserve">Reconoce la importancia </w:t>
            </w:r>
            <w:r w:rsidR="002335E2">
              <w:t xml:space="preserve">de las </w:t>
            </w:r>
            <w:r w:rsidR="00BC7FF9">
              <w:t>Dimensiones por su impacto en el planeta.</w:t>
            </w:r>
          </w:p>
        </w:tc>
      </w:tr>
      <w:tr w:rsidR="00C46982" w14:paraId="65886464" w14:textId="77777777" w:rsidTr="00607129">
        <w:trPr>
          <w:trHeight w:val="332"/>
        </w:trPr>
        <w:tc>
          <w:tcPr>
            <w:tcW w:w="729" w:type="dxa"/>
            <w:vMerge/>
          </w:tcPr>
          <w:p w14:paraId="25324532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 w:val="restart"/>
          </w:tcPr>
          <w:p w14:paraId="14956722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11985" w:type="dxa"/>
            <w:gridSpan w:val="7"/>
          </w:tcPr>
          <w:p w14:paraId="42A24045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EVALUACIÓN DE LA UNIDAD DIDÁCTICA</w:t>
            </w:r>
          </w:p>
        </w:tc>
      </w:tr>
      <w:tr w:rsidR="00607129" w14:paraId="2FE1351C" w14:textId="77777777" w:rsidTr="00607129">
        <w:trPr>
          <w:trHeight w:val="432"/>
        </w:trPr>
        <w:tc>
          <w:tcPr>
            <w:tcW w:w="729" w:type="dxa"/>
            <w:vMerge/>
          </w:tcPr>
          <w:p w14:paraId="3C803B8D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/>
          </w:tcPr>
          <w:p w14:paraId="1E79674B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3668" w:type="dxa"/>
            <w:gridSpan w:val="2"/>
          </w:tcPr>
          <w:p w14:paraId="327C5E45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EVIDENCIA DE CONOCIMIENTOS</w:t>
            </w:r>
          </w:p>
        </w:tc>
        <w:tc>
          <w:tcPr>
            <w:tcW w:w="4028" w:type="dxa"/>
            <w:gridSpan w:val="2"/>
          </w:tcPr>
          <w:p w14:paraId="6839557B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EVIDENCIA DE PRODUCTO</w:t>
            </w:r>
          </w:p>
        </w:tc>
        <w:tc>
          <w:tcPr>
            <w:tcW w:w="4289" w:type="dxa"/>
            <w:gridSpan w:val="3"/>
          </w:tcPr>
          <w:p w14:paraId="7A913668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EVIDENCIA DE DESEMPEÑO</w:t>
            </w:r>
          </w:p>
        </w:tc>
      </w:tr>
      <w:tr w:rsidR="00607129" w14:paraId="729C0421" w14:textId="77777777" w:rsidTr="00607129">
        <w:trPr>
          <w:trHeight w:val="728"/>
        </w:trPr>
        <w:tc>
          <w:tcPr>
            <w:tcW w:w="729" w:type="dxa"/>
            <w:vMerge/>
          </w:tcPr>
          <w:p w14:paraId="6DBF3A6D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/>
          </w:tcPr>
          <w:p w14:paraId="5C315DD5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3668" w:type="dxa"/>
            <w:gridSpan w:val="2"/>
          </w:tcPr>
          <w:p w14:paraId="6CE9A67E" w14:textId="766E3D62" w:rsidR="00C46982" w:rsidRDefault="00C46982" w:rsidP="00AA0701">
            <w:pPr>
              <w:tabs>
                <w:tab w:val="left" w:pos="2145"/>
              </w:tabs>
              <w:jc w:val="both"/>
            </w:pPr>
            <w:r>
              <w:t>Evaluación escrita</w:t>
            </w:r>
            <w:r w:rsidR="00C94911">
              <w:t xml:space="preserve"> y cuestionarios</w:t>
            </w:r>
            <w:r>
              <w:t xml:space="preserve"> para medir lo aprendido.</w:t>
            </w:r>
          </w:p>
        </w:tc>
        <w:tc>
          <w:tcPr>
            <w:tcW w:w="4028" w:type="dxa"/>
            <w:gridSpan w:val="2"/>
          </w:tcPr>
          <w:p w14:paraId="5AA5221D" w14:textId="1F735244" w:rsidR="00C46982" w:rsidRDefault="00C46982" w:rsidP="00AA0701">
            <w:pPr>
              <w:tabs>
                <w:tab w:val="left" w:pos="2145"/>
              </w:tabs>
              <w:jc w:val="both"/>
            </w:pPr>
            <w:r>
              <w:t>A través de los t</w:t>
            </w:r>
            <w:r w:rsidR="00C94911">
              <w:t>rabajos académicos se comprobará</w:t>
            </w:r>
            <w:r>
              <w:t xml:space="preserve"> lo explicado y aprendido.</w:t>
            </w:r>
          </w:p>
        </w:tc>
        <w:tc>
          <w:tcPr>
            <w:tcW w:w="4289" w:type="dxa"/>
            <w:gridSpan w:val="3"/>
          </w:tcPr>
          <w:p w14:paraId="0C1A9392" w14:textId="0C08DA84" w:rsidR="00C46982" w:rsidRDefault="00C94911" w:rsidP="00AA0701">
            <w:pPr>
              <w:tabs>
                <w:tab w:val="left" w:pos="2145"/>
              </w:tabs>
              <w:jc w:val="both"/>
            </w:pPr>
            <w:r>
              <w:t>Se verificará</w:t>
            </w:r>
            <w:r w:rsidR="00C46982">
              <w:t xml:space="preserve"> si el estudiante reconoce la importancia de estos temas</w:t>
            </w:r>
            <w:r w:rsidR="00AA0701">
              <w:t xml:space="preserve"> virtualmente</w:t>
            </w:r>
            <w:r w:rsidR="00C46982">
              <w:t>.</w:t>
            </w:r>
          </w:p>
        </w:tc>
      </w:tr>
    </w:tbl>
    <w:p w14:paraId="401B0D04" w14:textId="77777777" w:rsidR="00C46982" w:rsidRDefault="00C46982" w:rsidP="00C46982">
      <w:pPr>
        <w:tabs>
          <w:tab w:val="left" w:pos="2145"/>
        </w:tabs>
      </w:pPr>
    </w:p>
    <w:p w14:paraId="68CF2C5D" w14:textId="77777777" w:rsidR="00C46982" w:rsidRDefault="00C46982" w:rsidP="00C46982">
      <w:pPr>
        <w:tabs>
          <w:tab w:val="left" w:pos="4395"/>
        </w:tabs>
      </w:pPr>
    </w:p>
    <w:p w14:paraId="6EE5EAC9" w14:textId="77777777" w:rsidR="00C46982" w:rsidRDefault="00C46982" w:rsidP="00C46982">
      <w:pPr>
        <w:tabs>
          <w:tab w:val="left" w:pos="4395"/>
        </w:tabs>
      </w:pPr>
    </w:p>
    <w:tbl>
      <w:tblPr>
        <w:tblStyle w:val="Tablaconcuadrcula"/>
        <w:tblW w:w="13627" w:type="dxa"/>
        <w:tblLook w:val="04A0" w:firstRow="1" w:lastRow="0" w:firstColumn="1" w:lastColumn="0" w:noHBand="0" w:noVBand="1"/>
      </w:tblPr>
      <w:tblGrid>
        <w:gridCol w:w="729"/>
        <w:gridCol w:w="913"/>
        <w:gridCol w:w="2556"/>
        <w:gridCol w:w="1118"/>
        <w:gridCol w:w="1657"/>
        <w:gridCol w:w="2368"/>
        <w:gridCol w:w="270"/>
        <w:gridCol w:w="1365"/>
        <w:gridCol w:w="2651"/>
      </w:tblGrid>
      <w:tr w:rsidR="00C46982" w14:paraId="04AFAC22" w14:textId="77777777" w:rsidTr="00607129">
        <w:trPr>
          <w:trHeight w:val="728"/>
        </w:trPr>
        <w:tc>
          <w:tcPr>
            <w:tcW w:w="729" w:type="dxa"/>
            <w:vMerge w:val="restart"/>
            <w:textDirection w:val="btLr"/>
          </w:tcPr>
          <w:p w14:paraId="45F1016B" w14:textId="3CEA9056" w:rsidR="00C46982" w:rsidRDefault="00D730A9" w:rsidP="00D730A9">
            <w:pPr>
              <w:tabs>
                <w:tab w:val="left" w:pos="2145"/>
              </w:tabs>
              <w:ind w:left="113" w:right="113"/>
              <w:jc w:val="both"/>
            </w:pPr>
            <w:r w:rsidRPr="00A20B97">
              <w:lastRenderedPageBreak/>
              <w:t>UNIDAD</w:t>
            </w:r>
            <w:r>
              <w:t xml:space="preserve"> </w:t>
            </w:r>
            <w:r w:rsidRPr="00A20B97">
              <w:t>DIDÁCTICA</w:t>
            </w:r>
            <w:r>
              <w:t xml:space="preserve"> II: </w:t>
            </w:r>
            <w:r w:rsidRPr="00353DA8">
              <w:t>EL SECTOR PESQUERO SUS     PRINCIPIOS Y NORMAS.</w:t>
            </w:r>
          </w:p>
        </w:tc>
        <w:tc>
          <w:tcPr>
            <w:tcW w:w="12898" w:type="dxa"/>
            <w:gridSpan w:val="8"/>
          </w:tcPr>
          <w:p w14:paraId="549C2120" w14:textId="16017156" w:rsidR="00C46982" w:rsidRDefault="00C46982" w:rsidP="00D730A9">
            <w:pPr>
              <w:tabs>
                <w:tab w:val="left" w:pos="2145"/>
              </w:tabs>
              <w:jc w:val="both"/>
            </w:pPr>
            <w:r>
              <w:t xml:space="preserve">CAPACIDAD DIDÁCTICA II: </w:t>
            </w:r>
            <w:r w:rsidR="00D730A9" w:rsidRPr="00D730A9">
              <w:t>ANALIZA LOS PRINCIPIOS Y NORMAS DEL SECTOR, ORIENTADA AL USO SOSTENIBLE DE LOS RECURSOS HIDROBIOLÓGICOS, LA CONSERVACIÓN DEL MEDIO AMBIENTE Y EL DESARROLLO SOCIO-ECONÓMICO.</w:t>
            </w:r>
          </w:p>
        </w:tc>
      </w:tr>
      <w:tr w:rsidR="00C46982" w14:paraId="3CC3252F" w14:textId="77777777" w:rsidTr="00607129">
        <w:trPr>
          <w:trHeight w:val="514"/>
        </w:trPr>
        <w:tc>
          <w:tcPr>
            <w:tcW w:w="729" w:type="dxa"/>
            <w:vMerge/>
          </w:tcPr>
          <w:p w14:paraId="626B5038" w14:textId="77777777" w:rsidR="00C46982" w:rsidRPr="00A20B97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 w:val="restart"/>
          </w:tcPr>
          <w:p w14:paraId="49F15334" w14:textId="77777777" w:rsidR="00C46982" w:rsidRPr="000441BF" w:rsidRDefault="00C46982" w:rsidP="00607129">
            <w:pPr>
              <w:tabs>
                <w:tab w:val="left" w:pos="2145"/>
              </w:tabs>
            </w:pPr>
            <w:r w:rsidRPr="00A20B97">
              <w:t>Semana</w:t>
            </w:r>
          </w:p>
        </w:tc>
        <w:tc>
          <w:tcPr>
            <w:tcW w:w="7969" w:type="dxa"/>
            <w:gridSpan w:val="5"/>
          </w:tcPr>
          <w:p w14:paraId="4A11CA15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Contenidos</w:t>
            </w:r>
          </w:p>
        </w:tc>
        <w:tc>
          <w:tcPr>
            <w:tcW w:w="1365" w:type="dxa"/>
            <w:vMerge w:val="restart"/>
          </w:tcPr>
          <w:p w14:paraId="27825974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</w:p>
          <w:p w14:paraId="4EAE781A" w14:textId="7C1C7F01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Estrategia didáctica</w:t>
            </w:r>
            <w:r w:rsidR="004376CE">
              <w:t xml:space="preserve"> virtual</w:t>
            </w:r>
          </w:p>
        </w:tc>
        <w:tc>
          <w:tcPr>
            <w:tcW w:w="2651" w:type="dxa"/>
            <w:vMerge w:val="restart"/>
          </w:tcPr>
          <w:p w14:paraId="164269CB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</w:p>
          <w:p w14:paraId="0CE15D40" w14:textId="77777777" w:rsidR="00C46982" w:rsidRDefault="00C46982" w:rsidP="0057407E">
            <w:pPr>
              <w:tabs>
                <w:tab w:val="left" w:pos="2145"/>
              </w:tabs>
              <w:jc w:val="center"/>
            </w:pPr>
            <w:r w:rsidRPr="000441BF">
              <w:t>Indicadores</w:t>
            </w:r>
            <w:r>
              <w:t xml:space="preserve"> de</w:t>
            </w:r>
            <w:r w:rsidRPr="000441BF">
              <w:t xml:space="preserve"> logro</w:t>
            </w:r>
            <w:r>
              <w:t xml:space="preserve"> de la</w:t>
            </w:r>
            <w:r w:rsidRPr="000441BF">
              <w:t xml:space="preserve"> capa</w:t>
            </w:r>
            <w:r w:rsidR="0057407E">
              <w:t>c</w:t>
            </w:r>
            <w:r w:rsidRPr="000441BF">
              <w:t>idad</w:t>
            </w:r>
          </w:p>
        </w:tc>
      </w:tr>
      <w:tr w:rsidR="00C46982" w14:paraId="4B96434B" w14:textId="77777777" w:rsidTr="00607129">
        <w:trPr>
          <w:trHeight w:val="279"/>
        </w:trPr>
        <w:tc>
          <w:tcPr>
            <w:tcW w:w="729" w:type="dxa"/>
            <w:vMerge/>
          </w:tcPr>
          <w:p w14:paraId="25765A1C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/>
          </w:tcPr>
          <w:p w14:paraId="486BBC70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2556" w:type="dxa"/>
          </w:tcPr>
          <w:p w14:paraId="6828ED7A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  <w:r>
              <w:t>Conceptual</w:t>
            </w:r>
          </w:p>
        </w:tc>
        <w:tc>
          <w:tcPr>
            <w:tcW w:w="2775" w:type="dxa"/>
            <w:gridSpan w:val="2"/>
          </w:tcPr>
          <w:p w14:paraId="052B4487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Procedimental</w:t>
            </w:r>
          </w:p>
        </w:tc>
        <w:tc>
          <w:tcPr>
            <w:tcW w:w="2638" w:type="dxa"/>
            <w:gridSpan w:val="2"/>
          </w:tcPr>
          <w:p w14:paraId="67F0B566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Actitudinal</w:t>
            </w:r>
          </w:p>
        </w:tc>
        <w:tc>
          <w:tcPr>
            <w:tcW w:w="1365" w:type="dxa"/>
            <w:vMerge/>
          </w:tcPr>
          <w:p w14:paraId="186BF967" w14:textId="77777777" w:rsidR="00C46982" w:rsidRDefault="00C46982" w:rsidP="00607129">
            <w:pPr>
              <w:tabs>
                <w:tab w:val="left" w:pos="2145"/>
              </w:tabs>
              <w:jc w:val="center"/>
            </w:pPr>
          </w:p>
        </w:tc>
        <w:tc>
          <w:tcPr>
            <w:tcW w:w="2651" w:type="dxa"/>
            <w:vMerge/>
          </w:tcPr>
          <w:p w14:paraId="014B94C0" w14:textId="77777777" w:rsidR="00C46982" w:rsidRDefault="00C46982" w:rsidP="00607129">
            <w:pPr>
              <w:tabs>
                <w:tab w:val="left" w:pos="2145"/>
              </w:tabs>
              <w:jc w:val="center"/>
            </w:pPr>
          </w:p>
        </w:tc>
      </w:tr>
      <w:tr w:rsidR="00C46982" w14:paraId="40B87D40" w14:textId="77777777" w:rsidTr="00607129">
        <w:trPr>
          <w:trHeight w:val="728"/>
        </w:trPr>
        <w:tc>
          <w:tcPr>
            <w:tcW w:w="729" w:type="dxa"/>
            <w:vMerge/>
          </w:tcPr>
          <w:p w14:paraId="5EA08144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</w:tcPr>
          <w:p w14:paraId="4E8BFE05" w14:textId="77777777" w:rsidR="00C46982" w:rsidRDefault="00C46982" w:rsidP="00607129">
            <w:pPr>
              <w:tabs>
                <w:tab w:val="left" w:pos="2145"/>
              </w:tabs>
            </w:pPr>
            <w:r>
              <w:t>5</w:t>
            </w:r>
          </w:p>
        </w:tc>
        <w:tc>
          <w:tcPr>
            <w:tcW w:w="2556" w:type="dxa"/>
          </w:tcPr>
          <w:p w14:paraId="6B9CEA5E" w14:textId="77777777" w:rsidR="00C46982" w:rsidRDefault="00FB7B90" w:rsidP="00DF6C19">
            <w:pPr>
              <w:tabs>
                <w:tab w:val="left" w:pos="2145"/>
              </w:tabs>
            </w:pPr>
            <w:r>
              <w:t xml:space="preserve">La Ley 25977 promueve el desarrollo sostenido de la actividad pesquera y su aprovechamiento </w:t>
            </w:r>
            <w:r w:rsidR="00DF6C19">
              <w:t>responsable de los recursos hidrobiológicos.</w:t>
            </w:r>
          </w:p>
        </w:tc>
        <w:tc>
          <w:tcPr>
            <w:tcW w:w="2775" w:type="dxa"/>
            <w:gridSpan w:val="2"/>
          </w:tcPr>
          <w:p w14:paraId="7DD80F35" w14:textId="77777777" w:rsidR="00C46982" w:rsidRDefault="0057407E" w:rsidP="0057407E">
            <w:pPr>
              <w:tabs>
                <w:tab w:val="left" w:pos="2145"/>
              </w:tabs>
            </w:pPr>
            <w:r>
              <w:t>Analiza</w:t>
            </w:r>
            <w:r w:rsidR="000E6F99">
              <w:t xml:space="preserve"> los principios establecidos en la Ley </w:t>
            </w:r>
            <w:r w:rsidR="00DF6C19">
              <w:t>para optimizar los beneficios económicos .</w:t>
            </w:r>
          </w:p>
        </w:tc>
        <w:tc>
          <w:tcPr>
            <w:tcW w:w="2638" w:type="dxa"/>
            <w:gridSpan w:val="2"/>
          </w:tcPr>
          <w:p w14:paraId="64CC5638" w14:textId="77777777" w:rsidR="00C46982" w:rsidRDefault="000E6F99" w:rsidP="0057407E">
            <w:pPr>
              <w:tabs>
                <w:tab w:val="left" w:pos="2145"/>
              </w:tabs>
            </w:pPr>
            <w:r>
              <w:t xml:space="preserve">Se valora  las normas y principios </w:t>
            </w:r>
            <w:r w:rsidR="00DF6C19">
              <w:t xml:space="preserve"> para la </w:t>
            </w:r>
            <w:r w:rsidR="003A3829">
              <w:t>preservación</w:t>
            </w:r>
            <w:r w:rsidR="00DF6C19">
              <w:t xml:space="preserve"> del ambiente y conservación de la biodiversidad.</w:t>
            </w:r>
          </w:p>
        </w:tc>
        <w:tc>
          <w:tcPr>
            <w:tcW w:w="1365" w:type="dxa"/>
          </w:tcPr>
          <w:p w14:paraId="0E1486D3" w14:textId="40771268" w:rsidR="00C46982" w:rsidRDefault="00C46982" w:rsidP="00607129">
            <w:pPr>
              <w:tabs>
                <w:tab w:val="left" w:pos="2145"/>
              </w:tabs>
            </w:pPr>
            <w:r>
              <w:t xml:space="preserve">Exposición participación de alumnos </w:t>
            </w:r>
          </w:p>
        </w:tc>
        <w:tc>
          <w:tcPr>
            <w:tcW w:w="2651" w:type="dxa"/>
          </w:tcPr>
          <w:p w14:paraId="44851662" w14:textId="77777777" w:rsidR="00C46982" w:rsidRDefault="00B0382F" w:rsidP="0057407E">
            <w:pPr>
              <w:tabs>
                <w:tab w:val="left" w:pos="2145"/>
              </w:tabs>
            </w:pPr>
            <w:r>
              <w:t xml:space="preserve">Reconoce </w:t>
            </w:r>
            <w:r w:rsidR="00DF6C19">
              <w:t>la importancia de</w:t>
            </w:r>
            <w:r w:rsidR="0057407E">
              <w:t xml:space="preserve"> los principios y</w:t>
            </w:r>
            <w:r w:rsidR="00DF6C19">
              <w:t xml:space="preserve"> cumplimiento de la norma</w:t>
            </w:r>
            <w:r w:rsidR="0057407E">
              <w:t xml:space="preserve"> </w:t>
            </w:r>
            <w:r w:rsidR="00B811F9">
              <w:t xml:space="preserve"> para </w:t>
            </w:r>
            <w:r w:rsidR="0057407E">
              <w:t>el uso sostenible del recurso.</w:t>
            </w:r>
          </w:p>
        </w:tc>
      </w:tr>
      <w:tr w:rsidR="00C46982" w14:paraId="54F83B52" w14:textId="77777777" w:rsidTr="00607129">
        <w:trPr>
          <w:trHeight w:val="771"/>
        </w:trPr>
        <w:tc>
          <w:tcPr>
            <w:tcW w:w="729" w:type="dxa"/>
            <w:vMerge/>
          </w:tcPr>
          <w:p w14:paraId="00A9DD51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</w:tcPr>
          <w:p w14:paraId="0F9C1078" w14:textId="77777777" w:rsidR="00C46982" w:rsidRDefault="00C46982" w:rsidP="00607129">
            <w:pPr>
              <w:tabs>
                <w:tab w:val="left" w:pos="2145"/>
              </w:tabs>
            </w:pPr>
            <w:r>
              <w:t>6</w:t>
            </w:r>
          </w:p>
        </w:tc>
        <w:tc>
          <w:tcPr>
            <w:tcW w:w="2556" w:type="dxa"/>
          </w:tcPr>
          <w:p w14:paraId="71308D3B" w14:textId="77777777" w:rsidR="00C46982" w:rsidRDefault="0082098C" w:rsidP="0082098C">
            <w:pPr>
              <w:tabs>
                <w:tab w:val="left" w:pos="2145"/>
              </w:tabs>
            </w:pPr>
            <w:r>
              <w:t>La extracción, procesamiento, comercialización y servicios pesqueros.</w:t>
            </w:r>
          </w:p>
        </w:tc>
        <w:tc>
          <w:tcPr>
            <w:tcW w:w="2775" w:type="dxa"/>
            <w:gridSpan w:val="2"/>
          </w:tcPr>
          <w:p w14:paraId="6EA6FA44" w14:textId="77777777" w:rsidR="00C46982" w:rsidRDefault="00B0382F" w:rsidP="00D84B5B">
            <w:pPr>
              <w:tabs>
                <w:tab w:val="left" w:pos="2145"/>
              </w:tabs>
            </w:pPr>
            <w:r>
              <w:t xml:space="preserve">Se aplica con </w:t>
            </w:r>
            <w:r w:rsidR="0082098C">
              <w:t xml:space="preserve">embarcaciones menores y mayores </w:t>
            </w:r>
            <w:r>
              <w:t xml:space="preserve"> </w:t>
            </w:r>
            <w:r w:rsidR="00D84B5B">
              <w:t>con la finalidad de obtener productos  elaborados  y/o preservados .</w:t>
            </w:r>
          </w:p>
        </w:tc>
        <w:tc>
          <w:tcPr>
            <w:tcW w:w="2638" w:type="dxa"/>
            <w:gridSpan w:val="2"/>
          </w:tcPr>
          <w:p w14:paraId="16DC059B" w14:textId="77777777" w:rsidR="00C46982" w:rsidRDefault="00B0382F" w:rsidP="00D84B5B">
            <w:pPr>
              <w:tabs>
                <w:tab w:val="left" w:pos="2145"/>
              </w:tabs>
            </w:pPr>
            <w:r>
              <w:t xml:space="preserve">Se valora </w:t>
            </w:r>
            <w:r w:rsidR="00D84B5B">
              <w:t>la actividad por la importancia económica y social.</w:t>
            </w:r>
          </w:p>
        </w:tc>
        <w:tc>
          <w:tcPr>
            <w:tcW w:w="1365" w:type="dxa"/>
          </w:tcPr>
          <w:p w14:paraId="11CFCB60" w14:textId="77777777" w:rsidR="00C46982" w:rsidRDefault="00C46982" w:rsidP="00607129">
            <w:pPr>
              <w:tabs>
                <w:tab w:val="left" w:pos="2145"/>
              </w:tabs>
            </w:pPr>
            <w:r>
              <w:t xml:space="preserve">Exposición  participación de alumnos </w:t>
            </w:r>
          </w:p>
        </w:tc>
        <w:tc>
          <w:tcPr>
            <w:tcW w:w="2651" w:type="dxa"/>
          </w:tcPr>
          <w:p w14:paraId="6BB9E0F6" w14:textId="77777777" w:rsidR="00C46982" w:rsidRDefault="00C46982" w:rsidP="00D84B5B">
            <w:pPr>
              <w:tabs>
                <w:tab w:val="left" w:pos="2145"/>
              </w:tabs>
            </w:pPr>
            <w:r>
              <w:t xml:space="preserve">Reconoce </w:t>
            </w:r>
            <w:r w:rsidR="00D84B5B">
              <w:t>la trascendencia de la actividad pesquera para el desarrollo del país.</w:t>
            </w:r>
          </w:p>
        </w:tc>
      </w:tr>
      <w:tr w:rsidR="00C46982" w14:paraId="49440480" w14:textId="77777777" w:rsidTr="00607129">
        <w:trPr>
          <w:trHeight w:val="728"/>
        </w:trPr>
        <w:tc>
          <w:tcPr>
            <w:tcW w:w="729" w:type="dxa"/>
            <w:vMerge/>
          </w:tcPr>
          <w:p w14:paraId="52089FAA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</w:tcPr>
          <w:p w14:paraId="2FE225A9" w14:textId="77777777" w:rsidR="00C46982" w:rsidRDefault="00C46982" w:rsidP="00607129">
            <w:pPr>
              <w:tabs>
                <w:tab w:val="left" w:pos="2145"/>
              </w:tabs>
            </w:pPr>
            <w:r>
              <w:t>7</w:t>
            </w:r>
          </w:p>
        </w:tc>
        <w:tc>
          <w:tcPr>
            <w:tcW w:w="2556" w:type="dxa"/>
          </w:tcPr>
          <w:p w14:paraId="11CB8343" w14:textId="77777777" w:rsidR="00C11664" w:rsidRDefault="00DF308D" w:rsidP="00B0382F">
            <w:pPr>
              <w:tabs>
                <w:tab w:val="left" w:pos="2145"/>
              </w:tabs>
            </w:pPr>
            <w:r>
              <w:t xml:space="preserve">De las </w:t>
            </w:r>
            <w:r w:rsidR="00353DA8">
              <w:t>concesiones,</w:t>
            </w:r>
            <w:r>
              <w:t xml:space="preserve"> </w:t>
            </w:r>
            <w:r w:rsidR="00353DA8">
              <w:t>autorizaciones, permisos</w:t>
            </w:r>
            <w:r>
              <w:t xml:space="preserve"> y licencias.</w:t>
            </w:r>
          </w:p>
          <w:p w14:paraId="47776407" w14:textId="77777777" w:rsidR="00C46982" w:rsidRPr="00527B40" w:rsidRDefault="00C46982" w:rsidP="004612A5">
            <w:pPr>
              <w:tabs>
                <w:tab w:val="left" w:pos="2145"/>
              </w:tabs>
            </w:pPr>
            <w:r>
              <w:t xml:space="preserve"> </w:t>
            </w:r>
          </w:p>
        </w:tc>
        <w:tc>
          <w:tcPr>
            <w:tcW w:w="2775" w:type="dxa"/>
            <w:gridSpan w:val="2"/>
          </w:tcPr>
          <w:p w14:paraId="4A452D58" w14:textId="77777777" w:rsidR="00C46982" w:rsidRDefault="00B0382F" w:rsidP="00B0382F">
            <w:pPr>
              <w:tabs>
                <w:tab w:val="left" w:pos="2145"/>
              </w:tabs>
            </w:pPr>
            <w:r>
              <w:t>Aplica las normas para la licencia de uso, permiso y autorización.</w:t>
            </w:r>
          </w:p>
        </w:tc>
        <w:tc>
          <w:tcPr>
            <w:tcW w:w="2638" w:type="dxa"/>
            <w:gridSpan w:val="2"/>
          </w:tcPr>
          <w:p w14:paraId="5AE969C6" w14:textId="77777777" w:rsidR="00C46982" w:rsidRDefault="00B0382F" w:rsidP="00F50607">
            <w:pPr>
              <w:tabs>
                <w:tab w:val="left" w:pos="2145"/>
              </w:tabs>
            </w:pPr>
            <w:r>
              <w:t xml:space="preserve">Se valora </w:t>
            </w:r>
            <w:r w:rsidR="00F50607">
              <w:t>la aplicación de las normas al caso concreto.</w:t>
            </w:r>
          </w:p>
        </w:tc>
        <w:tc>
          <w:tcPr>
            <w:tcW w:w="1365" w:type="dxa"/>
          </w:tcPr>
          <w:p w14:paraId="478BC4D8" w14:textId="77777777" w:rsidR="00C46982" w:rsidRDefault="00C46982" w:rsidP="00607129">
            <w:pPr>
              <w:tabs>
                <w:tab w:val="left" w:pos="2145"/>
              </w:tabs>
            </w:pPr>
            <w:r>
              <w:t xml:space="preserve">Exposición  participación de alumnos </w:t>
            </w:r>
          </w:p>
        </w:tc>
        <w:tc>
          <w:tcPr>
            <w:tcW w:w="2651" w:type="dxa"/>
          </w:tcPr>
          <w:p w14:paraId="580B6C3B" w14:textId="77777777" w:rsidR="00C46982" w:rsidRDefault="00C46982" w:rsidP="005B35CA">
            <w:pPr>
              <w:tabs>
                <w:tab w:val="left" w:pos="2145"/>
              </w:tabs>
            </w:pPr>
            <w:r>
              <w:t xml:space="preserve">Reconoce </w:t>
            </w:r>
            <w:r w:rsidR="005B35CA">
              <w:t xml:space="preserve">los derechos que el Ministerio de la </w:t>
            </w:r>
            <w:r w:rsidR="00353DA8">
              <w:t>Producción</w:t>
            </w:r>
            <w:r w:rsidR="005B35CA">
              <w:t xml:space="preserve"> otorga para el desarrollo de las actividades pesqueras.</w:t>
            </w:r>
          </w:p>
        </w:tc>
      </w:tr>
      <w:tr w:rsidR="00C46982" w14:paraId="570C0183" w14:textId="77777777" w:rsidTr="00607129">
        <w:trPr>
          <w:trHeight w:val="771"/>
        </w:trPr>
        <w:tc>
          <w:tcPr>
            <w:tcW w:w="729" w:type="dxa"/>
            <w:vMerge/>
          </w:tcPr>
          <w:p w14:paraId="516D8003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</w:tcPr>
          <w:p w14:paraId="70D4C0F0" w14:textId="77777777" w:rsidR="00C46982" w:rsidRDefault="00C46982" w:rsidP="00607129">
            <w:pPr>
              <w:tabs>
                <w:tab w:val="left" w:pos="2145"/>
              </w:tabs>
            </w:pPr>
            <w:r>
              <w:t>8</w:t>
            </w:r>
          </w:p>
        </w:tc>
        <w:tc>
          <w:tcPr>
            <w:tcW w:w="2556" w:type="dxa"/>
          </w:tcPr>
          <w:p w14:paraId="2CFAACD4" w14:textId="77777777" w:rsidR="00C46982" w:rsidRDefault="005B35CA" w:rsidP="005B35CA">
            <w:pPr>
              <w:tabs>
                <w:tab w:val="left" w:pos="2145"/>
              </w:tabs>
            </w:pPr>
            <w:r>
              <w:t>De las prohibiciones , infracciones y sanciones.</w:t>
            </w:r>
          </w:p>
        </w:tc>
        <w:tc>
          <w:tcPr>
            <w:tcW w:w="2775" w:type="dxa"/>
            <w:gridSpan w:val="2"/>
          </w:tcPr>
          <w:p w14:paraId="27C4FB63" w14:textId="77777777" w:rsidR="00C46982" w:rsidRDefault="00F50607" w:rsidP="00973125">
            <w:pPr>
              <w:tabs>
                <w:tab w:val="left" w:pos="2145"/>
              </w:tabs>
            </w:pPr>
            <w:r>
              <w:t xml:space="preserve">Aplica </w:t>
            </w:r>
            <w:r w:rsidR="005B35CA">
              <w:t xml:space="preserve">las sanciones de </w:t>
            </w:r>
            <w:r w:rsidR="00973125">
              <w:t>multa, suspensión, , decomiso y cancelación de derechos.</w:t>
            </w:r>
          </w:p>
        </w:tc>
        <w:tc>
          <w:tcPr>
            <w:tcW w:w="2638" w:type="dxa"/>
            <w:gridSpan w:val="2"/>
          </w:tcPr>
          <w:p w14:paraId="4AECCB8C" w14:textId="77777777" w:rsidR="00C46982" w:rsidRDefault="00C46982" w:rsidP="008F45E0">
            <w:pPr>
              <w:tabs>
                <w:tab w:val="left" w:pos="2145"/>
              </w:tabs>
            </w:pPr>
            <w:r>
              <w:t xml:space="preserve">Valora </w:t>
            </w:r>
            <w:r w:rsidR="00F50607">
              <w:t xml:space="preserve">la oportunidad en la aplicación de las </w:t>
            </w:r>
            <w:r w:rsidR="008F45E0">
              <w:t xml:space="preserve">sanciones </w:t>
            </w:r>
            <w:r w:rsidR="00F50607">
              <w:t>normas al caso concreto.</w:t>
            </w:r>
            <w:r>
              <w:t xml:space="preserve"> </w:t>
            </w:r>
          </w:p>
        </w:tc>
        <w:tc>
          <w:tcPr>
            <w:tcW w:w="1365" w:type="dxa"/>
          </w:tcPr>
          <w:p w14:paraId="794997BE" w14:textId="77777777" w:rsidR="00C46982" w:rsidRDefault="00C46982" w:rsidP="00607129">
            <w:pPr>
              <w:tabs>
                <w:tab w:val="left" w:pos="2145"/>
              </w:tabs>
            </w:pPr>
            <w:r>
              <w:t xml:space="preserve">Exposición  participación de alumnos </w:t>
            </w:r>
          </w:p>
        </w:tc>
        <w:tc>
          <w:tcPr>
            <w:tcW w:w="2651" w:type="dxa"/>
          </w:tcPr>
          <w:p w14:paraId="174F44B8" w14:textId="77777777" w:rsidR="00C46982" w:rsidRDefault="00C46982" w:rsidP="008F45E0">
            <w:pPr>
              <w:tabs>
                <w:tab w:val="left" w:pos="2145"/>
              </w:tabs>
            </w:pPr>
            <w:r>
              <w:t xml:space="preserve">Reconoce </w:t>
            </w:r>
            <w:r w:rsidR="00F50607">
              <w:t xml:space="preserve">la importancia de </w:t>
            </w:r>
            <w:r w:rsidR="008F45E0">
              <w:t>las sanciones para la explotación sostenible de los recursos.</w:t>
            </w:r>
          </w:p>
        </w:tc>
      </w:tr>
      <w:tr w:rsidR="00C46982" w14:paraId="22638412" w14:textId="77777777" w:rsidTr="00607129">
        <w:trPr>
          <w:trHeight w:val="341"/>
        </w:trPr>
        <w:tc>
          <w:tcPr>
            <w:tcW w:w="729" w:type="dxa"/>
            <w:vMerge/>
          </w:tcPr>
          <w:p w14:paraId="02A2E10D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 w:val="restart"/>
          </w:tcPr>
          <w:p w14:paraId="3DA056C3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11985" w:type="dxa"/>
            <w:gridSpan w:val="7"/>
          </w:tcPr>
          <w:p w14:paraId="4B2D42AB" w14:textId="77777777" w:rsidR="00C46982" w:rsidRDefault="00C46982" w:rsidP="00B81FEB">
            <w:pPr>
              <w:tabs>
                <w:tab w:val="left" w:pos="2145"/>
              </w:tabs>
              <w:jc w:val="center"/>
            </w:pPr>
            <w:r>
              <w:t>EVALUACIÓN DE LA UNIDAD DIDÁCTICA</w:t>
            </w:r>
          </w:p>
        </w:tc>
      </w:tr>
      <w:tr w:rsidR="00C46982" w14:paraId="7AFC9C79" w14:textId="77777777" w:rsidTr="00607129">
        <w:trPr>
          <w:trHeight w:val="432"/>
        </w:trPr>
        <w:tc>
          <w:tcPr>
            <w:tcW w:w="729" w:type="dxa"/>
            <w:vMerge/>
          </w:tcPr>
          <w:p w14:paraId="5ECE7A3B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/>
          </w:tcPr>
          <w:p w14:paraId="32342584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3674" w:type="dxa"/>
            <w:gridSpan w:val="2"/>
          </w:tcPr>
          <w:p w14:paraId="15900B01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EVIDENCIA DE CONOCIMIENTOS</w:t>
            </w:r>
          </w:p>
        </w:tc>
        <w:tc>
          <w:tcPr>
            <w:tcW w:w="4025" w:type="dxa"/>
            <w:gridSpan w:val="2"/>
          </w:tcPr>
          <w:p w14:paraId="5202D4DE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EVIDENCIA DE PRODUCTO</w:t>
            </w:r>
          </w:p>
        </w:tc>
        <w:tc>
          <w:tcPr>
            <w:tcW w:w="4286" w:type="dxa"/>
            <w:gridSpan w:val="3"/>
          </w:tcPr>
          <w:p w14:paraId="51AD28A1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EVIDENCIA DE DESEMPEÑO</w:t>
            </w:r>
          </w:p>
        </w:tc>
      </w:tr>
      <w:tr w:rsidR="00C46982" w14:paraId="4FEECFB9" w14:textId="77777777" w:rsidTr="00607129">
        <w:trPr>
          <w:trHeight w:val="728"/>
        </w:trPr>
        <w:tc>
          <w:tcPr>
            <w:tcW w:w="729" w:type="dxa"/>
            <w:vMerge/>
          </w:tcPr>
          <w:p w14:paraId="480BD50D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/>
          </w:tcPr>
          <w:p w14:paraId="08F940BF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3674" w:type="dxa"/>
            <w:gridSpan w:val="2"/>
          </w:tcPr>
          <w:p w14:paraId="5D359DE0" w14:textId="6E751F4B" w:rsidR="00C46982" w:rsidRDefault="00C46982" w:rsidP="00AA0701">
            <w:pPr>
              <w:tabs>
                <w:tab w:val="left" w:pos="2145"/>
              </w:tabs>
              <w:jc w:val="both"/>
            </w:pPr>
            <w:r>
              <w:t xml:space="preserve">Evaluación escrita </w:t>
            </w:r>
            <w:r w:rsidR="00C94911">
              <w:t xml:space="preserve">y cuestionarios </w:t>
            </w:r>
            <w:r>
              <w:t>para medir lo aprendido.</w:t>
            </w:r>
          </w:p>
        </w:tc>
        <w:tc>
          <w:tcPr>
            <w:tcW w:w="4025" w:type="dxa"/>
            <w:gridSpan w:val="2"/>
          </w:tcPr>
          <w:p w14:paraId="6CF686F2" w14:textId="77777777" w:rsidR="00C46982" w:rsidRDefault="00C46982" w:rsidP="00AA0701">
            <w:pPr>
              <w:tabs>
                <w:tab w:val="left" w:pos="2145"/>
              </w:tabs>
              <w:jc w:val="both"/>
            </w:pPr>
            <w:r>
              <w:t>A través de los trabajos académicos se explicará lo aplicado y aprendido.</w:t>
            </w:r>
          </w:p>
        </w:tc>
        <w:tc>
          <w:tcPr>
            <w:tcW w:w="4286" w:type="dxa"/>
            <w:gridSpan w:val="3"/>
          </w:tcPr>
          <w:p w14:paraId="48A3D352" w14:textId="79CB99F0" w:rsidR="00C46982" w:rsidRDefault="00C46982" w:rsidP="00AA0701">
            <w:pPr>
              <w:tabs>
                <w:tab w:val="left" w:pos="2145"/>
              </w:tabs>
              <w:jc w:val="both"/>
            </w:pPr>
            <w:r>
              <w:t>Se verificara si el estudiante reconoce la importancia de estos temas</w:t>
            </w:r>
            <w:r w:rsidR="00AA0701">
              <w:t xml:space="preserve"> virtualmente</w:t>
            </w:r>
            <w:r>
              <w:t>.</w:t>
            </w:r>
          </w:p>
        </w:tc>
      </w:tr>
    </w:tbl>
    <w:p w14:paraId="631D4688" w14:textId="3DB9745C" w:rsidR="00C46982" w:rsidRDefault="00C46982" w:rsidP="00C46982">
      <w:pPr>
        <w:tabs>
          <w:tab w:val="left" w:pos="4350"/>
        </w:tabs>
      </w:pPr>
    </w:p>
    <w:p w14:paraId="0EB1B2A9" w14:textId="77777777" w:rsidR="00131C12" w:rsidRDefault="00131C12" w:rsidP="00C46982">
      <w:pPr>
        <w:tabs>
          <w:tab w:val="left" w:pos="4350"/>
        </w:tabs>
      </w:pPr>
    </w:p>
    <w:tbl>
      <w:tblPr>
        <w:tblStyle w:val="Tablaconcuadrcula"/>
        <w:tblW w:w="13627" w:type="dxa"/>
        <w:tblLook w:val="04A0" w:firstRow="1" w:lastRow="0" w:firstColumn="1" w:lastColumn="0" w:noHBand="0" w:noVBand="1"/>
      </w:tblPr>
      <w:tblGrid>
        <w:gridCol w:w="729"/>
        <w:gridCol w:w="913"/>
        <w:gridCol w:w="2552"/>
        <w:gridCol w:w="1117"/>
        <w:gridCol w:w="1654"/>
        <w:gridCol w:w="2373"/>
        <w:gridCol w:w="270"/>
        <w:gridCol w:w="1365"/>
        <w:gridCol w:w="2654"/>
      </w:tblGrid>
      <w:tr w:rsidR="00C46982" w14:paraId="7AA0AE11" w14:textId="77777777" w:rsidTr="00607129">
        <w:trPr>
          <w:trHeight w:val="728"/>
        </w:trPr>
        <w:tc>
          <w:tcPr>
            <w:tcW w:w="729" w:type="dxa"/>
            <w:vMerge w:val="restart"/>
            <w:textDirection w:val="btLr"/>
          </w:tcPr>
          <w:p w14:paraId="0FD3A4B3" w14:textId="048FA9E1" w:rsidR="00C46982" w:rsidRDefault="00D730A9" w:rsidP="00D730A9">
            <w:pPr>
              <w:tabs>
                <w:tab w:val="left" w:pos="2145"/>
              </w:tabs>
              <w:ind w:left="113" w:right="113"/>
              <w:jc w:val="both"/>
            </w:pPr>
            <w:r w:rsidRPr="00A20B97">
              <w:lastRenderedPageBreak/>
              <w:t>UNIDAD</w:t>
            </w:r>
            <w:r>
              <w:t xml:space="preserve"> </w:t>
            </w:r>
            <w:r w:rsidRPr="00A20B97">
              <w:t>DIDÁCTICA</w:t>
            </w:r>
            <w:r>
              <w:t xml:space="preserve"> III: </w:t>
            </w:r>
            <w:r w:rsidRPr="00D730A9">
              <w:t>EL SECTOR MINERO HISTORIA, PRINCIPIOS Y NORMAS.</w:t>
            </w:r>
          </w:p>
        </w:tc>
        <w:tc>
          <w:tcPr>
            <w:tcW w:w="12898" w:type="dxa"/>
            <w:gridSpan w:val="8"/>
          </w:tcPr>
          <w:p w14:paraId="612C46B0" w14:textId="04C8EC5A" w:rsidR="00C46982" w:rsidRDefault="00D730A9" w:rsidP="00D730A9">
            <w:pPr>
              <w:tabs>
                <w:tab w:val="left" w:pos="2145"/>
              </w:tabs>
              <w:jc w:val="both"/>
            </w:pPr>
            <w:r>
              <w:t xml:space="preserve">CAPACIDAD DIDÁCTICA III: </w:t>
            </w:r>
            <w:r w:rsidRPr="00D730A9">
              <w:t>EXPLICA LAS NORMAS RELATIVAS A LA ACTIVIDAD MINERA PARA EL APROVECHAMIENTO DE LAS SUSTANCIAS MINERALES DEL SUELO Y SUBSUELO DEL TERRITORIO NACIONAL.</w:t>
            </w:r>
          </w:p>
        </w:tc>
      </w:tr>
      <w:tr w:rsidR="00C46982" w14:paraId="6ACC60D2" w14:textId="77777777" w:rsidTr="00607129">
        <w:trPr>
          <w:trHeight w:val="514"/>
        </w:trPr>
        <w:tc>
          <w:tcPr>
            <w:tcW w:w="729" w:type="dxa"/>
            <w:vMerge/>
          </w:tcPr>
          <w:p w14:paraId="0142C41B" w14:textId="77777777" w:rsidR="00C46982" w:rsidRPr="00A20B97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 w:val="restart"/>
          </w:tcPr>
          <w:p w14:paraId="7969F215" w14:textId="77777777" w:rsidR="00C46982" w:rsidRPr="000441BF" w:rsidRDefault="00C46982" w:rsidP="00607129">
            <w:pPr>
              <w:tabs>
                <w:tab w:val="left" w:pos="2145"/>
              </w:tabs>
            </w:pPr>
            <w:r w:rsidRPr="00A20B97">
              <w:t>Semana</w:t>
            </w:r>
          </w:p>
        </w:tc>
        <w:tc>
          <w:tcPr>
            <w:tcW w:w="7966" w:type="dxa"/>
            <w:gridSpan w:val="5"/>
          </w:tcPr>
          <w:p w14:paraId="70790B42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Contenidos</w:t>
            </w:r>
          </w:p>
        </w:tc>
        <w:tc>
          <w:tcPr>
            <w:tcW w:w="1365" w:type="dxa"/>
            <w:vMerge w:val="restart"/>
          </w:tcPr>
          <w:p w14:paraId="6EB1E37A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</w:p>
          <w:p w14:paraId="3970ACF1" w14:textId="32E1CB36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Estrategia didáctica</w:t>
            </w:r>
            <w:r w:rsidR="004376CE">
              <w:t xml:space="preserve"> virtual</w:t>
            </w:r>
          </w:p>
        </w:tc>
        <w:tc>
          <w:tcPr>
            <w:tcW w:w="2654" w:type="dxa"/>
            <w:vMerge w:val="restart"/>
          </w:tcPr>
          <w:p w14:paraId="32A76980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</w:p>
          <w:p w14:paraId="5B872612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Indicadores</w:t>
            </w:r>
            <w:r>
              <w:t xml:space="preserve"> de</w:t>
            </w:r>
            <w:r w:rsidRPr="000441BF">
              <w:t xml:space="preserve"> logro</w:t>
            </w:r>
            <w:r>
              <w:t xml:space="preserve"> de la</w:t>
            </w:r>
            <w:r w:rsidRPr="000441BF">
              <w:t xml:space="preserve"> capacidad</w:t>
            </w:r>
          </w:p>
        </w:tc>
      </w:tr>
      <w:tr w:rsidR="006150E5" w14:paraId="6C0154C7" w14:textId="77777777" w:rsidTr="00607129">
        <w:trPr>
          <w:trHeight w:val="279"/>
        </w:trPr>
        <w:tc>
          <w:tcPr>
            <w:tcW w:w="729" w:type="dxa"/>
            <w:vMerge/>
          </w:tcPr>
          <w:p w14:paraId="3DAB41CA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/>
          </w:tcPr>
          <w:p w14:paraId="6E07B2A1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2552" w:type="dxa"/>
          </w:tcPr>
          <w:p w14:paraId="385CB8EF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  <w:r>
              <w:t>Conceptual</w:t>
            </w:r>
          </w:p>
        </w:tc>
        <w:tc>
          <w:tcPr>
            <w:tcW w:w="2771" w:type="dxa"/>
            <w:gridSpan w:val="2"/>
          </w:tcPr>
          <w:p w14:paraId="582F78C6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Procedimental</w:t>
            </w:r>
          </w:p>
        </w:tc>
        <w:tc>
          <w:tcPr>
            <w:tcW w:w="2643" w:type="dxa"/>
            <w:gridSpan w:val="2"/>
          </w:tcPr>
          <w:p w14:paraId="30391681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Actitudinal</w:t>
            </w:r>
          </w:p>
        </w:tc>
        <w:tc>
          <w:tcPr>
            <w:tcW w:w="1365" w:type="dxa"/>
            <w:vMerge/>
          </w:tcPr>
          <w:p w14:paraId="19210CC9" w14:textId="77777777" w:rsidR="00C46982" w:rsidRDefault="00C46982" w:rsidP="00607129">
            <w:pPr>
              <w:tabs>
                <w:tab w:val="left" w:pos="2145"/>
              </w:tabs>
              <w:jc w:val="center"/>
            </w:pPr>
          </w:p>
        </w:tc>
        <w:tc>
          <w:tcPr>
            <w:tcW w:w="2654" w:type="dxa"/>
            <w:vMerge/>
          </w:tcPr>
          <w:p w14:paraId="23F43E28" w14:textId="77777777" w:rsidR="00C46982" w:rsidRDefault="00C46982" w:rsidP="00607129">
            <w:pPr>
              <w:tabs>
                <w:tab w:val="left" w:pos="2145"/>
              </w:tabs>
              <w:jc w:val="center"/>
            </w:pPr>
          </w:p>
        </w:tc>
      </w:tr>
      <w:tr w:rsidR="006150E5" w14:paraId="1A47C03B" w14:textId="77777777" w:rsidTr="00607129">
        <w:trPr>
          <w:trHeight w:val="728"/>
        </w:trPr>
        <w:tc>
          <w:tcPr>
            <w:tcW w:w="729" w:type="dxa"/>
            <w:vMerge/>
          </w:tcPr>
          <w:p w14:paraId="0A1E44BE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</w:tcPr>
          <w:p w14:paraId="463FD69C" w14:textId="77777777" w:rsidR="00C46982" w:rsidRDefault="00C46982" w:rsidP="00607129">
            <w:pPr>
              <w:tabs>
                <w:tab w:val="left" w:pos="2145"/>
              </w:tabs>
            </w:pPr>
            <w:r>
              <w:t>9</w:t>
            </w:r>
          </w:p>
        </w:tc>
        <w:tc>
          <w:tcPr>
            <w:tcW w:w="2552" w:type="dxa"/>
          </w:tcPr>
          <w:p w14:paraId="1A18F13F" w14:textId="77777777" w:rsidR="00C46982" w:rsidRDefault="00763E0C" w:rsidP="000E56C0">
            <w:pPr>
              <w:tabs>
                <w:tab w:val="left" w:pos="2145"/>
              </w:tabs>
            </w:pPr>
            <w:r>
              <w:t xml:space="preserve">Ley General de </w:t>
            </w:r>
            <w:r w:rsidR="00353DA8">
              <w:t>Minería</w:t>
            </w:r>
            <w:r w:rsidR="000C4739">
              <w:t xml:space="preserve"> Decreto Legislativo Nº 109-</w:t>
            </w:r>
            <w:r w:rsidR="0035128C">
              <w:t xml:space="preserve"> </w:t>
            </w:r>
            <w:r w:rsidR="000E56C0">
              <w:t xml:space="preserve">Texto </w:t>
            </w:r>
            <w:r w:rsidR="00353DA8">
              <w:t>Único</w:t>
            </w:r>
            <w:r w:rsidR="000E56C0">
              <w:t xml:space="preserve"> Ordenado </w:t>
            </w:r>
            <w:proofErr w:type="spellStart"/>
            <w:r w:rsidR="000E56C0">
              <w:t>D.S.Nº</w:t>
            </w:r>
            <w:proofErr w:type="spellEnd"/>
            <w:r w:rsidR="000E56C0">
              <w:t xml:space="preserve"> 014-92-EM</w:t>
            </w:r>
          </w:p>
        </w:tc>
        <w:tc>
          <w:tcPr>
            <w:tcW w:w="2771" w:type="dxa"/>
            <w:gridSpan w:val="2"/>
          </w:tcPr>
          <w:p w14:paraId="49EBB7CE" w14:textId="77777777" w:rsidR="00C46982" w:rsidRDefault="00763E0C" w:rsidP="00763E0C">
            <w:pPr>
              <w:tabs>
                <w:tab w:val="left" w:pos="2145"/>
              </w:tabs>
            </w:pPr>
            <w:r>
              <w:t>Analiza la norma para el aprovechamiento de las sustancias minerales del suelo y subsuelo.</w:t>
            </w:r>
          </w:p>
        </w:tc>
        <w:tc>
          <w:tcPr>
            <w:tcW w:w="2643" w:type="dxa"/>
            <w:gridSpan w:val="2"/>
          </w:tcPr>
          <w:p w14:paraId="72F74355" w14:textId="77777777" w:rsidR="00C46982" w:rsidRDefault="00C46982" w:rsidP="005605CA">
            <w:pPr>
              <w:tabs>
                <w:tab w:val="left" w:pos="2145"/>
              </w:tabs>
            </w:pPr>
            <w:r>
              <w:t xml:space="preserve">Valora </w:t>
            </w:r>
            <w:r w:rsidR="00763E0C">
              <w:t>el aprovechamiento racional del mineral</w:t>
            </w:r>
            <w:r w:rsidR="005605CA">
              <w:t>.</w:t>
            </w:r>
          </w:p>
        </w:tc>
        <w:tc>
          <w:tcPr>
            <w:tcW w:w="1365" w:type="dxa"/>
          </w:tcPr>
          <w:p w14:paraId="12DF0A7E" w14:textId="77777777" w:rsidR="00C46982" w:rsidRDefault="00C46982" w:rsidP="00607129">
            <w:pPr>
              <w:tabs>
                <w:tab w:val="left" w:pos="2145"/>
              </w:tabs>
            </w:pPr>
            <w:r>
              <w:t xml:space="preserve">Exposición  participación de alumnos </w:t>
            </w:r>
          </w:p>
        </w:tc>
        <w:tc>
          <w:tcPr>
            <w:tcW w:w="2654" w:type="dxa"/>
          </w:tcPr>
          <w:p w14:paraId="11A24BEF" w14:textId="77777777" w:rsidR="00C46982" w:rsidRDefault="00600990" w:rsidP="000D7933">
            <w:pPr>
              <w:tabs>
                <w:tab w:val="left" w:pos="2145"/>
              </w:tabs>
            </w:pPr>
            <w:r>
              <w:t xml:space="preserve">Reconoce la importancia </w:t>
            </w:r>
            <w:r w:rsidR="000D7933">
              <w:t>para el desarrollo de estas actividades.</w:t>
            </w:r>
          </w:p>
        </w:tc>
      </w:tr>
      <w:tr w:rsidR="006150E5" w14:paraId="60BB389B" w14:textId="77777777" w:rsidTr="00607129">
        <w:trPr>
          <w:trHeight w:val="771"/>
        </w:trPr>
        <w:tc>
          <w:tcPr>
            <w:tcW w:w="729" w:type="dxa"/>
            <w:vMerge/>
          </w:tcPr>
          <w:p w14:paraId="4DA657F2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</w:tcPr>
          <w:p w14:paraId="0188C7D1" w14:textId="77777777" w:rsidR="00C46982" w:rsidRDefault="00C46982" w:rsidP="00607129">
            <w:pPr>
              <w:tabs>
                <w:tab w:val="left" w:pos="2145"/>
              </w:tabs>
            </w:pPr>
            <w:r>
              <w:t>10</w:t>
            </w:r>
          </w:p>
        </w:tc>
        <w:tc>
          <w:tcPr>
            <w:tcW w:w="2552" w:type="dxa"/>
          </w:tcPr>
          <w:p w14:paraId="77665BCA" w14:textId="77777777" w:rsidR="005149AA" w:rsidRDefault="005605CA" w:rsidP="005605CA">
            <w:pPr>
              <w:tabs>
                <w:tab w:val="left" w:pos="2145"/>
              </w:tabs>
            </w:pPr>
            <w:r>
              <w:t>Actividades Mineras</w:t>
            </w:r>
            <w:r w:rsidR="001530E4">
              <w:t xml:space="preserve"> y Formas de Ejercerlas</w:t>
            </w:r>
            <w:r>
              <w:t>.</w:t>
            </w:r>
          </w:p>
          <w:p w14:paraId="2CDC3D6F" w14:textId="77777777" w:rsidR="00C46982" w:rsidRPr="005149AA" w:rsidRDefault="005149AA" w:rsidP="005149AA">
            <w:r>
              <w:t>Sistema de Concesiones.</w:t>
            </w:r>
          </w:p>
        </w:tc>
        <w:tc>
          <w:tcPr>
            <w:tcW w:w="2771" w:type="dxa"/>
            <w:gridSpan w:val="2"/>
          </w:tcPr>
          <w:p w14:paraId="182DA3AB" w14:textId="77777777" w:rsidR="00C46982" w:rsidRDefault="005605CA" w:rsidP="001530E4">
            <w:pPr>
              <w:tabs>
                <w:tab w:val="left" w:pos="2145"/>
              </w:tabs>
            </w:pPr>
            <w:r>
              <w:t xml:space="preserve">Explica el </w:t>
            </w:r>
            <w:r w:rsidR="001530E4">
              <w:t>c</w:t>
            </w:r>
            <w:r>
              <w:t xml:space="preserve">ateo, </w:t>
            </w:r>
            <w:r w:rsidR="00353DA8">
              <w:t>prospección</w:t>
            </w:r>
            <w:r>
              <w:t xml:space="preserve">, </w:t>
            </w:r>
            <w:r w:rsidR="001530E4">
              <w:t>exploración, explotación, beneficio ejecutadas por personas naturales y jurídicas nacionales o extranjeras.</w:t>
            </w:r>
          </w:p>
        </w:tc>
        <w:tc>
          <w:tcPr>
            <w:tcW w:w="2643" w:type="dxa"/>
            <w:gridSpan w:val="2"/>
          </w:tcPr>
          <w:p w14:paraId="29EC9085" w14:textId="77777777" w:rsidR="00C46982" w:rsidRDefault="00C01C40" w:rsidP="005149AA">
            <w:pPr>
              <w:tabs>
                <w:tab w:val="left" w:pos="2145"/>
              </w:tabs>
            </w:pPr>
            <w:r>
              <w:t>Valora la</w:t>
            </w:r>
            <w:r w:rsidR="005149AA">
              <w:t>s actividades mineras y los distintos sistemas de concesión.</w:t>
            </w:r>
          </w:p>
        </w:tc>
        <w:tc>
          <w:tcPr>
            <w:tcW w:w="1365" w:type="dxa"/>
          </w:tcPr>
          <w:p w14:paraId="7370F709" w14:textId="77777777" w:rsidR="00C46982" w:rsidRDefault="00C46982" w:rsidP="00607129">
            <w:pPr>
              <w:tabs>
                <w:tab w:val="left" w:pos="2145"/>
              </w:tabs>
            </w:pPr>
            <w:r>
              <w:t>Exposición  participación de alumnos</w:t>
            </w:r>
          </w:p>
        </w:tc>
        <w:tc>
          <w:tcPr>
            <w:tcW w:w="2654" w:type="dxa"/>
          </w:tcPr>
          <w:p w14:paraId="4FC2015D" w14:textId="77777777" w:rsidR="00C46982" w:rsidRDefault="00C46982" w:rsidP="005149AA">
            <w:pPr>
              <w:tabs>
                <w:tab w:val="left" w:pos="2145"/>
              </w:tabs>
            </w:pPr>
            <w:r>
              <w:t xml:space="preserve">Comprende </w:t>
            </w:r>
            <w:r w:rsidR="00C01C40">
              <w:t>la importancia de</w:t>
            </w:r>
            <w:r w:rsidR="007D6C7A">
              <w:t xml:space="preserve"> l</w:t>
            </w:r>
            <w:r w:rsidR="005149AA">
              <w:t>as actividades mineras y las concesiones.</w:t>
            </w:r>
          </w:p>
        </w:tc>
      </w:tr>
      <w:tr w:rsidR="006150E5" w14:paraId="510C7E87" w14:textId="77777777" w:rsidTr="00607129">
        <w:trPr>
          <w:trHeight w:val="728"/>
        </w:trPr>
        <w:tc>
          <w:tcPr>
            <w:tcW w:w="729" w:type="dxa"/>
            <w:vMerge/>
          </w:tcPr>
          <w:p w14:paraId="09777AC3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</w:tcPr>
          <w:p w14:paraId="47AD4642" w14:textId="77777777" w:rsidR="00C46982" w:rsidRDefault="00C46982" w:rsidP="00607129">
            <w:pPr>
              <w:tabs>
                <w:tab w:val="left" w:pos="2145"/>
              </w:tabs>
            </w:pPr>
            <w:r>
              <w:t>11</w:t>
            </w:r>
          </w:p>
        </w:tc>
        <w:tc>
          <w:tcPr>
            <w:tcW w:w="2552" w:type="dxa"/>
          </w:tcPr>
          <w:p w14:paraId="5D6D2D63" w14:textId="77777777" w:rsidR="00C46982" w:rsidRDefault="00C35C6F" w:rsidP="00C35C6F">
            <w:pPr>
              <w:tabs>
                <w:tab w:val="left" w:pos="2145"/>
              </w:tabs>
            </w:pPr>
            <w:r>
              <w:t xml:space="preserve">Consejo de </w:t>
            </w:r>
            <w:r w:rsidR="00353DA8">
              <w:t>Minería</w:t>
            </w:r>
            <w:r>
              <w:t>.</w:t>
            </w:r>
          </w:p>
        </w:tc>
        <w:tc>
          <w:tcPr>
            <w:tcW w:w="2771" w:type="dxa"/>
            <w:gridSpan w:val="2"/>
          </w:tcPr>
          <w:p w14:paraId="40731FE2" w14:textId="77777777" w:rsidR="00C46982" w:rsidRDefault="00C35C6F" w:rsidP="006150E5">
            <w:pPr>
              <w:tabs>
                <w:tab w:val="left" w:pos="2145"/>
              </w:tabs>
            </w:pPr>
            <w:r>
              <w:t xml:space="preserve">Analiza el ejercicio del Consejo de </w:t>
            </w:r>
            <w:r w:rsidR="00353DA8">
              <w:t>Minería</w:t>
            </w:r>
            <w:r w:rsidR="006150E5">
              <w:t>.</w:t>
            </w:r>
          </w:p>
        </w:tc>
        <w:tc>
          <w:tcPr>
            <w:tcW w:w="2643" w:type="dxa"/>
            <w:gridSpan w:val="2"/>
          </w:tcPr>
          <w:p w14:paraId="1B9AF0AE" w14:textId="77777777" w:rsidR="00C46982" w:rsidRDefault="00C46982" w:rsidP="00C35C6F">
            <w:pPr>
              <w:tabs>
                <w:tab w:val="left" w:pos="2145"/>
              </w:tabs>
            </w:pPr>
            <w:r>
              <w:t xml:space="preserve">Valora </w:t>
            </w:r>
            <w:r w:rsidR="00CA6AC9">
              <w:t xml:space="preserve">el </w:t>
            </w:r>
            <w:r w:rsidR="00C35C6F">
              <w:t>desempeño de los miembros por su solvencia moral y experiencia en la actividad.</w:t>
            </w:r>
          </w:p>
        </w:tc>
        <w:tc>
          <w:tcPr>
            <w:tcW w:w="1365" w:type="dxa"/>
          </w:tcPr>
          <w:p w14:paraId="220FF2F1" w14:textId="77777777" w:rsidR="00C46982" w:rsidRDefault="00C46982" w:rsidP="00607129">
            <w:pPr>
              <w:tabs>
                <w:tab w:val="left" w:pos="2145"/>
              </w:tabs>
            </w:pPr>
            <w:r>
              <w:t>Exposición  participación de alumnos</w:t>
            </w:r>
          </w:p>
        </w:tc>
        <w:tc>
          <w:tcPr>
            <w:tcW w:w="2654" w:type="dxa"/>
          </w:tcPr>
          <w:p w14:paraId="58E7D613" w14:textId="77777777" w:rsidR="00C46982" w:rsidRDefault="00CA6AC9" w:rsidP="006150E5">
            <w:pPr>
              <w:tabs>
                <w:tab w:val="left" w:pos="2145"/>
              </w:tabs>
            </w:pPr>
            <w:r>
              <w:t>Reconoce la</w:t>
            </w:r>
            <w:r w:rsidR="007C74D2">
              <w:t xml:space="preserve"> </w:t>
            </w:r>
            <w:r w:rsidR="006150E5">
              <w:t>importancia del Consejo para conocer y resolver en última instancia administrativa</w:t>
            </w:r>
            <w:r w:rsidR="00C17E29">
              <w:t xml:space="preserve"> </w:t>
            </w:r>
            <w:r w:rsidR="006150E5">
              <w:t>los recursos de revisión.</w:t>
            </w:r>
          </w:p>
        </w:tc>
      </w:tr>
      <w:tr w:rsidR="006150E5" w14:paraId="1CD40697" w14:textId="77777777" w:rsidTr="00607129">
        <w:trPr>
          <w:trHeight w:val="771"/>
        </w:trPr>
        <w:tc>
          <w:tcPr>
            <w:tcW w:w="729" w:type="dxa"/>
            <w:vMerge/>
          </w:tcPr>
          <w:p w14:paraId="675EE2E6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</w:tcPr>
          <w:p w14:paraId="3E3373F0" w14:textId="77777777" w:rsidR="00C46982" w:rsidRDefault="00C46982" w:rsidP="00607129">
            <w:pPr>
              <w:tabs>
                <w:tab w:val="left" w:pos="2145"/>
              </w:tabs>
            </w:pPr>
            <w:r>
              <w:t>12</w:t>
            </w:r>
          </w:p>
        </w:tc>
        <w:tc>
          <w:tcPr>
            <w:tcW w:w="2552" w:type="dxa"/>
          </w:tcPr>
          <w:p w14:paraId="56F3849E" w14:textId="77777777" w:rsidR="00C46982" w:rsidRDefault="005C0611" w:rsidP="005C0611">
            <w:pPr>
              <w:tabs>
                <w:tab w:val="left" w:pos="2145"/>
              </w:tabs>
            </w:pPr>
            <w:r>
              <w:t>Contratos Mineros</w:t>
            </w:r>
            <w:r w:rsidR="000C2298">
              <w:t>.</w:t>
            </w:r>
          </w:p>
        </w:tc>
        <w:tc>
          <w:tcPr>
            <w:tcW w:w="2771" w:type="dxa"/>
            <w:gridSpan w:val="2"/>
          </w:tcPr>
          <w:p w14:paraId="573397B6" w14:textId="77777777" w:rsidR="00C46982" w:rsidRDefault="007C74D2" w:rsidP="0001135D">
            <w:pPr>
              <w:tabs>
                <w:tab w:val="left" w:pos="2145"/>
              </w:tabs>
            </w:pPr>
            <w:r>
              <w:t xml:space="preserve">Se aplica </w:t>
            </w:r>
            <w:r w:rsidR="0001135D">
              <w:t xml:space="preserve">en los diversos contratos debiendo constar en Escritura </w:t>
            </w:r>
            <w:r w:rsidR="00353DA8">
              <w:t>Pública</w:t>
            </w:r>
            <w:r w:rsidR="0001135D">
              <w:t xml:space="preserve"> e inscribirse en el Registro </w:t>
            </w:r>
            <w:r w:rsidR="00353DA8">
              <w:t>Público</w:t>
            </w:r>
            <w:r w:rsidR="0001135D">
              <w:t xml:space="preserve"> de </w:t>
            </w:r>
            <w:r w:rsidR="00353DA8">
              <w:t>Minería</w:t>
            </w:r>
            <w:r w:rsidR="0001135D">
              <w:t>.</w:t>
            </w:r>
          </w:p>
        </w:tc>
        <w:tc>
          <w:tcPr>
            <w:tcW w:w="2643" w:type="dxa"/>
            <w:gridSpan w:val="2"/>
          </w:tcPr>
          <w:p w14:paraId="714FF3AF" w14:textId="77777777" w:rsidR="00C46982" w:rsidRDefault="007C74D2" w:rsidP="00F8197C">
            <w:pPr>
              <w:tabs>
                <w:tab w:val="left" w:pos="2145"/>
              </w:tabs>
            </w:pPr>
            <w:r>
              <w:t>Valora l</w:t>
            </w:r>
            <w:r w:rsidR="0001135D">
              <w:t xml:space="preserve">as obligaciones establecidas en la norma para </w:t>
            </w:r>
            <w:r w:rsidR="00F8197C">
              <w:t>que surtan efectos frente al Estado y terceros.</w:t>
            </w:r>
          </w:p>
        </w:tc>
        <w:tc>
          <w:tcPr>
            <w:tcW w:w="1365" w:type="dxa"/>
          </w:tcPr>
          <w:p w14:paraId="23448739" w14:textId="77777777" w:rsidR="00C46982" w:rsidRDefault="00C46982" w:rsidP="00607129">
            <w:pPr>
              <w:tabs>
                <w:tab w:val="left" w:pos="2145"/>
              </w:tabs>
            </w:pPr>
            <w:r>
              <w:t>Exposición  participación de alumnos</w:t>
            </w:r>
          </w:p>
        </w:tc>
        <w:tc>
          <w:tcPr>
            <w:tcW w:w="2654" w:type="dxa"/>
          </w:tcPr>
          <w:p w14:paraId="170458EC" w14:textId="77777777" w:rsidR="00C46982" w:rsidRDefault="00C46982" w:rsidP="00F8197C">
            <w:pPr>
              <w:tabs>
                <w:tab w:val="left" w:pos="2145"/>
              </w:tabs>
            </w:pPr>
            <w:r>
              <w:t xml:space="preserve">Reconoce </w:t>
            </w:r>
            <w:r w:rsidR="00F8197C">
              <w:t>los diferentes contratos mineros y sus características.</w:t>
            </w:r>
          </w:p>
        </w:tc>
      </w:tr>
      <w:tr w:rsidR="00C46982" w14:paraId="62E71BDE" w14:textId="77777777" w:rsidTr="00607129">
        <w:trPr>
          <w:trHeight w:val="341"/>
        </w:trPr>
        <w:tc>
          <w:tcPr>
            <w:tcW w:w="729" w:type="dxa"/>
            <w:vMerge/>
          </w:tcPr>
          <w:p w14:paraId="0D0D92D2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 w:val="restart"/>
          </w:tcPr>
          <w:p w14:paraId="5CC62C19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11985" w:type="dxa"/>
            <w:gridSpan w:val="7"/>
          </w:tcPr>
          <w:p w14:paraId="3996A28F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EVALUACIÓN DE LA UNIDAD DIDÁCTICA</w:t>
            </w:r>
          </w:p>
        </w:tc>
      </w:tr>
      <w:tr w:rsidR="006150E5" w14:paraId="2A6428C6" w14:textId="77777777" w:rsidTr="00607129">
        <w:trPr>
          <w:trHeight w:val="432"/>
        </w:trPr>
        <w:tc>
          <w:tcPr>
            <w:tcW w:w="729" w:type="dxa"/>
            <w:vMerge/>
          </w:tcPr>
          <w:p w14:paraId="5724FE45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/>
          </w:tcPr>
          <w:p w14:paraId="413B891D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3669" w:type="dxa"/>
            <w:gridSpan w:val="2"/>
          </w:tcPr>
          <w:p w14:paraId="2407F487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EVIDENCIA DE CONOCIMIENTOS</w:t>
            </w:r>
          </w:p>
        </w:tc>
        <w:tc>
          <w:tcPr>
            <w:tcW w:w="4027" w:type="dxa"/>
            <w:gridSpan w:val="2"/>
          </w:tcPr>
          <w:p w14:paraId="603CB476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EVIDENCIA DE PRODUCTO</w:t>
            </w:r>
          </w:p>
        </w:tc>
        <w:tc>
          <w:tcPr>
            <w:tcW w:w="4289" w:type="dxa"/>
            <w:gridSpan w:val="3"/>
          </w:tcPr>
          <w:p w14:paraId="13E3EF68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EVIDENCIA DE DESEMPEÑO</w:t>
            </w:r>
          </w:p>
        </w:tc>
      </w:tr>
      <w:tr w:rsidR="006150E5" w14:paraId="3762C47C" w14:textId="77777777" w:rsidTr="00607129">
        <w:trPr>
          <w:trHeight w:val="728"/>
        </w:trPr>
        <w:tc>
          <w:tcPr>
            <w:tcW w:w="729" w:type="dxa"/>
            <w:vMerge/>
          </w:tcPr>
          <w:p w14:paraId="5F7CEC0D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913" w:type="dxa"/>
            <w:vMerge/>
          </w:tcPr>
          <w:p w14:paraId="56788A6F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3669" w:type="dxa"/>
            <w:gridSpan w:val="2"/>
          </w:tcPr>
          <w:p w14:paraId="6963AAC0" w14:textId="6CAC9005" w:rsidR="00C46982" w:rsidRDefault="00C46982" w:rsidP="00AA0701">
            <w:pPr>
              <w:tabs>
                <w:tab w:val="left" w:pos="2145"/>
              </w:tabs>
              <w:jc w:val="both"/>
            </w:pPr>
            <w:r>
              <w:t>Evaluación escrita</w:t>
            </w:r>
            <w:r w:rsidR="00C94911">
              <w:t xml:space="preserve"> y cuestionarios</w:t>
            </w:r>
            <w:r>
              <w:t xml:space="preserve"> para medir lo aprendido.</w:t>
            </w:r>
          </w:p>
        </w:tc>
        <w:tc>
          <w:tcPr>
            <w:tcW w:w="4027" w:type="dxa"/>
            <w:gridSpan w:val="2"/>
          </w:tcPr>
          <w:p w14:paraId="2F9A6D34" w14:textId="77777777" w:rsidR="00C46982" w:rsidRDefault="00C46982" w:rsidP="00AA0701">
            <w:pPr>
              <w:tabs>
                <w:tab w:val="left" w:pos="2145"/>
              </w:tabs>
              <w:jc w:val="both"/>
            </w:pPr>
            <w:r>
              <w:t>A través de los trabajos académicos se comprobara lo explicado y aprendido.</w:t>
            </w:r>
          </w:p>
        </w:tc>
        <w:tc>
          <w:tcPr>
            <w:tcW w:w="4289" w:type="dxa"/>
            <w:gridSpan w:val="3"/>
          </w:tcPr>
          <w:p w14:paraId="525C3B7B" w14:textId="5790B363" w:rsidR="00C46982" w:rsidRDefault="00C46982" w:rsidP="00AA0701">
            <w:pPr>
              <w:tabs>
                <w:tab w:val="left" w:pos="2145"/>
              </w:tabs>
              <w:jc w:val="both"/>
            </w:pPr>
            <w:r>
              <w:t>Se verificara si el estudiante reconoce la importancia de estos temas</w:t>
            </w:r>
            <w:r w:rsidR="00AA0701">
              <w:t xml:space="preserve"> virtualmente</w:t>
            </w:r>
            <w:r>
              <w:t>.</w:t>
            </w:r>
          </w:p>
        </w:tc>
      </w:tr>
    </w:tbl>
    <w:p w14:paraId="6318AAFA" w14:textId="26F4E70D" w:rsidR="00C46982" w:rsidRDefault="00C46982" w:rsidP="00C46982">
      <w:pPr>
        <w:tabs>
          <w:tab w:val="left" w:pos="4350"/>
        </w:tabs>
      </w:pPr>
    </w:p>
    <w:p w14:paraId="1C50970C" w14:textId="77777777" w:rsidR="00F876F0" w:rsidRDefault="00F876F0" w:rsidP="00C46982">
      <w:pPr>
        <w:tabs>
          <w:tab w:val="left" w:pos="4350"/>
        </w:tabs>
      </w:pPr>
    </w:p>
    <w:tbl>
      <w:tblPr>
        <w:tblStyle w:val="Tablaconcuadrcula"/>
        <w:tblW w:w="13627" w:type="dxa"/>
        <w:tblLook w:val="04A0" w:firstRow="1" w:lastRow="0" w:firstColumn="1" w:lastColumn="0" w:noHBand="0" w:noVBand="1"/>
      </w:tblPr>
      <w:tblGrid>
        <w:gridCol w:w="838"/>
        <w:gridCol w:w="913"/>
        <w:gridCol w:w="2523"/>
        <w:gridCol w:w="1116"/>
        <w:gridCol w:w="1641"/>
        <w:gridCol w:w="2338"/>
        <w:gridCol w:w="266"/>
        <w:gridCol w:w="1365"/>
        <w:gridCol w:w="2627"/>
      </w:tblGrid>
      <w:tr w:rsidR="00C46982" w14:paraId="1737AF0E" w14:textId="77777777" w:rsidTr="00D730A9">
        <w:trPr>
          <w:trHeight w:val="728"/>
        </w:trPr>
        <w:tc>
          <w:tcPr>
            <w:tcW w:w="846" w:type="dxa"/>
            <w:vMerge w:val="restart"/>
            <w:textDirection w:val="btLr"/>
          </w:tcPr>
          <w:p w14:paraId="507FB44C" w14:textId="32C2FD9D" w:rsidR="00C46982" w:rsidRDefault="00D730A9" w:rsidP="00D730A9">
            <w:pPr>
              <w:tabs>
                <w:tab w:val="left" w:pos="2145"/>
              </w:tabs>
              <w:ind w:left="113" w:right="113"/>
              <w:jc w:val="both"/>
            </w:pPr>
            <w:r w:rsidRPr="00A20B97">
              <w:lastRenderedPageBreak/>
              <w:t>UNIDAD</w:t>
            </w:r>
            <w:r>
              <w:t xml:space="preserve"> </w:t>
            </w:r>
            <w:r w:rsidRPr="00A20B97">
              <w:t>DIDÁCTICA</w:t>
            </w:r>
            <w:r>
              <w:t xml:space="preserve"> VI: </w:t>
            </w:r>
            <w:r w:rsidRPr="00D730A9">
              <w:t>ESTUDIO DE LA CUENCA DEL RÌO HUAURA, DE LA ACTIVIDAD PESQUERA EN LA REGIÒN LIMA Y SUS PRINCIPALES MINAS.</w:t>
            </w:r>
            <w:r>
              <w:t xml:space="preserve"> </w:t>
            </w:r>
          </w:p>
        </w:tc>
        <w:tc>
          <w:tcPr>
            <w:tcW w:w="12781" w:type="dxa"/>
            <w:gridSpan w:val="8"/>
          </w:tcPr>
          <w:p w14:paraId="52B57ADF" w14:textId="640A9729" w:rsidR="00C46982" w:rsidRDefault="00D730A9" w:rsidP="00D730A9">
            <w:pPr>
              <w:tabs>
                <w:tab w:val="left" w:pos="2145"/>
              </w:tabs>
              <w:jc w:val="both"/>
            </w:pPr>
            <w:r>
              <w:t xml:space="preserve">CAPACIDAD DIDÁCTICA IV: </w:t>
            </w:r>
            <w:r w:rsidRPr="00D730A9">
              <w:t>ANALIZA LA OFERTA HÍDRICA DEL RÍO HUAURA, EFICIENCIA DE RIEGO, ACTIVIDAD PESQUERA Y MINAS IMPORTANTES DE LA REGIÓN.</w:t>
            </w:r>
          </w:p>
        </w:tc>
      </w:tr>
      <w:tr w:rsidR="00C46982" w14:paraId="0AE124B5" w14:textId="77777777" w:rsidTr="00D730A9">
        <w:trPr>
          <w:trHeight w:val="514"/>
        </w:trPr>
        <w:tc>
          <w:tcPr>
            <w:tcW w:w="846" w:type="dxa"/>
            <w:vMerge/>
          </w:tcPr>
          <w:p w14:paraId="4E437118" w14:textId="77777777" w:rsidR="00C46982" w:rsidRPr="00A20B97" w:rsidRDefault="00C46982" w:rsidP="00607129">
            <w:pPr>
              <w:tabs>
                <w:tab w:val="left" w:pos="2145"/>
              </w:tabs>
            </w:pPr>
          </w:p>
        </w:tc>
        <w:tc>
          <w:tcPr>
            <w:tcW w:w="797" w:type="dxa"/>
            <w:vMerge w:val="restart"/>
          </w:tcPr>
          <w:p w14:paraId="0C568ABA" w14:textId="77777777" w:rsidR="00C46982" w:rsidRPr="000441BF" w:rsidRDefault="00C46982" w:rsidP="00607129">
            <w:pPr>
              <w:tabs>
                <w:tab w:val="left" w:pos="2145"/>
              </w:tabs>
            </w:pPr>
            <w:r w:rsidRPr="00A20B97">
              <w:t>Semana</w:t>
            </w:r>
          </w:p>
        </w:tc>
        <w:tc>
          <w:tcPr>
            <w:tcW w:w="7963" w:type="dxa"/>
            <w:gridSpan w:val="5"/>
          </w:tcPr>
          <w:p w14:paraId="6F14AF59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Contenidos</w:t>
            </w:r>
          </w:p>
        </w:tc>
        <w:tc>
          <w:tcPr>
            <w:tcW w:w="1365" w:type="dxa"/>
            <w:vMerge w:val="restart"/>
          </w:tcPr>
          <w:p w14:paraId="0797E8DD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</w:p>
          <w:p w14:paraId="69CD1FC1" w14:textId="0117C0DC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Estrategia didáctica</w:t>
            </w:r>
            <w:r w:rsidR="004376CE">
              <w:t xml:space="preserve"> virtual</w:t>
            </w:r>
          </w:p>
        </w:tc>
        <w:tc>
          <w:tcPr>
            <w:tcW w:w="2656" w:type="dxa"/>
            <w:vMerge w:val="restart"/>
          </w:tcPr>
          <w:p w14:paraId="7D48152A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</w:p>
          <w:p w14:paraId="5160D53B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Indicadores</w:t>
            </w:r>
            <w:r>
              <w:t xml:space="preserve"> de</w:t>
            </w:r>
            <w:r w:rsidRPr="000441BF">
              <w:t xml:space="preserve"> logro</w:t>
            </w:r>
            <w:r>
              <w:t xml:space="preserve"> de la</w:t>
            </w:r>
            <w:r w:rsidRPr="000441BF">
              <w:t xml:space="preserve"> capacidad</w:t>
            </w:r>
          </w:p>
        </w:tc>
      </w:tr>
      <w:tr w:rsidR="00C46982" w14:paraId="278A75BE" w14:textId="77777777" w:rsidTr="00D730A9">
        <w:trPr>
          <w:trHeight w:val="279"/>
        </w:trPr>
        <w:tc>
          <w:tcPr>
            <w:tcW w:w="846" w:type="dxa"/>
            <w:vMerge/>
          </w:tcPr>
          <w:p w14:paraId="7A49F949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797" w:type="dxa"/>
            <w:vMerge/>
          </w:tcPr>
          <w:p w14:paraId="02ED54F1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2553" w:type="dxa"/>
          </w:tcPr>
          <w:p w14:paraId="65E058EC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  <w:r>
              <w:t>Conceptual</w:t>
            </w:r>
          </w:p>
        </w:tc>
        <w:tc>
          <w:tcPr>
            <w:tcW w:w="2778" w:type="dxa"/>
            <w:gridSpan w:val="2"/>
          </w:tcPr>
          <w:p w14:paraId="6AC0387D" w14:textId="77777777" w:rsidR="00C46982" w:rsidRPr="000441BF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Procedimental</w:t>
            </w:r>
          </w:p>
        </w:tc>
        <w:tc>
          <w:tcPr>
            <w:tcW w:w="2632" w:type="dxa"/>
            <w:gridSpan w:val="2"/>
          </w:tcPr>
          <w:p w14:paraId="6B4413AF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 w:rsidRPr="000441BF">
              <w:t>Actitudinal</w:t>
            </w:r>
          </w:p>
        </w:tc>
        <w:tc>
          <w:tcPr>
            <w:tcW w:w="1365" w:type="dxa"/>
            <w:vMerge/>
          </w:tcPr>
          <w:p w14:paraId="2DB41F94" w14:textId="77777777" w:rsidR="00C46982" w:rsidRDefault="00C46982" w:rsidP="00607129">
            <w:pPr>
              <w:tabs>
                <w:tab w:val="left" w:pos="2145"/>
              </w:tabs>
              <w:jc w:val="center"/>
            </w:pPr>
          </w:p>
        </w:tc>
        <w:tc>
          <w:tcPr>
            <w:tcW w:w="2656" w:type="dxa"/>
            <w:vMerge/>
          </w:tcPr>
          <w:p w14:paraId="722C461B" w14:textId="77777777" w:rsidR="00C46982" w:rsidRDefault="00C46982" w:rsidP="00607129">
            <w:pPr>
              <w:tabs>
                <w:tab w:val="left" w:pos="2145"/>
              </w:tabs>
              <w:jc w:val="center"/>
            </w:pPr>
          </w:p>
        </w:tc>
      </w:tr>
      <w:tr w:rsidR="00C46982" w14:paraId="148F37C2" w14:textId="77777777" w:rsidTr="00D730A9">
        <w:trPr>
          <w:trHeight w:val="728"/>
        </w:trPr>
        <w:tc>
          <w:tcPr>
            <w:tcW w:w="846" w:type="dxa"/>
            <w:vMerge/>
          </w:tcPr>
          <w:p w14:paraId="05D3BE49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797" w:type="dxa"/>
          </w:tcPr>
          <w:p w14:paraId="2737BC34" w14:textId="77777777" w:rsidR="00C46982" w:rsidRDefault="00C46982" w:rsidP="00607129">
            <w:pPr>
              <w:tabs>
                <w:tab w:val="left" w:pos="2145"/>
              </w:tabs>
            </w:pPr>
            <w:r>
              <w:t>13</w:t>
            </w:r>
          </w:p>
        </w:tc>
        <w:tc>
          <w:tcPr>
            <w:tcW w:w="2553" w:type="dxa"/>
          </w:tcPr>
          <w:p w14:paraId="203BEDE2" w14:textId="77777777" w:rsidR="00C46982" w:rsidRDefault="00F23B6A" w:rsidP="00F23B6A">
            <w:pPr>
              <w:tabs>
                <w:tab w:val="left" w:pos="2145"/>
              </w:tabs>
            </w:pPr>
            <w:r>
              <w:t xml:space="preserve">Cuenca del </w:t>
            </w:r>
            <w:r w:rsidR="003A3829">
              <w:t>Río</w:t>
            </w:r>
            <w:r>
              <w:t xml:space="preserve"> Huaura , </w:t>
            </w:r>
            <w:r w:rsidR="003A3829">
              <w:t>descripción</w:t>
            </w:r>
            <w:r>
              <w:t xml:space="preserve"> general.</w:t>
            </w:r>
          </w:p>
        </w:tc>
        <w:tc>
          <w:tcPr>
            <w:tcW w:w="2778" w:type="dxa"/>
            <w:gridSpan w:val="2"/>
          </w:tcPr>
          <w:p w14:paraId="3621CC85" w14:textId="77777777" w:rsidR="00C46982" w:rsidRDefault="00F23B6A" w:rsidP="00F23B6A">
            <w:pPr>
              <w:tabs>
                <w:tab w:val="left" w:pos="2145"/>
              </w:tabs>
            </w:pPr>
            <w:r>
              <w:t xml:space="preserve">Resalta el origen en la vertiente </w:t>
            </w:r>
            <w:r w:rsidR="003A3829">
              <w:t>occidental de</w:t>
            </w:r>
            <w:r>
              <w:t xml:space="preserve"> la cordillera de los andes a </w:t>
            </w:r>
            <w:r w:rsidR="003A3829">
              <w:t>más</w:t>
            </w:r>
            <w:r>
              <w:t xml:space="preserve"> de 5,000msnm.</w:t>
            </w:r>
          </w:p>
        </w:tc>
        <w:tc>
          <w:tcPr>
            <w:tcW w:w="2632" w:type="dxa"/>
            <w:gridSpan w:val="2"/>
          </w:tcPr>
          <w:p w14:paraId="49AFE6DA" w14:textId="77777777" w:rsidR="00C46982" w:rsidRDefault="00C46982" w:rsidP="00F23B6A">
            <w:pPr>
              <w:tabs>
                <w:tab w:val="left" w:pos="2145"/>
              </w:tabs>
            </w:pPr>
            <w:r>
              <w:t xml:space="preserve">Valora </w:t>
            </w:r>
            <w:r w:rsidR="00F23B6A">
              <w:t>su influencia en la actividad agropecuaria y piscicultura.</w:t>
            </w:r>
          </w:p>
        </w:tc>
        <w:tc>
          <w:tcPr>
            <w:tcW w:w="1365" w:type="dxa"/>
          </w:tcPr>
          <w:p w14:paraId="7C381F8B" w14:textId="77777777" w:rsidR="00C46982" w:rsidRDefault="00C46982" w:rsidP="00607129">
            <w:pPr>
              <w:tabs>
                <w:tab w:val="left" w:pos="2145"/>
              </w:tabs>
            </w:pPr>
            <w:r>
              <w:t>Exposición participación de alumnos</w:t>
            </w:r>
          </w:p>
        </w:tc>
        <w:tc>
          <w:tcPr>
            <w:tcW w:w="2656" w:type="dxa"/>
          </w:tcPr>
          <w:p w14:paraId="101F1C59" w14:textId="77777777" w:rsidR="00C46982" w:rsidRDefault="00EE7F5D" w:rsidP="00316E31">
            <w:pPr>
              <w:tabs>
                <w:tab w:val="left" w:pos="2145"/>
              </w:tabs>
            </w:pPr>
            <w:r>
              <w:t xml:space="preserve">Reconoce la importancia  para el desarrollo </w:t>
            </w:r>
            <w:r w:rsidR="00316E31">
              <w:t>de estas actividades.</w:t>
            </w:r>
          </w:p>
        </w:tc>
      </w:tr>
      <w:tr w:rsidR="00C46982" w14:paraId="2F5996DC" w14:textId="77777777" w:rsidTr="00D730A9">
        <w:trPr>
          <w:trHeight w:val="771"/>
        </w:trPr>
        <w:tc>
          <w:tcPr>
            <w:tcW w:w="846" w:type="dxa"/>
            <w:vMerge/>
          </w:tcPr>
          <w:p w14:paraId="555AD482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797" w:type="dxa"/>
          </w:tcPr>
          <w:p w14:paraId="18976090" w14:textId="77777777" w:rsidR="00C46982" w:rsidRDefault="00C46982" w:rsidP="00607129">
            <w:pPr>
              <w:tabs>
                <w:tab w:val="left" w:pos="2145"/>
              </w:tabs>
            </w:pPr>
            <w:r>
              <w:t>14</w:t>
            </w:r>
          </w:p>
        </w:tc>
        <w:tc>
          <w:tcPr>
            <w:tcW w:w="2553" w:type="dxa"/>
          </w:tcPr>
          <w:p w14:paraId="026025EB" w14:textId="77777777" w:rsidR="00C46982" w:rsidRDefault="00316E31" w:rsidP="00316E31">
            <w:pPr>
              <w:tabs>
                <w:tab w:val="left" w:pos="2145"/>
              </w:tabs>
            </w:pPr>
            <w:r>
              <w:t xml:space="preserve">Cobertura vegetal del </w:t>
            </w:r>
            <w:r w:rsidR="003A3829">
              <w:t>Río</w:t>
            </w:r>
            <w:r>
              <w:t xml:space="preserve"> Huaura</w:t>
            </w:r>
          </w:p>
        </w:tc>
        <w:tc>
          <w:tcPr>
            <w:tcW w:w="2778" w:type="dxa"/>
            <w:gridSpan w:val="2"/>
          </w:tcPr>
          <w:p w14:paraId="3D9B654A" w14:textId="77777777" w:rsidR="00C46982" w:rsidRDefault="00316E31" w:rsidP="00316E31">
            <w:pPr>
              <w:tabs>
                <w:tab w:val="left" w:pos="2145"/>
              </w:tabs>
            </w:pPr>
            <w:r>
              <w:t>Distingue tipos de cobertura vegetal , agrícolas, matorrales, cultivos agropecuarios y otros.</w:t>
            </w:r>
          </w:p>
        </w:tc>
        <w:tc>
          <w:tcPr>
            <w:tcW w:w="2632" w:type="dxa"/>
            <w:gridSpan w:val="2"/>
          </w:tcPr>
          <w:p w14:paraId="0D899537" w14:textId="77777777" w:rsidR="00C46982" w:rsidRDefault="00C46982" w:rsidP="00316E31">
            <w:pPr>
              <w:tabs>
                <w:tab w:val="left" w:pos="2145"/>
              </w:tabs>
            </w:pPr>
            <w:r>
              <w:t xml:space="preserve">Valora </w:t>
            </w:r>
            <w:r w:rsidR="00316E31">
              <w:t xml:space="preserve">la diversidad de cultivos , destacando en la costa la caña de azúcar , maíz , chala, amarillo duro, </w:t>
            </w:r>
            <w:r w:rsidR="003A3829">
              <w:t>espárrago</w:t>
            </w:r>
            <w:r w:rsidR="00316E31">
              <w:t xml:space="preserve"> y frutales diversos.</w:t>
            </w:r>
          </w:p>
        </w:tc>
        <w:tc>
          <w:tcPr>
            <w:tcW w:w="1365" w:type="dxa"/>
          </w:tcPr>
          <w:p w14:paraId="722E147A" w14:textId="77777777" w:rsidR="00C46982" w:rsidRDefault="00C46982" w:rsidP="00607129">
            <w:pPr>
              <w:tabs>
                <w:tab w:val="left" w:pos="2145"/>
              </w:tabs>
            </w:pPr>
            <w:r>
              <w:t>Exposición  participación de alumnos</w:t>
            </w:r>
          </w:p>
        </w:tc>
        <w:tc>
          <w:tcPr>
            <w:tcW w:w="2656" w:type="dxa"/>
          </w:tcPr>
          <w:p w14:paraId="6CD480AE" w14:textId="77777777" w:rsidR="00C46982" w:rsidRDefault="00316E31" w:rsidP="00316E31">
            <w:pPr>
              <w:tabs>
                <w:tab w:val="left" w:pos="2145"/>
              </w:tabs>
            </w:pPr>
            <w:r>
              <w:t>Comprende la importancia de los cultivos para los habitantes de la Cuenca.</w:t>
            </w:r>
          </w:p>
        </w:tc>
      </w:tr>
      <w:tr w:rsidR="00C46982" w14:paraId="0B5CE1B7" w14:textId="77777777" w:rsidTr="00D730A9">
        <w:trPr>
          <w:trHeight w:val="728"/>
        </w:trPr>
        <w:tc>
          <w:tcPr>
            <w:tcW w:w="846" w:type="dxa"/>
            <w:vMerge/>
          </w:tcPr>
          <w:p w14:paraId="1AFD554F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797" w:type="dxa"/>
          </w:tcPr>
          <w:p w14:paraId="03BE73F2" w14:textId="77777777" w:rsidR="00C46982" w:rsidRDefault="00C46982" w:rsidP="00607129">
            <w:pPr>
              <w:tabs>
                <w:tab w:val="left" w:pos="2145"/>
              </w:tabs>
            </w:pPr>
            <w:r>
              <w:t>15</w:t>
            </w:r>
          </w:p>
        </w:tc>
        <w:tc>
          <w:tcPr>
            <w:tcW w:w="2553" w:type="dxa"/>
          </w:tcPr>
          <w:p w14:paraId="3C72BFE4" w14:textId="77777777" w:rsidR="00C46982" w:rsidRDefault="00316E31" w:rsidP="00316E31">
            <w:pPr>
              <w:tabs>
                <w:tab w:val="left" w:pos="2145"/>
              </w:tabs>
            </w:pPr>
            <w:r>
              <w:t xml:space="preserve">Demanda de agua de cultivos en la Cuenca del </w:t>
            </w:r>
            <w:r w:rsidR="003A3829">
              <w:t>Río</w:t>
            </w:r>
            <w:r>
              <w:t xml:space="preserve"> Huaura.</w:t>
            </w:r>
          </w:p>
        </w:tc>
        <w:tc>
          <w:tcPr>
            <w:tcW w:w="2778" w:type="dxa"/>
            <w:gridSpan w:val="2"/>
          </w:tcPr>
          <w:p w14:paraId="1938516B" w14:textId="77777777" w:rsidR="00C46982" w:rsidRDefault="00C46982" w:rsidP="00316E31">
            <w:pPr>
              <w:tabs>
                <w:tab w:val="left" w:pos="2145"/>
              </w:tabs>
            </w:pPr>
            <w:r>
              <w:t xml:space="preserve">Explica los </w:t>
            </w:r>
            <w:r w:rsidR="00316E31">
              <w:t xml:space="preserve">procesos de evapotranspiración de los cultivos del valle con adecuada </w:t>
            </w:r>
            <w:r w:rsidR="003A3829">
              <w:t>fertilización</w:t>
            </w:r>
            <w:r w:rsidR="00316E31">
              <w:t>.</w:t>
            </w:r>
          </w:p>
        </w:tc>
        <w:tc>
          <w:tcPr>
            <w:tcW w:w="2632" w:type="dxa"/>
            <w:gridSpan w:val="2"/>
          </w:tcPr>
          <w:p w14:paraId="20982334" w14:textId="77777777" w:rsidR="00C46982" w:rsidRDefault="00C46982" w:rsidP="0025740B">
            <w:pPr>
              <w:tabs>
                <w:tab w:val="left" w:pos="2145"/>
              </w:tabs>
            </w:pPr>
            <w:r>
              <w:t xml:space="preserve">Valora </w:t>
            </w:r>
            <w:r w:rsidR="0025740B">
              <w:t>el desarrollo de esta actividad como fuente de alimentación, trabajo e ingreso.</w:t>
            </w:r>
          </w:p>
        </w:tc>
        <w:tc>
          <w:tcPr>
            <w:tcW w:w="1365" w:type="dxa"/>
          </w:tcPr>
          <w:p w14:paraId="078B579D" w14:textId="77777777" w:rsidR="00C46982" w:rsidRDefault="00C46982" w:rsidP="00607129">
            <w:pPr>
              <w:tabs>
                <w:tab w:val="left" w:pos="2145"/>
              </w:tabs>
            </w:pPr>
            <w:r>
              <w:t>Exposición  participación de alumnos</w:t>
            </w:r>
          </w:p>
        </w:tc>
        <w:tc>
          <w:tcPr>
            <w:tcW w:w="2656" w:type="dxa"/>
          </w:tcPr>
          <w:p w14:paraId="07ACCDB9" w14:textId="77777777" w:rsidR="00C46982" w:rsidRDefault="00C46982" w:rsidP="0025740B">
            <w:pPr>
              <w:tabs>
                <w:tab w:val="left" w:pos="2145"/>
              </w:tabs>
            </w:pPr>
            <w:r>
              <w:t xml:space="preserve">Reconoce </w:t>
            </w:r>
            <w:r w:rsidR="0025740B">
              <w:t>la trascendencia del proceso para el desarrollo de la actividad agropecuaria en el Valle.</w:t>
            </w:r>
          </w:p>
        </w:tc>
      </w:tr>
      <w:tr w:rsidR="00C46982" w14:paraId="7B76EC9A" w14:textId="77777777" w:rsidTr="00D730A9">
        <w:trPr>
          <w:trHeight w:val="771"/>
        </w:trPr>
        <w:tc>
          <w:tcPr>
            <w:tcW w:w="846" w:type="dxa"/>
            <w:vMerge/>
          </w:tcPr>
          <w:p w14:paraId="054BE31B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797" w:type="dxa"/>
          </w:tcPr>
          <w:p w14:paraId="4B542A12" w14:textId="77777777" w:rsidR="00C46982" w:rsidRDefault="00C46982" w:rsidP="00607129">
            <w:pPr>
              <w:tabs>
                <w:tab w:val="left" w:pos="2145"/>
              </w:tabs>
            </w:pPr>
            <w:r>
              <w:t>16</w:t>
            </w:r>
          </w:p>
        </w:tc>
        <w:tc>
          <w:tcPr>
            <w:tcW w:w="2553" w:type="dxa"/>
          </w:tcPr>
          <w:p w14:paraId="76DED545" w14:textId="77777777" w:rsidR="00C46982" w:rsidRDefault="00C46982" w:rsidP="0025740B">
            <w:pPr>
              <w:tabs>
                <w:tab w:val="left" w:pos="2145"/>
              </w:tabs>
            </w:pPr>
            <w:r>
              <w:t>Ac</w:t>
            </w:r>
            <w:r w:rsidR="0025740B">
              <w:t xml:space="preserve">tividad pesquera en la </w:t>
            </w:r>
            <w:r w:rsidR="003A3829">
              <w:t>Región</w:t>
            </w:r>
            <w:r w:rsidR="0025740B">
              <w:t xml:space="preserve"> Lima y minas.</w:t>
            </w:r>
          </w:p>
        </w:tc>
        <w:tc>
          <w:tcPr>
            <w:tcW w:w="2778" w:type="dxa"/>
            <w:gridSpan w:val="2"/>
          </w:tcPr>
          <w:p w14:paraId="5DA8A503" w14:textId="77777777" w:rsidR="00C46982" w:rsidRDefault="0025740B" w:rsidP="0025740B">
            <w:pPr>
              <w:tabs>
                <w:tab w:val="left" w:pos="2145"/>
              </w:tabs>
            </w:pPr>
            <w:r>
              <w:t>Analiza el desarrollo de las actividades pesqueras y de las principales minas.</w:t>
            </w:r>
          </w:p>
        </w:tc>
        <w:tc>
          <w:tcPr>
            <w:tcW w:w="2632" w:type="dxa"/>
            <w:gridSpan w:val="2"/>
          </w:tcPr>
          <w:p w14:paraId="29CF4220" w14:textId="77777777" w:rsidR="00C46982" w:rsidRDefault="00C46982" w:rsidP="0025740B">
            <w:pPr>
              <w:tabs>
                <w:tab w:val="left" w:pos="2145"/>
              </w:tabs>
            </w:pPr>
            <w:r>
              <w:t xml:space="preserve">Valora el </w:t>
            </w:r>
            <w:r w:rsidR="0025740B">
              <w:t xml:space="preserve">desarrollo de estas actividades </w:t>
            </w:r>
            <w:r>
              <w:t xml:space="preserve"> por contribuir al crecimiento económico regional </w:t>
            </w:r>
            <w:r w:rsidR="0025740B">
              <w:t>.</w:t>
            </w:r>
          </w:p>
        </w:tc>
        <w:tc>
          <w:tcPr>
            <w:tcW w:w="1365" w:type="dxa"/>
          </w:tcPr>
          <w:p w14:paraId="0F289DE5" w14:textId="77777777" w:rsidR="00C46982" w:rsidRDefault="00C46982" w:rsidP="00607129">
            <w:pPr>
              <w:tabs>
                <w:tab w:val="left" w:pos="2145"/>
              </w:tabs>
            </w:pPr>
            <w:r>
              <w:t>Exposición  participación de alumnos</w:t>
            </w:r>
          </w:p>
        </w:tc>
        <w:tc>
          <w:tcPr>
            <w:tcW w:w="2656" w:type="dxa"/>
          </w:tcPr>
          <w:p w14:paraId="243E0C9F" w14:textId="77777777" w:rsidR="00C46982" w:rsidRDefault="00C46982" w:rsidP="0025740B">
            <w:pPr>
              <w:tabs>
                <w:tab w:val="left" w:pos="2145"/>
              </w:tabs>
            </w:pPr>
            <w:r>
              <w:t>Comprende su importancia para la generación de más  empleos.</w:t>
            </w:r>
          </w:p>
        </w:tc>
      </w:tr>
      <w:tr w:rsidR="00C46982" w14:paraId="2AC0F184" w14:textId="77777777" w:rsidTr="00D730A9">
        <w:trPr>
          <w:trHeight w:val="341"/>
        </w:trPr>
        <w:tc>
          <w:tcPr>
            <w:tcW w:w="846" w:type="dxa"/>
            <w:vMerge/>
          </w:tcPr>
          <w:p w14:paraId="1C5FBCAB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797" w:type="dxa"/>
            <w:vMerge w:val="restart"/>
          </w:tcPr>
          <w:p w14:paraId="1FD5B52E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11984" w:type="dxa"/>
            <w:gridSpan w:val="7"/>
          </w:tcPr>
          <w:p w14:paraId="64945D02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EVALUACIÓN DE LA UNIDAD DIDÁCTICA</w:t>
            </w:r>
          </w:p>
        </w:tc>
      </w:tr>
      <w:tr w:rsidR="00C46982" w14:paraId="1DC3A14B" w14:textId="77777777" w:rsidTr="00D730A9">
        <w:trPr>
          <w:trHeight w:val="432"/>
        </w:trPr>
        <w:tc>
          <w:tcPr>
            <w:tcW w:w="846" w:type="dxa"/>
            <w:vMerge/>
          </w:tcPr>
          <w:p w14:paraId="46FE1BFC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797" w:type="dxa"/>
            <w:vMerge/>
          </w:tcPr>
          <w:p w14:paraId="1D8473E2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3672" w:type="dxa"/>
            <w:gridSpan w:val="2"/>
          </w:tcPr>
          <w:p w14:paraId="7D5E56B3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EVIDENCIA DE CONOCIMIENTOS</w:t>
            </w:r>
          </w:p>
        </w:tc>
        <w:tc>
          <w:tcPr>
            <w:tcW w:w="4021" w:type="dxa"/>
            <w:gridSpan w:val="2"/>
          </w:tcPr>
          <w:p w14:paraId="27311AAC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EVIDENCIA DE PRODUCTO</w:t>
            </w:r>
          </w:p>
        </w:tc>
        <w:tc>
          <w:tcPr>
            <w:tcW w:w="4291" w:type="dxa"/>
            <w:gridSpan w:val="3"/>
          </w:tcPr>
          <w:p w14:paraId="21D905E3" w14:textId="77777777" w:rsidR="00C46982" w:rsidRDefault="00C46982" w:rsidP="00607129">
            <w:pPr>
              <w:tabs>
                <w:tab w:val="left" w:pos="2145"/>
              </w:tabs>
              <w:jc w:val="center"/>
            </w:pPr>
            <w:r>
              <w:t>EVIDENCIA DE DESEMPEÑO</w:t>
            </w:r>
          </w:p>
        </w:tc>
      </w:tr>
      <w:tr w:rsidR="00C46982" w14:paraId="5A9B3446" w14:textId="77777777" w:rsidTr="00D730A9">
        <w:trPr>
          <w:trHeight w:val="728"/>
        </w:trPr>
        <w:tc>
          <w:tcPr>
            <w:tcW w:w="846" w:type="dxa"/>
            <w:vMerge/>
          </w:tcPr>
          <w:p w14:paraId="750F8D30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797" w:type="dxa"/>
            <w:vMerge/>
          </w:tcPr>
          <w:p w14:paraId="70A86D8F" w14:textId="77777777" w:rsidR="00C46982" w:rsidRDefault="00C46982" w:rsidP="00607129">
            <w:pPr>
              <w:tabs>
                <w:tab w:val="left" w:pos="2145"/>
              </w:tabs>
            </w:pPr>
          </w:p>
        </w:tc>
        <w:tc>
          <w:tcPr>
            <w:tcW w:w="3672" w:type="dxa"/>
            <w:gridSpan w:val="2"/>
          </w:tcPr>
          <w:p w14:paraId="0880025C" w14:textId="03CDF027" w:rsidR="00C46982" w:rsidRDefault="00C46982" w:rsidP="00AA0701">
            <w:pPr>
              <w:tabs>
                <w:tab w:val="left" w:pos="2145"/>
              </w:tabs>
              <w:jc w:val="both"/>
            </w:pPr>
            <w:r>
              <w:t xml:space="preserve">Evaluación escrita </w:t>
            </w:r>
            <w:r w:rsidR="00AA0701">
              <w:t xml:space="preserve">y cuestionarios </w:t>
            </w:r>
            <w:r>
              <w:t>para medir lo aprendido.</w:t>
            </w:r>
          </w:p>
        </w:tc>
        <w:tc>
          <w:tcPr>
            <w:tcW w:w="4021" w:type="dxa"/>
            <w:gridSpan w:val="2"/>
          </w:tcPr>
          <w:p w14:paraId="31E73D31" w14:textId="77777777" w:rsidR="00C46982" w:rsidRDefault="00C46982" w:rsidP="00AA0701">
            <w:pPr>
              <w:tabs>
                <w:tab w:val="left" w:pos="2145"/>
              </w:tabs>
              <w:jc w:val="both"/>
            </w:pPr>
            <w:r>
              <w:t>A través de los trabajos académicos se comprobara lo explicado y aprendido.</w:t>
            </w:r>
          </w:p>
        </w:tc>
        <w:tc>
          <w:tcPr>
            <w:tcW w:w="4291" w:type="dxa"/>
            <w:gridSpan w:val="3"/>
          </w:tcPr>
          <w:p w14:paraId="0F235C5E" w14:textId="316AF4D9" w:rsidR="00C46982" w:rsidRDefault="00C46982" w:rsidP="00AA0701">
            <w:pPr>
              <w:tabs>
                <w:tab w:val="left" w:pos="2145"/>
              </w:tabs>
              <w:jc w:val="both"/>
            </w:pPr>
            <w:r>
              <w:t>Se verificara si el estudiante reconoce la importancia de estos temas</w:t>
            </w:r>
            <w:r w:rsidR="00AA0701">
              <w:t xml:space="preserve"> virtualmente</w:t>
            </w:r>
            <w:r>
              <w:t>.</w:t>
            </w:r>
          </w:p>
        </w:tc>
      </w:tr>
    </w:tbl>
    <w:p w14:paraId="0F314F21" w14:textId="5D9628EA" w:rsidR="00C46982" w:rsidRDefault="00C46982" w:rsidP="00C46982">
      <w:pPr>
        <w:tabs>
          <w:tab w:val="left" w:pos="4350"/>
        </w:tabs>
      </w:pPr>
    </w:p>
    <w:p w14:paraId="64AC825B" w14:textId="4911C5BC" w:rsidR="00F876F0" w:rsidRDefault="00F876F0" w:rsidP="00C46982">
      <w:pPr>
        <w:tabs>
          <w:tab w:val="left" w:pos="4350"/>
        </w:tabs>
      </w:pPr>
    </w:p>
    <w:p w14:paraId="49DB8D9F" w14:textId="06D4DBD1" w:rsidR="00F876F0" w:rsidRDefault="00F876F0" w:rsidP="00C46982">
      <w:pPr>
        <w:tabs>
          <w:tab w:val="left" w:pos="4350"/>
        </w:tabs>
      </w:pPr>
    </w:p>
    <w:p w14:paraId="2F01863E" w14:textId="77777777" w:rsidR="00F876F0" w:rsidRPr="005960EA" w:rsidRDefault="00F876F0" w:rsidP="00C46982">
      <w:pPr>
        <w:tabs>
          <w:tab w:val="left" w:pos="4350"/>
        </w:tabs>
        <w:sectPr w:rsidR="00F876F0" w:rsidRPr="005960EA" w:rsidSect="00607129">
          <w:pgSz w:w="16838" w:h="11906" w:orient="landscape"/>
          <w:pgMar w:top="1276" w:right="1418" w:bottom="709" w:left="1418" w:header="709" w:footer="709" w:gutter="0"/>
          <w:cols w:space="708"/>
          <w:docGrid w:linePitch="360"/>
        </w:sectPr>
      </w:pPr>
    </w:p>
    <w:p w14:paraId="71B55577" w14:textId="68900DE6" w:rsidR="00C46982" w:rsidRPr="00353DA8" w:rsidRDefault="00F876F0" w:rsidP="006F34E2">
      <w:pPr>
        <w:tabs>
          <w:tab w:val="left" w:pos="2145"/>
        </w:tabs>
        <w:spacing w:after="0" w:line="276" w:lineRule="auto"/>
        <w:ind w:left="851" w:hanging="709"/>
        <w:jc w:val="both"/>
        <w:rPr>
          <w:b/>
        </w:rPr>
      </w:pPr>
      <w:r>
        <w:rPr>
          <w:b/>
        </w:rPr>
        <w:lastRenderedPageBreak/>
        <w:t xml:space="preserve">VI. </w:t>
      </w:r>
      <w:r w:rsidR="00C70D65">
        <w:rPr>
          <w:b/>
        </w:rPr>
        <w:t xml:space="preserve"> </w:t>
      </w:r>
      <w:r w:rsidR="00C46982" w:rsidRPr="00353DA8">
        <w:rPr>
          <w:b/>
        </w:rPr>
        <w:t>MATERIALES EDUCATIVOS Y OTROS RECURSOS DIDÁCTICOS</w:t>
      </w:r>
    </w:p>
    <w:p w14:paraId="549CA413" w14:textId="77777777" w:rsidR="00C46982" w:rsidRDefault="00C46982" w:rsidP="00C46982">
      <w:pPr>
        <w:pStyle w:val="Prrafodelista"/>
        <w:tabs>
          <w:tab w:val="left" w:pos="4395"/>
        </w:tabs>
        <w:ind w:left="1080"/>
      </w:pPr>
    </w:p>
    <w:p w14:paraId="184F51D5" w14:textId="24A7ABBE" w:rsidR="00C46982" w:rsidRDefault="00C46982" w:rsidP="00C46982">
      <w:pPr>
        <w:pStyle w:val="Prrafodelista"/>
        <w:numPr>
          <w:ilvl w:val="0"/>
          <w:numId w:val="2"/>
        </w:numPr>
        <w:tabs>
          <w:tab w:val="left" w:pos="4395"/>
        </w:tabs>
      </w:pPr>
      <w:r>
        <w:t xml:space="preserve">MEDIOS </w:t>
      </w:r>
      <w:r w:rsidR="004376CE">
        <w:t>VIRTUALES</w:t>
      </w:r>
    </w:p>
    <w:p w14:paraId="3603258E" w14:textId="77777777" w:rsidR="00C46982" w:rsidRDefault="00C46982" w:rsidP="00C46982">
      <w:pPr>
        <w:pStyle w:val="Prrafodelista"/>
        <w:tabs>
          <w:tab w:val="left" w:pos="4395"/>
        </w:tabs>
        <w:ind w:left="1440"/>
      </w:pPr>
    </w:p>
    <w:p w14:paraId="31C495DF" w14:textId="77777777" w:rsidR="00C46982" w:rsidRDefault="00C46982" w:rsidP="00C46982">
      <w:pPr>
        <w:pStyle w:val="Prrafodelista"/>
        <w:tabs>
          <w:tab w:val="left" w:pos="4395"/>
        </w:tabs>
        <w:spacing w:line="360" w:lineRule="auto"/>
        <w:ind w:left="1440"/>
      </w:pPr>
      <w:r>
        <w:t>-Guía resumen por unidades</w:t>
      </w:r>
    </w:p>
    <w:p w14:paraId="5DB66B52" w14:textId="77777777" w:rsidR="00C46982" w:rsidRDefault="00C46982" w:rsidP="00C46982">
      <w:pPr>
        <w:pStyle w:val="Prrafodelista"/>
        <w:tabs>
          <w:tab w:val="left" w:pos="4395"/>
        </w:tabs>
        <w:spacing w:line="360" w:lineRule="auto"/>
        <w:ind w:left="1440"/>
      </w:pPr>
      <w:r>
        <w:t>-Separatas con contenidos temáticos</w:t>
      </w:r>
    </w:p>
    <w:p w14:paraId="3A40046D" w14:textId="7CB18DD1" w:rsidR="00C46982" w:rsidRDefault="00C46982" w:rsidP="00C46982">
      <w:pPr>
        <w:pStyle w:val="Prrafodelista"/>
        <w:tabs>
          <w:tab w:val="left" w:pos="4395"/>
        </w:tabs>
        <w:spacing w:line="360" w:lineRule="auto"/>
        <w:ind w:left="1440"/>
      </w:pPr>
      <w:r>
        <w:t>-</w:t>
      </w:r>
      <w:r w:rsidR="004376CE">
        <w:t>T</w:t>
      </w:r>
      <w:r>
        <w:t>exto seleccionado</w:t>
      </w:r>
    </w:p>
    <w:p w14:paraId="44F6A90E" w14:textId="77777777" w:rsidR="00C46982" w:rsidRDefault="00C46982" w:rsidP="00C46982">
      <w:pPr>
        <w:pStyle w:val="Prrafodelista"/>
        <w:tabs>
          <w:tab w:val="left" w:pos="4395"/>
        </w:tabs>
        <w:spacing w:line="360" w:lineRule="auto"/>
        <w:ind w:left="1440"/>
      </w:pPr>
      <w:r>
        <w:t>-Libros seleccionados según bibliografía</w:t>
      </w:r>
    </w:p>
    <w:p w14:paraId="0155959D" w14:textId="77777777" w:rsidR="00C46982" w:rsidRDefault="00C46982" w:rsidP="00C46982">
      <w:pPr>
        <w:pStyle w:val="Prrafodelista"/>
        <w:tabs>
          <w:tab w:val="left" w:pos="4395"/>
        </w:tabs>
        <w:ind w:left="1440"/>
      </w:pPr>
    </w:p>
    <w:p w14:paraId="4B596BFF" w14:textId="0A526B6E" w:rsidR="00C46982" w:rsidRDefault="00C46982" w:rsidP="00C46982">
      <w:pPr>
        <w:pStyle w:val="Prrafodelista"/>
        <w:numPr>
          <w:ilvl w:val="0"/>
          <w:numId w:val="2"/>
        </w:numPr>
        <w:tabs>
          <w:tab w:val="left" w:pos="4395"/>
        </w:tabs>
      </w:pPr>
      <w:r>
        <w:t xml:space="preserve">MEDIOS VISUALES Y </w:t>
      </w:r>
      <w:r w:rsidR="00263128">
        <w:t>E</w:t>
      </w:r>
      <w:r>
        <w:t>LECTRÓNICOS</w:t>
      </w:r>
    </w:p>
    <w:p w14:paraId="4090E5D0" w14:textId="77777777" w:rsidR="00C46982" w:rsidRDefault="00C46982" w:rsidP="00C46982">
      <w:pPr>
        <w:pStyle w:val="Prrafodelista"/>
        <w:tabs>
          <w:tab w:val="left" w:pos="4395"/>
        </w:tabs>
        <w:ind w:left="1440"/>
      </w:pPr>
    </w:p>
    <w:p w14:paraId="06B015FC" w14:textId="76FB152C" w:rsidR="00C46982" w:rsidRDefault="00C46982" w:rsidP="00C46982">
      <w:pPr>
        <w:pStyle w:val="Prrafodelista"/>
        <w:tabs>
          <w:tab w:val="left" w:pos="4395"/>
        </w:tabs>
        <w:spacing w:line="360" w:lineRule="auto"/>
        <w:ind w:left="1440"/>
      </w:pPr>
      <w:r>
        <w:t>-Gráficos</w:t>
      </w:r>
    </w:p>
    <w:p w14:paraId="19683AD6" w14:textId="10AA2C68" w:rsidR="0019595B" w:rsidRDefault="0019595B" w:rsidP="00C46982">
      <w:pPr>
        <w:pStyle w:val="Prrafodelista"/>
        <w:tabs>
          <w:tab w:val="left" w:pos="4395"/>
        </w:tabs>
        <w:spacing w:line="360" w:lineRule="auto"/>
        <w:ind w:left="1440"/>
      </w:pPr>
      <w:r>
        <w:t>-</w:t>
      </w:r>
      <w:r w:rsidR="00787992">
        <w:t>Computadora</w:t>
      </w:r>
    </w:p>
    <w:p w14:paraId="64D14FB8" w14:textId="77777777" w:rsidR="00C46982" w:rsidRDefault="00C46982" w:rsidP="00C46982">
      <w:pPr>
        <w:pStyle w:val="Prrafodelista"/>
        <w:tabs>
          <w:tab w:val="left" w:pos="4395"/>
        </w:tabs>
        <w:ind w:left="1440"/>
      </w:pPr>
    </w:p>
    <w:p w14:paraId="4CEC417A" w14:textId="77777777" w:rsidR="00C46982" w:rsidRDefault="00C46982" w:rsidP="00C46982">
      <w:pPr>
        <w:pStyle w:val="Prrafodelista"/>
        <w:numPr>
          <w:ilvl w:val="0"/>
          <w:numId w:val="2"/>
        </w:numPr>
        <w:tabs>
          <w:tab w:val="left" w:pos="4395"/>
        </w:tabs>
      </w:pPr>
      <w:r>
        <w:t>MEDIOS INFORMATIVOS</w:t>
      </w:r>
    </w:p>
    <w:p w14:paraId="1E98B3EC" w14:textId="77777777" w:rsidR="00C46982" w:rsidRDefault="00C46982" w:rsidP="00C46982">
      <w:pPr>
        <w:tabs>
          <w:tab w:val="left" w:pos="1470"/>
        </w:tabs>
        <w:ind w:left="1440"/>
      </w:pPr>
      <w:r>
        <w:tab/>
        <w:t>-Internet</w:t>
      </w:r>
    </w:p>
    <w:p w14:paraId="633B2CF7" w14:textId="77777777" w:rsidR="00C46982" w:rsidRDefault="00C46982" w:rsidP="00C46982">
      <w:pPr>
        <w:tabs>
          <w:tab w:val="left" w:pos="1470"/>
        </w:tabs>
        <w:ind w:left="1440"/>
      </w:pPr>
      <w:r>
        <w:t>-Plataformas virtuales</w:t>
      </w:r>
    </w:p>
    <w:p w14:paraId="7038DD77" w14:textId="77777777" w:rsidR="00C46982" w:rsidRDefault="00C46982" w:rsidP="00C46982">
      <w:pPr>
        <w:tabs>
          <w:tab w:val="left" w:pos="1740"/>
        </w:tabs>
      </w:pPr>
    </w:p>
    <w:p w14:paraId="509500FC" w14:textId="1D054B77" w:rsidR="00C46982" w:rsidRPr="00353DA8" w:rsidRDefault="00131C12" w:rsidP="00131C12">
      <w:pPr>
        <w:pStyle w:val="Prrafodelista"/>
        <w:tabs>
          <w:tab w:val="left" w:pos="4395"/>
        </w:tabs>
        <w:ind w:left="142"/>
        <w:rPr>
          <w:b/>
        </w:rPr>
      </w:pPr>
      <w:r>
        <w:rPr>
          <w:b/>
        </w:rPr>
        <w:t xml:space="preserve">VII. </w:t>
      </w:r>
      <w:r w:rsidR="00C46982" w:rsidRPr="00353DA8">
        <w:rPr>
          <w:b/>
        </w:rPr>
        <w:t>EVALUACIÓN</w:t>
      </w:r>
    </w:p>
    <w:p w14:paraId="7F53ACF8" w14:textId="77777777" w:rsidR="00C46982" w:rsidRDefault="00C46982" w:rsidP="00C46982">
      <w:pPr>
        <w:pStyle w:val="Prrafodelista"/>
        <w:tabs>
          <w:tab w:val="left" w:pos="4395"/>
        </w:tabs>
        <w:ind w:left="1080"/>
      </w:pPr>
    </w:p>
    <w:p w14:paraId="481F95BD" w14:textId="77777777" w:rsidR="00C46982" w:rsidRDefault="00C46982" w:rsidP="00C46982">
      <w:pPr>
        <w:pStyle w:val="Prrafodelista"/>
        <w:tabs>
          <w:tab w:val="left" w:pos="4395"/>
        </w:tabs>
        <w:ind w:left="1080"/>
      </w:pPr>
    </w:p>
    <w:p w14:paraId="7EC04002" w14:textId="77777777" w:rsidR="00C46982" w:rsidRDefault="00C46982" w:rsidP="00C46982">
      <w:pPr>
        <w:pStyle w:val="Prrafodelista"/>
        <w:tabs>
          <w:tab w:val="left" w:pos="4395"/>
        </w:tabs>
        <w:spacing w:line="360" w:lineRule="auto"/>
        <w:ind w:left="1080"/>
        <w:jc w:val="both"/>
      </w:pPr>
      <w:r>
        <w:t>Inherente al proceso de enseñanza será continua y permanente. Los criterios de evaluación son de desempeño, de producto y de conocimiento en aplicación del artículo 127 inciso b) del Reglamento académico y demás normas, comprende cuatro módulos.</w:t>
      </w:r>
    </w:p>
    <w:p w14:paraId="30649074" w14:textId="77777777" w:rsidR="00C46982" w:rsidRDefault="00C46982" w:rsidP="00C46982">
      <w:pPr>
        <w:pStyle w:val="Prrafodelista"/>
        <w:tabs>
          <w:tab w:val="left" w:pos="4395"/>
        </w:tabs>
        <w:ind w:left="1080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306"/>
        <w:gridCol w:w="2306"/>
      </w:tblGrid>
      <w:tr w:rsidR="00C46982" w14:paraId="1DF77990" w14:textId="77777777" w:rsidTr="003A3829">
        <w:trPr>
          <w:trHeight w:val="611"/>
        </w:trPr>
        <w:tc>
          <w:tcPr>
            <w:tcW w:w="2306" w:type="dxa"/>
          </w:tcPr>
          <w:p w14:paraId="1D067235" w14:textId="77777777" w:rsidR="00C46982" w:rsidRDefault="00C46982" w:rsidP="00607129">
            <w:pPr>
              <w:pStyle w:val="Prrafodelista"/>
              <w:tabs>
                <w:tab w:val="left" w:pos="4395"/>
              </w:tabs>
              <w:ind w:left="0"/>
            </w:pPr>
            <w:r>
              <w:t>VARIABLE</w:t>
            </w:r>
          </w:p>
        </w:tc>
        <w:tc>
          <w:tcPr>
            <w:tcW w:w="2306" w:type="dxa"/>
          </w:tcPr>
          <w:p w14:paraId="1B581A59" w14:textId="77777777" w:rsidR="00C46982" w:rsidRDefault="00C46982" w:rsidP="00607129">
            <w:pPr>
              <w:pStyle w:val="Prrafodelista"/>
              <w:tabs>
                <w:tab w:val="left" w:pos="4395"/>
              </w:tabs>
              <w:ind w:left="0"/>
            </w:pPr>
            <w:r>
              <w:t>PONDERACIONES</w:t>
            </w:r>
          </w:p>
        </w:tc>
      </w:tr>
      <w:tr w:rsidR="00C46982" w14:paraId="2167F890" w14:textId="77777777" w:rsidTr="003A3829">
        <w:trPr>
          <w:trHeight w:val="575"/>
        </w:trPr>
        <w:tc>
          <w:tcPr>
            <w:tcW w:w="2306" w:type="dxa"/>
          </w:tcPr>
          <w:p w14:paraId="39FF49C0" w14:textId="5B4C6681" w:rsidR="00C46982" w:rsidRDefault="00131C12" w:rsidP="00607129">
            <w:pPr>
              <w:pStyle w:val="Prrafodelista"/>
              <w:tabs>
                <w:tab w:val="left" w:pos="4395"/>
              </w:tabs>
              <w:ind w:left="0"/>
            </w:pPr>
            <w:r>
              <w:t xml:space="preserve"> </w:t>
            </w:r>
            <w:r w:rsidR="00C46982">
              <w:t>EVALUACIÓN DEL CONOCIMIENTO</w:t>
            </w:r>
          </w:p>
        </w:tc>
        <w:tc>
          <w:tcPr>
            <w:tcW w:w="2306" w:type="dxa"/>
          </w:tcPr>
          <w:p w14:paraId="11BD2CAF" w14:textId="77777777" w:rsidR="00C46982" w:rsidRDefault="00C46982" w:rsidP="00607129">
            <w:pPr>
              <w:pStyle w:val="Prrafodelista"/>
              <w:tabs>
                <w:tab w:val="left" w:pos="4395"/>
              </w:tabs>
              <w:ind w:left="0"/>
            </w:pPr>
            <w:r>
              <w:t>30%</w:t>
            </w:r>
          </w:p>
        </w:tc>
      </w:tr>
      <w:tr w:rsidR="00C46982" w14:paraId="07B2CAD5" w14:textId="77777777" w:rsidTr="003A3829">
        <w:trPr>
          <w:trHeight w:val="611"/>
        </w:trPr>
        <w:tc>
          <w:tcPr>
            <w:tcW w:w="2306" w:type="dxa"/>
          </w:tcPr>
          <w:p w14:paraId="2CB76EA0" w14:textId="77777777" w:rsidR="00C46982" w:rsidRDefault="00C46982" w:rsidP="00607129">
            <w:pPr>
              <w:pStyle w:val="Prrafodelista"/>
              <w:tabs>
                <w:tab w:val="left" w:pos="4395"/>
              </w:tabs>
              <w:ind w:left="0"/>
            </w:pPr>
            <w:r>
              <w:t>EVALUACIÓN DEL PRODUCTO</w:t>
            </w:r>
          </w:p>
        </w:tc>
        <w:tc>
          <w:tcPr>
            <w:tcW w:w="2306" w:type="dxa"/>
          </w:tcPr>
          <w:p w14:paraId="141BC073" w14:textId="77777777" w:rsidR="00C46982" w:rsidRDefault="00C46982" w:rsidP="00607129">
            <w:pPr>
              <w:pStyle w:val="Prrafodelista"/>
              <w:tabs>
                <w:tab w:val="left" w:pos="4395"/>
              </w:tabs>
              <w:ind w:left="0"/>
            </w:pPr>
            <w:r>
              <w:t>35%</w:t>
            </w:r>
          </w:p>
        </w:tc>
      </w:tr>
      <w:tr w:rsidR="00C46982" w14:paraId="51DBBA90" w14:textId="77777777" w:rsidTr="003A3829">
        <w:trPr>
          <w:trHeight w:val="575"/>
        </w:trPr>
        <w:tc>
          <w:tcPr>
            <w:tcW w:w="2306" w:type="dxa"/>
          </w:tcPr>
          <w:p w14:paraId="711BF2B1" w14:textId="77777777" w:rsidR="00C46982" w:rsidRDefault="00C46982" w:rsidP="00607129">
            <w:pPr>
              <w:pStyle w:val="Prrafodelista"/>
              <w:tabs>
                <w:tab w:val="left" w:pos="4395"/>
              </w:tabs>
              <w:ind w:left="0"/>
            </w:pPr>
            <w:r>
              <w:t>EVALUACIÓN DEL DESEMPEÑO</w:t>
            </w:r>
          </w:p>
        </w:tc>
        <w:tc>
          <w:tcPr>
            <w:tcW w:w="2306" w:type="dxa"/>
          </w:tcPr>
          <w:p w14:paraId="583A5BAC" w14:textId="77777777" w:rsidR="00C46982" w:rsidRDefault="00C46982" w:rsidP="00607129">
            <w:pPr>
              <w:pStyle w:val="Prrafodelista"/>
              <w:tabs>
                <w:tab w:val="left" w:pos="4395"/>
              </w:tabs>
              <w:ind w:left="0"/>
            </w:pPr>
            <w:r>
              <w:t>35%</w:t>
            </w:r>
          </w:p>
        </w:tc>
      </w:tr>
    </w:tbl>
    <w:p w14:paraId="7591016C" w14:textId="77777777" w:rsidR="00C46982" w:rsidRDefault="00C46982" w:rsidP="00C46982">
      <w:pPr>
        <w:pStyle w:val="Prrafodelista"/>
        <w:tabs>
          <w:tab w:val="left" w:pos="4395"/>
        </w:tabs>
        <w:ind w:left="1080"/>
      </w:pPr>
    </w:p>
    <w:p w14:paraId="56F087A4" w14:textId="77777777" w:rsidR="00C46982" w:rsidRDefault="00C46982" w:rsidP="00C46982">
      <w:pPr>
        <w:pStyle w:val="Prrafodelista"/>
        <w:tabs>
          <w:tab w:val="left" w:pos="4395"/>
        </w:tabs>
        <w:ind w:left="1080"/>
      </w:pPr>
    </w:p>
    <w:p w14:paraId="64907EB6" w14:textId="77777777" w:rsidR="00C46982" w:rsidRDefault="00C46982" w:rsidP="00C46982">
      <w:pPr>
        <w:pStyle w:val="Prrafodelista"/>
        <w:tabs>
          <w:tab w:val="left" w:pos="4395"/>
        </w:tabs>
        <w:ind w:left="1080"/>
      </w:pPr>
      <w:r>
        <w:t xml:space="preserve">PROMEDIO FINAL =    </w:t>
      </w:r>
      <w:r w:rsidRPr="00FA4889">
        <w:rPr>
          <w:u w:val="single"/>
        </w:rPr>
        <w:t>PM1</w:t>
      </w:r>
      <w:r w:rsidRPr="00FA4889">
        <w:rPr>
          <w:rFonts w:ascii="Arial" w:hAnsi="Arial" w:cs="Arial"/>
          <w:color w:val="222222"/>
          <w:u w:val="single"/>
          <w:shd w:val="clear" w:color="auto" w:fill="FFFFFF"/>
        </w:rPr>
        <w:t>+</w:t>
      </w:r>
      <w:r w:rsidRPr="00FA4889">
        <w:rPr>
          <w:u w:val="single"/>
        </w:rPr>
        <w:t xml:space="preserve"> PM2</w:t>
      </w:r>
      <w:r w:rsidRPr="00FA4889">
        <w:rPr>
          <w:rFonts w:ascii="Arial" w:hAnsi="Arial" w:cs="Arial"/>
          <w:color w:val="222222"/>
          <w:u w:val="single"/>
          <w:shd w:val="clear" w:color="auto" w:fill="FFFFFF"/>
        </w:rPr>
        <w:t>+</w:t>
      </w:r>
      <w:r w:rsidRPr="00FA4889">
        <w:rPr>
          <w:u w:val="single"/>
        </w:rPr>
        <w:t xml:space="preserve"> PM3</w:t>
      </w:r>
      <w:r w:rsidRPr="00FA4889">
        <w:rPr>
          <w:rFonts w:ascii="Arial" w:hAnsi="Arial" w:cs="Arial"/>
          <w:color w:val="222222"/>
          <w:u w:val="single"/>
          <w:shd w:val="clear" w:color="auto" w:fill="FFFFFF"/>
        </w:rPr>
        <w:t>+</w:t>
      </w:r>
      <w:r w:rsidRPr="00FA4889">
        <w:rPr>
          <w:u w:val="single"/>
        </w:rPr>
        <w:t xml:space="preserve"> PM4</w:t>
      </w:r>
    </w:p>
    <w:p w14:paraId="1659E7AF" w14:textId="77777777" w:rsidR="00C46982" w:rsidRDefault="00C46982" w:rsidP="00C46982">
      <w:pPr>
        <w:pStyle w:val="Prrafodelista"/>
        <w:tabs>
          <w:tab w:val="left" w:pos="4395"/>
        </w:tabs>
        <w:ind w:left="1080"/>
      </w:pPr>
      <w:r>
        <w:t xml:space="preserve">                                                          4</w:t>
      </w:r>
    </w:p>
    <w:p w14:paraId="1219D6B4" w14:textId="521FAA93" w:rsidR="00C46982" w:rsidRDefault="00C46982" w:rsidP="00C46982">
      <w:pPr>
        <w:pStyle w:val="Prrafodelista"/>
        <w:tabs>
          <w:tab w:val="left" w:pos="4395"/>
        </w:tabs>
        <w:ind w:left="1080"/>
      </w:pPr>
    </w:p>
    <w:p w14:paraId="23DFB78D" w14:textId="58915026" w:rsidR="00131C12" w:rsidRDefault="00131C12" w:rsidP="00C46982">
      <w:pPr>
        <w:pStyle w:val="Prrafodelista"/>
        <w:tabs>
          <w:tab w:val="left" w:pos="4395"/>
        </w:tabs>
        <w:ind w:left="1080"/>
      </w:pPr>
    </w:p>
    <w:p w14:paraId="59BC96EC" w14:textId="32F6C2C3" w:rsidR="00131C12" w:rsidRDefault="00131C12" w:rsidP="00C46982">
      <w:pPr>
        <w:pStyle w:val="Prrafodelista"/>
        <w:tabs>
          <w:tab w:val="left" w:pos="4395"/>
        </w:tabs>
        <w:ind w:left="1080"/>
      </w:pPr>
    </w:p>
    <w:p w14:paraId="3F9A8350" w14:textId="77777777" w:rsidR="00131C12" w:rsidRDefault="00131C12" w:rsidP="00C46982">
      <w:pPr>
        <w:pStyle w:val="Prrafodelista"/>
        <w:tabs>
          <w:tab w:val="left" w:pos="4395"/>
        </w:tabs>
        <w:ind w:left="1080"/>
      </w:pPr>
    </w:p>
    <w:p w14:paraId="044E7EBA" w14:textId="77777777" w:rsidR="00C46982" w:rsidRDefault="00C46982" w:rsidP="00C46982">
      <w:pPr>
        <w:pStyle w:val="Prrafodelista"/>
        <w:tabs>
          <w:tab w:val="left" w:pos="4395"/>
        </w:tabs>
        <w:ind w:left="1080"/>
      </w:pPr>
    </w:p>
    <w:p w14:paraId="5260560C" w14:textId="77777777" w:rsidR="00C46982" w:rsidRDefault="00C46982" w:rsidP="00C46982">
      <w:pPr>
        <w:pStyle w:val="Prrafodelista"/>
        <w:tabs>
          <w:tab w:val="left" w:pos="4395"/>
        </w:tabs>
        <w:ind w:left="1080"/>
      </w:pPr>
    </w:p>
    <w:p w14:paraId="54D1F834" w14:textId="77777777" w:rsidR="00C46982" w:rsidRDefault="00C46982" w:rsidP="00C46982">
      <w:pPr>
        <w:pStyle w:val="Prrafodelista"/>
        <w:numPr>
          <w:ilvl w:val="0"/>
          <w:numId w:val="3"/>
        </w:numPr>
        <w:tabs>
          <w:tab w:val="left" w:pos="4395"/>
        </w:tabs>
      </w:pPr>
      <w:r>
        <w:lastRenderedPageBreak/>
        <w:t>EVIDENCIAS DE CONOCIMIENTO</w:t>
      </w:r>
    </w:p>
    <w:p w14:paraId="162BC7AC" w14:textId="77777777" w:rsidR="00C46982" w:rsidRDefault="00C46982" w:rsidP="00C46982">
      <w:pPr>
        <w:pStyle w:val="Prrafodelista"/>
        <w:tabs>
          <w:tab w:val="left" w:pos="4395"/>
        </w:tabs>
        <w:spacing w:line="360" w:lineRule="auto"/>
        <w:ind w:left="1440"/>
        <w:jc w:val="both"/>
      </w:pPr>
    </w:p>
    <w:p w14:paraId="2897D0BA" w14:textId="77777777" w:rsidR="00C46982" w:rsidRDefault="00C46982" w:rsidP="00C46982">
      <w:pPr>
        <w:tabs>
          <w:tab w:val="left" w:pos="4395"/>
        </w:tabs>
        <w:spacing w:line="360" w:lineRule="auto"/>
        <w:ind w:left="1418"/>
        <w:jc w:val="both"/>
      </w:pPr>
      <w:r>
        <w:t>Será a través de pruebas orales y escritas, para el análisis y autoevaluación. En cuanto al primero propende medir la competencia a nivel interpretativo, argumentativo y propositivo, para ello se hace necesario como identifica (describe, ejemplifica, relaciona, explica, reconoce, etc.), y la manera en que argumenta, plantea una afirmación, contradice otras afirmaciones y arriba a  conclusiones) y la forma como propone estrategias como, valoraciones, hipótesis, respuestas a determinadas situaciones, etc. Las evaluaciones en este nivel serán de respuestas con argumentación y coherencia.</w:t>
      </w:r>
    </w:p>
    <w:p w14:paraId="632F2EBC" w14:textId="77777777" w:rsidR="00C46982" w:rsidRDefault="00C46982" w:rsidP="00C46982">
      <w:pPr>
        <w:pStyle w:val="Prrafodelista"/>
        <w:tabs>
          <w:tab w:val="left" w:pos="4395"/>
        </w:tabs>
        <w:ind w:left="1440"/>
      </w:pPr>
    </w:p>
    <w:p w14:paraId="2420C0DC" w14:textId="77777777" w:rsidR="00C46982" w:rsidRDefault="00C46982" w:rsidP="00C46982">
      <w:pPr>
        <w:pStyle w:val="Prrafodelista"/>
        <w:numPr>
          <w:ilvl w:val="0"/>
          <w:numId w:val="3"/>
        </w:numPr>
        <w:tabs>
          <w:tab w:val="left" w:pos="4395"/>
        </w:tabs>
      </w:pPr>
      <w:r>
        <w:t>EVIDENCIA DE DESEMPEÑO</w:t>
      </w:r>
    </w:p>
    <w:p w14:paraId="1793743E" w14:textId="77777777" w:rsidR="00C46982" w:rsidRDefault="00C46982" w:rsidP="00C46982">
      <w:pPr>
        <w:pStyle w:val="Prrafodelista"/>
        <w:tabs>
          <w:tab w:val="left" w:pos="4395"/>
        </w:tabs>
        <w:ind w:left="1440"/>
      </w:pPr>
    </w:p>
    <w:p w14:paraId="0EDF2A78" w14:textId="77777777" w:rsidR="00C46982" w:rsidRDefault="00C46982" w:rsidP="00C46982">
      <w:pPr>
        <w:pStyle w:val="Prrafodelista"/>
        <w:tabs>
          <w:tab w:val="left" w:pos="4395"/>
        </w:tabs>
        <w:spacing w:line="360" w:lineRule="auto"/>
        <w:ind w:left="1440"/>
        <w:jc w:val="both"/>
      </w:pPr>
      <w:r>
        <w:t>Pone en acción recursos cognitivos, procedimentales y afectivos, en una integración que denota un conocimiento reflexivo, en tanto se puede expresar lo que se hace, fundamentar la aplicación de la teoría y alcanzar un pensamiento estratégico, respecto de cómo actuar en el ejercicio de la profesión. La evidencia de desempeño se evalúa midiendo como el estudiante aplica los procedimientos y técnicas en el desarrollo de sus trabajos, exposiciones y participaciones en clases.</w:t>
      </w:r>
    </w:p>
    <w:p w14:paraId="226CFD0F" w14:textId="77777777" w:rsidR="00C46982" w:rsidRDefault="00C46982" w:rsidP="00C46982">
      <w:pPr>
        <w:pStyle w:val="Prrafodelista"/>
        <w:tabs>
          <w:tab w:val="left" w:pos="4395"/>
        </w:tabs>
        <w:ind w:left="1440"/>
      </w:pPr>
    </w:p>
    <w:p w14:paraId="4A34FC85" w14:textId="77777777" w:rsidR="00C46982" w:rsidRDefault="00C46982" w:rsidP="00C46982">
      <w:pPr>
        <w:pStyle w:val="Prrafodelista"/>
        <w:numPr>
          <w:ilvl w:val="0"/>
          <w:numId w:val="3"/>
        </w:numPr>
        <w:tabs>
          <w:tab w:val="left" w:pos="4395"/>
        </w:tabs>
      </w:pPr>
      <w:r>
        <w:t>EVIDENCIA DE PRODUCTO</w:t>
      </w:r>
    </w:p>
    <w:p w14:paraId="6DC84C83" w14:textId="77777777" w:rsidR="00C46982" w:rsidRPr="00187DE1" w:rsidRDefault="00C46982" w:rsidP="00C46982">
      <w:pPr>
        <w:tabs>
          <w:tab w:val="left" w:pos="1395"/>
        </w:tabs>
        <w:spacing w:line="360" w:lineRule="auto"/>
        <w:ind w:left="1440"/>
        <w:jc w:val="both"/>
      </w:pPr>
      <w:r w:rsidRPr="00187DE1">
        <w:t xml:space="preserve">Están involucrados en las finalidades de las competencias, y en tal virtud, no es sencillamente la entrega del producto, antes bien, tiene que ver con el campo de acción y los requerimientos del contexto de aplicación. </w:t>
      </w:r>
    </w:p>
    <w:p w14:paraId="382C2165" w14:textId="77777777" w:rsidR="00C46982" w:rsidRPr="00187DE1" w:rsidRDefault="00C46982" w:rsidP="00C46982">
      <w:pPr>
        <w:tabs>
          <w:tab w:val="left" w:pos="1395"/>
        </w:tabs>
        <w:spacing w:line="360" w:lineRule="auto"/>
        <w:ind w:left="1440"/>
        <w:jc w:val="both"/>
      </w:pPr>
      <w:r w:rsidRPr="00187DE1">
        <w:t>La evaluación del producto se evidencia en la entrega oportuna de sus trabajos parciales de cada mes y el producto final.</w:t>
      </w:r>
    </w:p>
    <w:p w14:paraId="1009F770" w14:textId="77777777" w:rsidR="00C46982" w:rsidRPr="00187DE1" w:rsidRDefault="00C46982" w:rsidP="00C46982">
      <w:pPr>
        <w:tabs>
          <w:tab w:val="left" w:pos="1395"/>
        </w:tabs>
        <w:spacing w:line="360" w:lineRule="auto"/>
        <w:ind w:left="1440"/>
        <w:jc w:val="both"/>
      </w:pPr>
      <w:r w:rsidRPr="00187DE1">
        <w:t>Además, se tendrá en cuenta la asistencia como componente del desempeño donde el 30% de inasistencia inhabilita el derecho a la evaluación.</w:t>
      </w:r>
    </w:p>
    <w:p w14:paraId="64EDE233" w14:textId="77777777" w:rsidR="00C46982" w:rsidRDefault="00C46982" w:rsidP="00C46982">
      <w:pPr>
        <w:tabs>
          <w:tab w:val="left" w:pos="4395"/>
        </w:tabs>
      </w:pPr>
    </w:p>
    <w:p w14:paraId="150BB3B8" w14:textId="41718DC6" w:rsidR="00C46982" w:rsidRPr="00353DA8" w:rsidRDefault="00131C12" w:rsidP="00131C12">
      <w:pPr>
        <w:pStyle w:val="Prrafodelista"/>
        <w:ind w:left="142" w:hanging="54"/>
        <w:rPr>
          <w:b/>
        </w:rPr>
      </w:pPr>
      <w:r>
        <w:rPr>
          <w:b/>
        </w:rPr>
        <w:t xml:space="preserve">VIII. </w:t>
      </w:r>
      <w:r w:rsidR="00C46982" w:rsidRPr="00353DA8">
        <w:rPr>
          <w:b/>
        </w:rPr>
        <w:t>BIBLIOGRAFIA Y REFERENCIAS WEB</w:t>
      </w:r>
      <w:r w:rsidR="00ED2812" w:rsidRPr="00353DA8">
        <w:rPr>
          <w:b/>
        </w:rPr>
        <w:t xml:space="preserve">  </w:t>
      </w:r>
    </w:p>
    <w:p w14:paraId="7CFA509D" w14:textId="77777777" w:rsidR="00C46982" w:rsidRDefault="00C46982" w:rsidP="00C46982">
      <w:pPr>
        <w:tabs>
          <w:tab w:val="left" w:pos="1260"/>
        </w:tabs>
        <w:ind w:left="360"/>
      </w:pPr>
    </w:p>
    <w:p w14:paraId="29F38EC6" w14:textId="77777777" w:rsidR="00C46982" w:rsidRPr="004A2A5B" w:rsidRDefault="00C46982" w:rsidP="00C46982">
      <w:pPr>
        <w:tabs>
          <w:tab w:val="left" w:pos="1260"/>
        </w:tabs>
        <w:ind w:left="360"/>
      </w:pPr>
      <w:r w:rsidRPr="004A2A5B">
        <w:t>UNIDAD DIDACTICA I:</w:t>
      </w:r>
    </w:p>
    <w:p w14:paraId="7FB8FF98" w14:textId="17444C6B" w:rsidR="00C46982" w:rsidRDefault="00C46982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187DE1">
        <w:rPr>
          <w:rFonts w:ascii="Arial" w:hAnsi="Arial" w:cs="Arial"/>
          <w:bCs/>
        </w:rPr>
        <w:t>- A</w:t>
      </w:r>
      <w:r w:rsidR="00ED2812">
        <w:rPr>
          <w:rFonts w:ascii="Arial" w:hAnsi="Arial" w:cs="Arial"/>
          <w:bCs/>
        </w:rPr>
        <w:t>RANDA BAZALAR</w:t>
      </w:r>
      <w:r w:rsidRPr="00187DE1">
        <w:rPr>
          <w:rFonts w:ascii="Arial" w:hAnsi="Arial" w:cs="Arial"/>
          <w:bCs/>
        </w:rPr>
        <w:t xml:space="preserve"> </w:t>
      </w:r>
      <w:r w:rsidR="003A3829" w:rsidRPr="00187DE1">
        <w:rPr>
          <w:rFonts w:ascii="Arial" w:hAnsi="Arial" w:cs="Arial"/>
          <w:bCs/>
        </w:rPr>
        <w:t>Nicanor.</w:t>
      </w:r>
      <w:r w:rsidRPr="00187DE1">
        <w:rPr>
          <w:rFonts w:ascii="Arial" w:hAnsi="Arial" w:cs="Arial"/>
          <w:bCs/>
        </w:rPr>
        <w:t xml:space="preserve"> </w:t>
      </w:r>
      <w:r w:rsidR="00ED2812">
        <w:rPr>
          <w:rFonts w:ascii="Arial" w:hAnsi="Arial" w:cs="Arial"/>
          <w:bCs/>
        </w:rPr>
        <w:t xml:space="preserve">(1987) </w:t>
      </w:r>
      <w:r w:rsidRPr="00187DE1">
        <w:rPr>
          <w:rFonts w:ascii="Arial" w:hAnsi="Arial" w:cs="Arial"/>
          <w:bCs/>
        </w:rPr>
        <w:t>El Problema de las Nacionalidades y el Derecho en el Perú. Universidad San Martín de Porres. Lima –Perú.</w:t>
      </w:r>
    </w:p>
    <w:p w14:paraId="773256DD" w14:textId="52BCBD72" w:rsidR="00BF3E19" w:rsidRPr="00187DE1" w:rsidRDefault="00BF3E19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-ARANDA </w:t>
      </w:r>
      <w:r w:rsidR="003A3829">
        <w:rPr>
          <w:rFonts w:ascii="Arial" w:hAnsi="Arial" w:cs="Arial"/>
          <w:bCs/>
        </w:rPr>
        <w:t>Carmen, ARANDA</w:t>
      </w:r>
      <w:r>
        <w:rPr>
          <w:rFonts w:ascii="Arial" w:hAnsi="Arial" w:cs="Arial"/>
          <w:bCs/>
        </w:rPr>
        <w:t xml:space="preserve"> </w:t>
      </w:r>
      <w:r w:rsidR="003A3829">
        <w:rPr>
          <w:rFonts w:ascii="Arial" w:hAnsi="Arial" w:cs="Arial"/>
          <w:bCs/>
        </w:rPr>
        <w:t>Nicanor</w:t>
      </w:r>
      <w:r>
        <w:rPr>
          <w:rFonts w:ascii="Arial" w:hAnsi="Arial" w:cs="Arial"/>
          <w:bCs/>
        </w:rPr>
        <w:t xml:space="preserve"> (2013)</w:t>
      </w:r>
      <w:r w:rsidR="004A2A5B">
        <w:rPr>
          <w:rFonts w:ascii="Arial" w:hAnsi="Arial" w:cs="Arial"/>
          <w:bCs/>
        </w:rPr>
        <w:t>.</w:t>
      </w:r>
      <w:r w:rsidR="003A3829">
        <w:rPr>
          <w:rFonts w:ascii="Arial" w:hAnsi="Arial" w:cs="Arial"/>
          <w:bCs/>
        </w:rPr>
        <w:t xml:space="preserve"> </w:t>
      </w:r>
      <w:r w:rsidRPr="004A2A5B">
        <w:rPr>
          <w:rFonts w:ascii="Arial" w:hAnsi="Arial" w:cs="Arial"/>
          <w:bCs/>
          <w:i/>
          <w:iCs/>
        </w:rPr>
        <w:t xml:space="preserve">Plagas en los alimentos de mayor consumo influyen en la salud de la población en el Distrito de Santa </w:t>
      </w:r>
      <w:r w:rsidR="003A3829" w:rsidRPr="004A2A5B">
        <w:rPr>
          <w:rFonts w:ascii="Arial" w:hAnsi="Arial" w:cs="Arial"/>
          <w:bCs/>
          <w:i/>
          <w:iCs/>
        </w:rPr>
        <w:t>María</w:t>
      </w:r>
      <w:r w:rsidR="003A3829">
        <w:rPr>
          <w:rFonts w:ascii="Arial" w:hAnsi="Arial" w:cs="Arial"/>
          <w:bCs/>
        </w:rPr>
        <w:t>. UNJFSC</w:t>
      </w:r>
      <w:r>
        <w:rPr>
          <w:rFonts w:ascii="Arial" w:hAnsi="Arial" w:cs="Arial"/>
          <w:bCs/>
        </w:rPr>
        <w:t xml:space="preserve">-Huacho </w:t>
      </w:r>
      <w:r w:rsidR="003A3829">
        <w:rPr>
          <w:rFonts w:ascii="Arial" w:hAnsi="Arial" w:cs="Arial"/>
          <w:bCs/>
        </w:rPr>
        <w:t>Perú</w:t>
      </w:r>
      <w:r>
        <w:rPr>
          <w:rFonts w:ascii="Arial" w:hAnsi="Arial" w:cs="Arial"/>
          <w:bCs/>
        </w:rPr>
        <w:t>.</w:t>
      </w:r>
    </w:p>
    <w:p w14:paraId="613B44CF" w14:textId="1CA5E002" w:rsidR="00C46982" w:rsidRDefault="00C46982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187DE1">
        <w:rPr>
          <w:rFonts w:ascii="Arial" w:hAnsi="Arial" w:cs="Arial"/>
          <w:bCs/>
        </w:rPr>
        <w:t>- B</w:t>
      </w:r>
      <w:r w:rsidR="00ED2812">
        <w:rPr>
          <w:rFonts w:ascii="Arial" w:hAnsi="Arial" w:cs="Arial"/>
          <w:bCs/>
        </w:rPr>
        <w:t>ASADRE AYULO</w:t>
      </w:r>
      <w:r w:rsidR="004A2A5B">
        <w:rPr>
          <w:rFonts w:ascii="Arial" w:hAnsi="Arial" w:cs="Arial"/>
          <w:bCs/>
        </w:rPr>
        <w:t xml:space="preserve">, </w:t>
      </w:r>
      <w:r w:rsidRPr="00187DE1">
        <w:rPr>
          <w:rFonts w:ascii="Arial" w:hAnsi="Arial" w:cs="Arial"/>
          <w:bCs/>
        </w:rPr>
        <w:t xml:space="preserve">Jorge. </w:t>
      </w:r>
      <w:r w:rsidR="003A3829">
        <w:rPr>
          <w:rFonts w:ascii="Arial" w:hAnsi="Arial" w:cs="Arial"/>
          <w:bCs/>
        </w:rPr>
        <w:t>(1997</w:t>
      </w:r>
      <w:r w:rsidR="00ED2812">
        <w:rPr>
          <w:rFonts w:ascii="Arial" w:hAnsi="Arial" w:cs="Arial"/>
          <w:bCs/>
        </w:rPr>
        <w:t xml:space="preserve">) </w:t>
      </w:r>
      <w:r w:rsidRPr="00ED2812">
        <w:rPr>
          <w:rFonts w:ascii="Arial" w:hAnsi="Arial" w:cs="Arial"/>
          <w:bCs/>
          <w:i/>
        </w:rPr>
        <w:t xml:space="preserve">Historia </w:t>
      </w:r>
      <w:r w:rsidR="003A3829" w:rsidRPr="00ED2812">
        <w:rPr>
          <w:rFonts w:ascii="Arial" w:hAnsi="Arial" w:cs="Arial"/>
          <w:bCs/>
          <w:i/>
        </w:rPr>
        <w:t>del Derecho</w:t>
      </w:r>
      <w:r w:rsidR="003A3829" w:rsidRPr="00187DE1">
        <w:rPr>
          <w:rFonts w:ascii="Arial" w:hAnsi="Arial" w:cs="Arial"/>
          <w:bCs/>
        </w:rPr>
        <w:t>. Editorial</w:t>
      </w:r>
      <w:r w:rsidRPr="00187DE1">
        <w:rPr>
          <w:rFonts w:ascii="Arial" w:hAnsi="Arial" w:cs="Arial"/>
          <w:bCs/>
        </w:rPr>
        <w:t xml:space="preserve"> San Marcos. Lima </w:t>
      </w:r>
    </w:p>
    <w:p w14:paraId="39CBA206" w14:textId="5E0DCEA0" w:rsidR="00BF3E19" w:rsidRDefault="00BF3E19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-DONGO DENEGRI</w:t>
      </w:r>
      <w:r w:rsidR="004A2A5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Luis. (</w:t>
      </w:r>
      <w:r w:rsidR="003A3829">
        <w:rPr>
          <w:rFonts w:ascii="Arial" w:hAnsi="Arial" w:cs="Arial"/>
          <w:bCs/>
        </w:rPr>
        <w:t>1990)</w:t>
      </w:r>
      <w:r w:rsidR="003A3829" w:rsidRPr="00BF3E19">
        <w:rPr>
          <w:rFonts w:ascii="Arial" w:hAnsi="Arial" w:cs="Arial"/>
          <w:bCs/>
          <w:i/>
        </w:rPr>
        <w:t xml:space="preserve"> Diccionario</w:t>
      </w:r>
      <w:r w:rsidRPr="00BF3E19">
        <w:rPr>
          <w:rFonts w:ascii="Arial" w:hAnsi="Arial" w:cs="Arial"/>
          <w:bCs/>
          <w:i/>
        </w:rPr>
        <w:t xml:space="preserve"> </w:t>
      </w:r>
      <w:r w:rsidR="003A3829" w:rsidRPr="00BF3E19">
        <w:rPr>
          <w:rFonts w:ascii="Arial" w:hAnsi="Arial" w:cs="Arial"/>
          <w:bCs/>
          <w:i/>
        </w:rPr>
        <w:t>Jurídico</w:t>
      </w:r>
      <w:r w:rsidRPr="00BF3E19">
        <w:rPr>
          <w:rFonts w:ascii="Arial" w:hAnsi="Arial" w:cs="Arial"/>
          <w:bCs/>
          <w:i/>
        </w:rPr>
        <w:t xml:space="preserve"> </w:t>
      </w:r>
      <w:r w:rsidR="003A3829" w:rsidRPr="00BF3E19">
        <w:rPr>
          <w:rFonts w:ascii="Arial" w:hAnsi="Arial" w:cs="Arial"/>
          <w:bCs/>
          <w:i/>
        </w:rPr>
        <w:t>Agrario</w:t>
      </w:r>
      <w:r w:rsidR="003A3829">
        <w:rPr>
          <w:rFonts w:ascii="Arial" w:hAnsi="Arial" w:cs="Arial"/>
          <w:bCs/>
        </w:rPr>
        <w:t>. Editorial</w:t>
      </w:r>
      <w:r>
        <w:rPr>
          <w:rFonts w:ascii="Arial" w:hAnsi="Arial" w:cs="Arial"/>
          <w:bCs/>
        </w:rPr>
        <w:t xml:space="preserve"> Libertad </w:t>
      </w:r>
      <w:proofErr w:type="spellStart"/>
      <w:r>
        <w:rPr>
          <w:rFonts w:ascii="Arial" w:hAnsi="Arial" w:cs="Arial"/>
          <w:bCs/>
        </w:rPr>
        <w:t>E.I.R.</w:t>
      </w:r>
      <w:proofErr w:type="gramStart"/>
      <w:r>
        <w:rPr>
          <w:rFonts w:ascii="Arial" w:hAnsi="Arial" w:cs="Arial"/>
          <w:bCs/>
        </w:rPr>
        <w:t>L.Trujillo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Perù</w:t>
      </w:r>
      <w:proofErr w:type="spellEnd"/>
      <w:r>
        <w:rPr>
          <w:rFonts w:ascii="Arial" w:hAnsi="Arial" w:cs="Arial"/>
          <w:bCs/>
        </w:rPr>
        <w:t xml:space="preserve"> .</w:t>
      </w:r>
    </w:p>
    <w:p w14:paraId="54139E70" w14:textId="77777777" w:rsidR="00C46982" w:rsidRDefault="00362B38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-5</w:t>
      </w:r>
      <w:r w:rsidR="00ED2812">
        <w:rPr>
          <w:rFonts w:ascii="Arial" w:hAnsi="Arial" w:cs="Arial"/>
          <w:bCs/>
        </w:rPr>
        <w:t>TO</w:t>
      </w:r>
      <w:r w:rsidR="00C46982" w:rsidRPr="00187DE1">
        <w:rPr>
          <w:rFonts w:ascii="Arial" w:hAnsi="Arial" w:cs="Arial"/>
          <w:bCs/>
        </w:rPr>
        <w:t xml:space="preserve"> C</w:t>
      </w:r>
      <w:r w:rsidR="00ED2812">
        <w:rPr>
          <w:rFonts w:ascii="Arial" w:hAnsi="Arial" w:cs="Arial"/>
          <w:bCs/>
        </w:rPr>
        <w:t>ONGRESO UNIVERSITARIO DE INVESTIGACIÒN (</w:t>
      </w:r>
      <w:r w:rsidR="00C46982" w:rsidRPr="00187DE1">
        <w:rPr>
          <w:rFonts w:ascii="Arial" w:hAnsi="Arial" w:cs="Arial"/>
          <w:bCs/>
        </w:rPr>
        <w:t>2017</w:t>
      </w:r>
      <w:r w:rsidR="00ED2812">
        <w:rPr>
          <w:rFonts w:ascii="Arial" w:hAnsi="Arial" w:cs="Arial"/>
          <w:bCs/>
        </w:rPr>
        <w:t>)</w:t>
      </w:r>
      <w:r w:rsidR="00673CFE">
        <w:rPr>
          <w:rFonts w:ascii="Arial" w:hAnsi="Arial" w:cs="Arial"/>
          <w:bCs/>
        </w:rPr>
        <w:t xml:space="preserve"> E</w:t>
      </w:r>
      <w:r w:rsidR="00C46982" w:rsidRPr="00187DE1">
        <w:rPr>
          <w:rFonts w:ascii="Arial" w:hAnsi="Arial" w:cs="Arial"/>
          <w:bCs/>
        </w:rPr>
        <w:t>ditorial U</w:t>
      </w:r>
      <w:r w:rsidR="00673CFE">
        <w:rPr>
          <w:rFonts w:ascii="Arial" w:hAnsi="Arial" w:cs="Arial"/>
          <w:bCs/>
        </w:rPr>
        <w:t>niversitaria-UNJFSC-Huacho Perú</w:t>
      </w:r>
    </w:p>
    <w:p w14:paraId="0FB21BDC" w14:textId="2DBC98C7" w:rsidR="00673CFE" w:rsidRPr="00187DE1" w:rsidRDefault="00673CFE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-6TO CONGRESO UNIVERSITARIO</w:t>
      </w:r>
      <w:r w:rsidR="004A2A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 INVESTIGACIÒN (2018) Editorial Univers</w:t>
      </w:r>
      <w:r w:rsidR="006571F2">
        <w:rPr>
          <w:rFonts w:ascii="Arial" w:hAnsi="Arial" w:cs="Arial"/>
          <w:bCs/>
        </w:rPr>
        <w:t>itaria UNJF</w:t>
      </w:r>
      <w:r>
        <w:rPr>
          <w:rFonts w:ascii="Arial" w:hAnsi="Arial" w:cs="Arial"/>
          <w:bCs/>
        </w:rPr>
        <w:t>SC-H</w:t>
      </w:r>
      <w:r w:rsidR="006571F2">
        <w:rPr>
          <w:rFonts w:ascii="Arial" w:hAnsi="Arial" w:cs="Arial"/>
          <w:bCs/>
        </w:rPr>
        <w:t xml:space="preserve">uacho </w:t>
      </w:r>
      <w:r w:rsidR="00C57F8E">
        <w:rPr>
          <w:rFonts w:ascii="Arial" w:hAnsi="Arial" w:cs="Arial"/>
          <w:bCs/>
        </w:rPr>
        <w:t>Perú</w:t>
      </w:r>
      <w:r w:rsidR="006571F2">
        <w:rPr>
          <w:rFonts w:ascii="Arial" w:hAnsi="Arial" w:cs="Arial"/>
          <w:bCs/>
        </w:rPr>
        <w:t>.</w:t>
      </w:r>
    </w:p>
    <w:p w14:paraId="3EE39359" w14:textId="77777777" w:rsidR="00C46982" w:rsidRDefault="00C46982" w:rsidP="00C469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187DE1">
        <w:rPr>
          <w:rFonts w:ascii="Arial" w:hAnsi="Arial" w:cs="Arial"/>
          <w:bCs/>
        </w:rPr>
        <w:t>-D</w:t>
      </w:r>
      <w:r w:rsidR="006571F2">
        <w:rPr>
          <w:rFonts w:ascii="Arial" w:hAnsi="Arial" w:cs="Arial"/>
          <w:bCs/>
        </w:rPr>
        <w:t>IARIO OFICIAL EL PERUANO (</w:t>
      </w:r>
      <w:r w:rsidR="00BE1F34">
        <w:rPr>
          <w:rFonts w:ascii="Arial" w:hAnsi="Arial" w:cs="Arial"/>
          <w:bCs/>
        </w:rPr>
        <w:t>2009</w:t>
      </w:r>
      <w:r w:rsidR="006571F2">
        <w:rPr>
          <w:rFonts w:ascii="Arial" w:hAnsi="Arial" w:cs="Arial"/>
          <w:bCs/>
        </w:rPr>
        <w:t xml:space="preserve">) </w:t>
      </w:r>
      <w:r w:rsidR="00BE1F34">
        <w:rPr>
          <w:rFonts w:ascii="Arial" w:hAnsi="Arial" w:cs="Arial"/>
          <w:bCs/>
        </w:rPr>
        <w:t xml:space="preserve">Ley de Recursos </w:t>
      </w:r>
      <w:r w:rsidR="00C57F8E">
        <w:rPr>
          <w:rFonts w:ascii="Arial" w:hAnsi="Arial" w:cs="Arial"/>
          <w:bCs/>
        </w:rPr>
        <w:t>Hídricos</w:t>
      </w:r>
      <w:r w:rsidR="00BE1F34">
        <w:rPr>
          <w:rFonts w:ascii="Arial" w:hAnsi="Arial" w:cs="Arial"/>
          <w:bCs/>
        </w:rPr>
        <w:t xml:space="preserve"> </w:t>
      </w:r>
      <w:r w:rsidR="00C57F8E">
        <w:rPr>
          <w:rFonts w:ascii="Arial" w:hAnsi="Arial" w:cs="Arial"/>
          <w:bCs/>
        </w:rPr>
        <w:t>29338.</w:t>
      </w:r>
      <w:r w:rsidR="00C57F8E" w:rsidRPr="00187DE1">
        <w:rPr>
          <w:rFonts w:ascii="Arial" w:hAnsi="Arial" w:cs="Arial"/>
          <w:bCs/>
        </w:rPr>
        <w:t>Lima.</w:t>
      </w:r>
    </w:p>
    <w:p w14:paraId="3B98A1A9" w14:textId="77777777" w:rsidR="00BE1F34" w:rsidRPr="00187DE1" w:rsidRDefault="00BE1F34" w:rsidP="00C469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-DIARIO OFICIAL EL PERUANO (2018) Ley 30879 del Presupuesto de la </w:t>
      </w:r>
      <w:r w:rsidR="00C57F8E">
        <w:rPr>
          <w:rFonts w:ascii="Arial" w:hAnsi="Arial" w:cs="Arial"/>
          <w:bCs/>
        </w:rPr>
        <w:t>República</w:t>
      </w:r>
      <w:r>
        <w:rPr>
          <w:rFonts w:ascii="Arial" w:hAnsi="Arial" w:cs="Arial"/>
          <w:bCs/>
        </w:rPr>
        <w:t>.</w:t>
      </w:r>
    </w:p>
    <w:p w14:paraId="4B6BC680" w14:textId="6E9D78B7" w:rsidR="004A696F" w:rsidRPr="004A696F" w:rsidRDefault="004A696F" w:rsidP="004A696F">
      <w:pPr>
        <w:pStyle w:val="Prrafodelista"/>
        <w:spacing w:after="0"/>
        <w:ind w:left="851" w:hanging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Pr="004A696F">
        <w:rPr>
          <w:rFonts w:ascii="Arial" w:hAnsi="Arial" w:cs="Arial"/>
          <w:bCs/>
          <w:iCs/>
        </w:rPr>
        <w:t>DIARIO OFICIAL EL PERUANO. D.S. 008-2020-SA marzo 2020 Lima. Perú</w:t>
      </w:r>
    </w:p>
    <w:p w14:paraId="6854D288" w14:textId="77777777" w:rsidR="00584D51" w:rsidRPr="004A696F" w:rsidRDefault="00584D51" w:rsidP="00584D5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4A696F">
        <w:rPr>
          <w:rFonts w:ascii="Arial" w:hAnsi="Arial" w:cs="Arial"/>
          <w:bCs/>
        </w:rPr>
        <w:t>DIARIO OFICIAL EL PERUANO (2019)</w:t>
      </w:r>
      <w:r w:rsidRPr="004A696F">
        <w:rPr>
          <w:rFonts w:ascii="Arial" w:hAnsi="Arial" w:cs="Arial"/>
        </w:rPr>
        <w:t xml:space="preserve"> DECRETO DE URGENCIA Nº 014-2019</w:t>
      </w:r>
      <w:r>
        <w:rPr>
          <w:rFonts w:ascii="Arial" w:hAnsi="Arial" w:cs="Arial"/>
        </w:rPr>
        <w:t>. Ley de Presupuesto de la República. Lima.</w:t>
      </w:r>
    </w:p>
    <w:p w14:paraId="3C94A31D" w14:textId="77777777" w:rsidR="00F17686" w:rsidRDefault="00BF656F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-FIGALLO ADRIANZEN </w:t>
      </w:r>
      <w:r w:rsidR="00F17686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uillermo. (2006) </w:t>
      </w:r>
      <w:r w:rsidRPr="00BF656F">
        <w:rPr>
          <w:rFonts w:ascii="Arial" w:hAnsi="Arial" w:cs="Arial"/>
          <w:bCs/>
          <w:i/>
        </w:rPr>
        <w:t>Derecho Agrario</w:t>
      </w:r>
      <w:r>
        <w:rPr>
          <w:rFonts w:ascii="Arial" w:hAnsi="Arial" w:cs="Arial"/>
          <w:bCs/>
        </w:rPr>
        <w:t xml:space="preserve"> Editorial San Marcos Lima. </w:t>
      </w:r>
    </w:p>
    <w:p w14:paraId="2D426BD9" w14:textId="77777777" w:rsidR="00BF656F" w:rsidRDefault="00BF656F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-GONZALES LINARES Nerio  (2011) Derecho Agrario contemporáneo y Derecho Civil </w:t>
      </w:r>
    </w:p>
    <w:p w14:paraId="68303547" w14:textId="77777777" w:rsidR="007E448E" w:rsidRPr="00187DE1" w:rsidRDefault="007E448E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14:paraId="1C78CFA5" w14:textId="77777777" w:rsidR="00C46982" w:rsidRPr="00187DE1" w:rsidRDefault="00C46982" w:rsidP="00C46982">
      <w:pPr>
        <w:tabs>
          <w:tab w:val="left" w:pos="1260"/>
        </w:tabs>
        <w:ind w:left="360"/>
        <w:jc w:val="both"/>
        <w:rPr>
          <w:rFonts w:ascii="Arial" w:hAnsi="Arial" w:cs="Arial"/>
        </w:rPr>
      </w:pPr>
      <w:r w:rsidRPr="00187DE1">
        <w:rPr>
          <w:rFonts w:ascii="Arial" w:hAnsi="Arial" w:cs="Arial"/>
        </w:rPr>
        <w:t>UNIDAD DIDACTICA II:</w:t>
      </w:r>
    </w:p>
    <w:p w14:paraId="61C2A12A" w14:textId="373DE661" w:rsidR="00C46982" w:rsidRPr="00187DE1" w:rsidRDefault="00C46982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187DE1">
        <w:rPr>
          <w:rFonts w:ascii="Arial" w:hAnsi="Arial" w:cs="Arial"/>
          <w:bCs/>
        </w:rPr>
        <w:t>-</w:t>
      </w:r>
      <w:r w:rsidR="00C57F8E">
        <w:rPr>
          <w:rFonts w:ascii="Arial" w:hAnsi="Arial" w:cs="Arial"/>
          <w:bCs/>
        </w:rPr>
        <w:t xml:space="preserve"> </w:t>
      </w:r>
      <w:r w:rsidRPr="00187DE1">
        <w:rPr>
          <w:rFonts w:ascii="Arial" w:hAnsi="Arial" w:cs="Arial"/>
          <w:bCs/>
        </w:rPr>
        <w:t xml:space="preserve"> A</w:t>
      </w:r>
      <w:r w:rsidR="007E448E">
        <w:rPr>
          <w:rFonts w:ascii="Arial" w:hAnsi="Arial" w:cs="Arial"/>
          <w:bCs/>
        </w:rPr>
        <w:t>RANDA BAZALAR</w:t>
      </w:r>
      <w:r w:rsidR="004A2A5B">
        <w:rPr>
          <w:rFonts w:ascii="Arial" w:hAnsi="Arial" w:cs="Arial"/>
          <w:bCs/>
        </w:rPr>
        <w:t>,</w:t>
      </w:r>
      <w:r w:rsidRPr="00187DE1">
        <w:rPr>
          <w:rFonts w:ascii="Arial" w:hAnsi="Arial" w:cs="Arial"/>
          <w:bCs/>
        </w:rPr>
        <w:t xml:space="preserve"> </w:t>
      </w:r>
      <w:r w:rsidR="00353DA8" w:rsidRPr="00187DE1">
        <w:rPr>
          <w:rFonts w:ascii="Arial" w:hAnsi="Arial" w:cs="Arial"/>
          <w:bCs/>
        </w:rPr>
        <w:t>Nicanor.</w:t>
      </w:r>
      <w:r w:rsidRPr="00187DE1">
        <w:rPr>
          <w:rFonts w:ascii="Arial" w:hAnsi="Arial" w:cs="Arial"/>
          <w:bCs/>
        </w:rPr>
        <w:t xml:space="preserve"> </w:t>
      </w:r>
      <w:r w:rsidR="007E448E">
        <w:rPr>
          <w:rFonts w:ascii="Arial" w:hAnsi="Arial" w:cs="Arial"/>
          <w:bCs/>
        </w:rPr>
        <w:t xml:space="preserve">(1987) </w:t>
      </w:r>
      <w:r w:rsidRPr="004A2A5B">
        <w:rPr>
          <w:rFonts w:ascii="Arial" w:hAnsi="Arial" w:cs="Arial"/>
          <w:bCs/>
          <w:i/>
          <w:iCs/>
        </w:rPr>
        <w:t>El Problema de las Nacionalidades y el Derecho en el Perú</w:t>
      </w:r>
      <w:r w:rsidRPr="00187DE1">
        <w:rPr>
          <w:rFonts w:ascii="Arial" w:hAnsi="Arial" w:cs="Arial"/>
          <w:bCs/>
        </w:rPr>
        <w:t xml:space="preserve">. Universidad San Martín de Porres. Lima –Perú. </w:t>
      </w:r>
    </w:p>
    <w:p w14:paraId="02ADB941" w14:textId="5CBBFA24" w:rsidR="00C46982" w:rsidRPr="00187DE1" w:rsidRDefault="00C46982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187DE1">
        <w:rPr>
          <w:rFonts w:ascii="Arial" w:hAnsi="Arial" w:cs="Arial"/>
          <w:bCs/>
        </w:rPr>
        <w:t>-</w:t>
      </w:r>
      <w:r w:rsidR="00C57F8E">
        <w:rPr>
          <w:rFonts w:ascii="Arial" w:hAnsi="Arial" w:cs="Arial"/>
          <w:bCs/>
        </w:rPr>
        <w:t xml:space="preserve"> </w:t>
      </w:r>
      <w:r w:rsidRPr="00187DE1">
        <w:rPr>
          <w:rFonts w:ascii="Arial" w:hAnsi="Arial" w:cs="Arial"/>
          <w:bCs/>
        </w:rPr>
        <w:t xml:space="preserve"> B</w:t>
      </w:r>
      <w:r w:rsidR="007E448E">
        <w:rPr>
          <w:rFonts w:ascii="Arial" w:hAnsi="Arial" w:cs="Arial"/>
          <w:bCs/>
        </w:rPr>
        <w:t>ASADRE AYULO</w:t>
      </w:r>
      <w:r w:rsidR="004A2A5B">
        <w:rPr>
          <w:rFonts w:ascii="Arial" w:hAnsi="Arial" w:cs="Arial"/>
          <w:bCs/>
        </w:rPr>
        <w:t>,</w:t>
      </w:r>
      <w:r w:rsidRPr="00187DE1">
        <w:rPr>
          <w:rFonts w:ascii="Arial" w:hAnsi="Arial" w:cs="Arial"/>
          <w:bCs/>
        </w:rPr>
        <w:t xml:space="preserve"> Jorge. </w:t>
      </w:r>
      <w:r w:rsidR="007E448E">
        <w:rPr>
          <w:rFonts w:ascii="Arial" w:hAnsi="Arial" w:cs="Arial"/>
          <w:bCs/>
        </w:rPr>
        <w:t xml:space="preserve"> (1997) </w:t>
      </w:r>
      <w:r w:rsidRPr="007E448E">
        <w:rPr>
          <w:rFonts w:ascii="Arial" w:hAnsi="Arial" w:cs="Arial"/>
          <w:bCs/>
          <w:i/>
        </w:rPr>
        <w:t>Historia del  Derecho</w:t>
      </w:r>
      <w:r w:rsidRPr="00187DE1">
        <w:rPr>
          <w:rFonts w:ascii="Arial" w:hAnsi="Arial" w:cs="Arial"/>
          <w:bCs/>
        </w:rPr>
        <w:t xml:space="preserve"> .Editorial San Marcos. </w:t>
      </w:r>
      <w:r w:rsidR="00353DA8" w:rsidRPr="00187DE1">
        <w:rPr>
          <w:rFonts w:ascii="Arial" w:hAnsi="Arial" w:cs="Arial"/>
          <w:bCs/>
        </w:rPr>
        <w:t>Lima.</w:t>
      </w:r>
    </w:p>
    <w:p w14:paraId="5DA8A2CA" w14:textId="77777777" w:rsidR="00C46982" w:rsidRDefault="00C46982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187DE1">
        <w:rPr>
          <w:rFonts w:ascii="Arial" w:hAnsi="Arial" w:cs="Arial"/>
          <w:bCs/>
        </w:rPr>
        <w:t>- 5</w:t>
      </w:r>
      <w:r w:rsidR="007E448E">
        <w:rPr>
          <w:rFonts w:ascii="Arial" w:hAnsi="Arial" w:cs="Arial"/>
          <w:bCs/>
        </w:rPr>
        <w:t>TO</w:t>
      </w:r>
      <w:r w:rsidR="00C64B77">
        <w:rPr>
          <w:rFonts w:ascii="Arial" w:hAnsi="Arial" w:cs="Arial"/>
          <w:bCs/>
        </w:rPr>
        <w:t xml:space="preserve"> </w:t>
      </w:r>
      <w:r w:rsidR="007E448E">
        <w:rPr>
          <w:rFonts w:ascii="Arial" w:hAnsi="Arial" w:cs="Arial"/>
          <w:bCs/>
        </w:rPr>
        <w:t>CONGRESO UNIVERSITARIO DE INVESTIGACIÒN. (</w:t>
      </w:r>
      <w:r w:rsidRPr="00187DE1">
        <w:rPr>
          <w:rFonts w:ascii="Arial" w:hAnsi="Arial" w:cs="Arial"/>
          <w:bCs/>
        </w:rPr>
        <w:t>2017</w:t>
      </w:r>
      <w:r w:rsidR="007E448E">
        <w:rPr>
          <w:rFonts w:ascii="Arial" w:hAnsi="Arial" w:cs="Arial"/>
          <w:bCs/>
        </w:rPr>
        <w:t>)</w:t>
      </w:r>
      <w:r w:rsidRPr="00187DE1">
        <w:rPr>
          <w:rFonts w:ascii="Arial" w:hAnsi="Arial" w:cs="Arial"/>
          <w:bCs/>
        </w:rPr>
        <w:t>. Editorial Universitaria-UNJFSC-Huacho Perú.</w:t>
      </w:r>
    </w:p>
    <w:p w14:paraId="4BECD3BF" w14:textId="0A0A40F0" w:rsidR="00C64B77" w:rsidRDefault="00C64B77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C57F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6TO CONGRESO UNIVERSITARIO DE </w:t>
      </w:r>
      <w:r w:rsidR="00353DA8">
        <w:rPr>
          <w:rFonts w:ascii="Arial" w:hAnsi="Arial" w:cs="Arial"/>
          <w:bCs/>
        </w:rPr>
        <w:t>INVESTIGACION.</w:t>
      </w:r>
      <w:r>
        <w:rPr>
          <w:rFonts w:ascii="Arial" w:hAnsi="Arial" w:cs="Arial"/>
          <w:bCs/>
        </w:rPr>
        <w:t xml:space="preserve"> (2018</w:t>
      </w:r>
      <w:r w:rsidR="00C57F8E">
        <w:rPr>
          <w:rFonts w:ascii="Arial" w:hAnsi="Arial" w:cs="Arial"/>
          <w:bCs/>
        </w:rPr>
        <w:t>). Editorial</w:t>
      </w:r>
      <w:r>
        <w:rPr>
          <w:rFonts w:ascii="Arial" w:hAnsi="Arial" w:cs="Arial"/>
          <w:bCs/>
        </w:rPr>
        <w:t xml:space="preserve"> Universitaria-UNJFSC-Huacho </w:t>
      </w:r>
      <w:r w:rsidR="00353DA8">
        <w:rPr>
          <w:rFonts w:ascii="Arial" w:hAnsi="Arial" w:cs="Arial"/>
          <w:bCs/>
        </w:rPr>
        <w:t>Perú</w:t>
      </w:r>
      <w:r>
        <w:rPr>
          <w:rFonts w:ascii="Arial" w:hAnsi="Arial" w:cs="Arial"/>
          <w:bCs/>
        </w:rPr>
        <w:t>.</w:t>
      </w:r>
    </w:p>
    <w:p w14:paraId="5784216C" w14:textId="77777777" w:rsidR="008D3539" w:rsidRDefault="008D3539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DIARIO OFICIAL EL </w:t>
      </w:r>
      <w:r w:rsidR="003A3829">
        <w:rPr>
          <w:rFonts w:ascii="Arial" w:hAnsi="Arial" w:cs="Arial"/>
          <w:bCs/>
        </w:rPr>
        <w:t>PERUANO.</w:t>
      </w:r>
      <w:r>
        <w:rPr>
          <w:rFonts w:ascii="Arial" w:hAnsi="Arial" w:cs="Arial"/>
          <w:bCs/>
        </w:rPr>
        <w:t xml:space="preserve"> (</w:t>
      </w:r>
      <w:r w:rsidR="003A3829">
        <w:rPr>
          <w:rFonts w:ascii="Arial" w:hAnsi="Arial" w:cs="Arial"/>
          <w:bCs/>
        </w:rPr>
        <w:t>2009)</w:t>
      </w:r>
      <w:r>
        <w:rPr>
          <w:rFonts w:ascii="Arial" w:hAnsi="Arial" w:cs="Arial"/>
          <w:bCs/>
        </w:rPr>
        <w:t xml:space="preserve"> Ley de Recursos </w:t>
      </w:r>
      <w:r w:rsidR="003A3829">
        <w:rPr>
          <w:rFonts w:ascii="Arial" w:hAnsi="Arial" w:cs="Arial"/>
          <w:bCs/>
        </w:rPr>
        <w:t>Hídricos</w:t>
      </w:r>
      <w:r>
        <w:rPr>
          <w:rFonts w:ascii="Arial" w:hAnsi="Arial" w:cs="Arial"/>
          <w:bCs/>
        </w:rPr>
        <w:t xml:space="preserve"> 29338. Lima.</w:t>
      </w:r>
    </w:p>
    <w:p w14:paraId="030320AD" w14:textId="77777777" w:rsidR="008D3539" w:rsidRDefault="008D3539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DIARIO OFICIAL EL PERUANO (2018) Ley 30879 del </w:t>
      </w:r>
      <w:r w:rsidR="003A3829">
        <w:rPr>
          <w:rFonts w:ascii="Arial" w:hAnsi="Arial" w:cs="Arial"/>
          <w:bCs/>
        </w:rPr>
        <w:t>Presupuesto de</w:t>
      </w:r>
      <w:r w:rsidR="00652430">
        <w:rPr>
          <w:rFonts w:ascii="Arial" w:hAnsi="Arial" w:cs="Arial"/>
          <w:bCs/>
        </w:rPr>
        <w:t xml:space="preserve"> la </w:t>
      </w:r>
      <w:r w:rsidR="00C57F8E">
        <w:rPr>
          <w:rFonts w:ascii="Arial" w:hAnsi="Arial" w:cs="Arial"/>
          <w:bCs/>
        </w:rPr>
        <w:t>República-</w:t>
      </w:r>
      <w:r w:rsidR="003A3829">
        <w:rPr>
          <w:rFonts w:ascii="Arial" w:hAnsi="Arial" w:cs="Arial"/>
          <w:bCs/>
        </w:rPr>
        <w:t>Lima</w:t>
      </w:r>
      <w:r w:rsidR="00652430">
        <w:rPr>
          <w:rFonts w:ascii="Arial" w:hAnsi="Arial" w:cs="Arial"/>
          <w:bCs/>
        </w:rPr>
        <w:t>.</w:t>
      </w:r>
    </w:p>
    <w:p w14:paraId="2A094AAA" w14:textId="7C8F46E7" w:rsidR="00BE1F34" w:rsidRDefault="00BE1F34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DIARIO OFICIAL EL Peruano (1992) Decreto Ley 25977 Ley General de Pesca</w:t>
      </w:r>
      <w:r w:rsidR="00C64B77">
        <w:rPr>
          <w:rFonts w:ascii="Arial" w:hAnsi="Arial" w:cs="Arial"/>
          <w:bCs/>
        </w:rPr>
        <w:t xml:space="preserve"> y Reglamento.</w:t>
      </w:r>
    </w:p>
    <w:p w14:paraId="41822FFB" w14:textId="372005B9" w:rsidR="00F17686" w:rsidRDefault="004A2A5B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4A2A5B">
        <w:rPr>
          <w:rFonts w:ascii="Arial" w:hAnsi="Arial" w:cs="Arial"/>
          <w:bCs/>
        </w:rPr>
        <w:t>DIARIO OFICIAL EL PERUANO. Decreto de Urgencia N°014-2019. Noviembre 2019. Lima. Perú.</w:t>
      </w:r>
      <w:r w:rsidR="00C46982" w:rsidRPr="00187DE1">
        <w:rPr>
          <w:rFonts w:ascii="Arial" w:hAnsi="Arial" w:cs="Arial"/>
          <w:bCs/>
        </w:rPr>
        <w:t xml:space="preserve"> </w:t>
      </w:r>
    </w:p>
    <w:p w14:paraId="159B0981" w14:textId="191D8BB1" w:rsidR="00652430" w:rsidRPr="00584D51" w:rsidRDefault="00C46982" w:rsidP="0065243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187DE1">
        <w:rPr>
          <w:rFonts w:ascii="Arial" w:hAnsi="Arial" w:cs="Arial"/>
        </w:rPr>
        <w:t>UNIDAD DIDACTICA III:</w:t>
      </w:r>
      <w:r w:rsidRPr="00187DE1">
        <w:rPr>
          <w:rFonts w:ascii="Arial" w:hAnsi="Arial" w:cs="Arial"/>
          <w:bCs/>
        </w:rPr>
        <w:t xml:space="preserve"> </w:t>
      </w:r>
    </w:p>
    <w:p w14:paraId="77C84CD0" w14:textId="62885968" w:rsidR="00C46982" w:rsidRPr="00187DE1" w:rsidRDefault="00C46982" w:rsidP="00C4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7DE1">
        <w:rPr>
          <w:rFonts w:ascii="Arial" w:hAnsi="Arial" w:cs="Arial"/>
          <w:bCs/>
        </w:rPr>
        <w:t xml:space="preserve"> </w:t>
      </w:r>
      <w:r w:rsidR="00CC756C">
        <w:rPr>
          <w:rFonts w:ascii="Arial" w:hAnsi="Arial" w:cs="Arial"/>
          <w:bCs/>
        </w:rPr>
        <w:t>-BELAUNDE MOREYRA</w:t>
      </w:r>
      <w:r w:rsidR="004A2A5B">
        <w:rPr>
          <w:rFonts w:ascii="Arial" w:hAnsi="Arial" w:cs="Arial"/>
          <w:bCs/>
        </w:rPr>
        <w:t>,</w:t>
      </w:r>
      <w:r w:rsidR="00CC756C">
        <w:rPr>
          <w:rFonts w:ascii="Arial" w:hAnsi="Arial" w:cs="Arial"/>
          <w:bCs/>
        </w:rPr>
        <w:t xml:space="preserve"> </w:t>
      </w:r>
      <w:r w:rsidR="003A3829">
        <w:rPr>
          <w:rFonts w:ascii="Arial" w:hAnsi="Arial" w:cs="Arial"/>
          <w:bCs/>
        </w:rPr>
        <w:t>Martín</w:t>
      </w:r>
      <w:r w:rsidR="00CC756C">
        <w:rPr>
          <w:rFonts w:ascii="Arial" w:hAnsi="Arial" w:cs="Arial"/>
          <w:bCs/>
        </w:rPr>
        <w:t xml:space="preserve"> (200</w:t>
      </w:r>
      <w:r w:rsidR="00F2043E">
        <w:rPr>
          <w:rFonts w:ascii="Arial" w:hAnsi="Arial" w:cs="Arial"/>
          <w:bCs/>
        </w:rPr>
        <w:t>8</w:t>
      </w:r>
      <w:r w:rsidR="00CC756C">
        <w:rPr>
          <w:rFonts w:ascii="Arial" w:hAnsi="Arial" w:cs="Arial"/>
          <w:bCs/>
        </w:rPr>
        <w:t xml:space="preserve">) </w:t>
      </w:r>
      <w:r w:rsidR="00CC756C" w:rsidRPr="00CC756C">
        <w:rPr>
          <w:rFonts w:ascii="Arial" w:hAnsi="Arial" w:cs="Arial"/>
          <w:bCs/>
          <w:i/>
        </w:rPr>
        <w:t xml:space="preserve">Derecho Minero y </w:t>
      </w:r>
      <w:r w:rsidR="00C57F8E" w:rsidRPr="00CC756C">
        <w:rPr>
          <w:rFonts w:ascii="Arial" w:hAnsi="Arial" w:cs="Arial"/>
          <w:bCs/>
          <w:i/>
        </w:rPr>
        <w:t>Concesión</w:t>
      </w:r>
      <w:r w:rsidRPr="00187DE1">
        <w:rPr>
          <w:rFonts w:ascii="Arial" w:hAnsi="Arial" w:cs="Arial"/>
          <w:bCs/>
        </w:rPr>
        <w:t xml:space="preserve"> </w:t>
      </w:r>
      <w:r w:rsidR="00F26DE2">
        <w:rPr>
          <w:rFonts w:ascii="Arial" w:hAnsi="Arial" w:cs="Arial"/>
          <w:bCs/>
        </w:rPr>
        <w:t>Editorial San Marcos.</w:t>
      </w:r>
    </w:p>
    <w:p w14:paraId="5A37B52E" w14:textId="77777777" w:rsidR="00CC756C" w:rsidRDefault="00CC756C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14:paraId="652464C0" w14:textId="1D84C870" w:rsidR="00C46982" w:rsidRPr="00187DE1" w:rsidRDefault="00584D51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4A696F">
        <w:rPr>
          <w:rFonts w:ascii="Arial" w:hAnsi="Arial" w:cs="Arial"/>
          <w:bCs/>
        </w:rPr>
        <w:t>DIARIO OFICIAL EL PERUANO (2019)</w:t>
      </w:r>
      <w:r w:rsidRPr="004A696F">
        <w:rPr>
          <w:rFonts w:ascii="Arial" w:hAnsi="Arial" w:cs="Arial"/>
        </w:rPr>
        <w:t xml:space="preserve"> DECRETO DE URGENCIA Nº 014-2019</w:t>
      </w:r>
      <w:r>
        <w:rPr>
          <w:rFonts w:ascii="Arial" w:hAnsi="Arial" w:cs="Arial"/>
        </w:rPr>
        <w:t>. Ley de Presupuesto de la República. Lima.</w:t>
      </w:r>
    </w:p>
    <w:p w14:paraId="4039FA08" w14:textId="77777777" w:rsidR="00F26DE2" w:rsidRPr="00187DE1" w:rsidRDefault="00F26DE2" w:rsidP="00F26DE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</w:t>
      </w:r>
      <w:r w:rsidR="003A3829">
        <w:rPr>
          <w:rFonts w:ascii="Arial" w:hAnsi="Arial" w:cs="Arial"/>
        </w:rPr>
        <w:t>DIDACTICA IV:</w:t>
      </w:r>
    </w:p>
    <w:p w14:paraId="0B39EE69" w14:textId="7F12ECCA" w:rsidR="002D3E26" w:rsidRPr="00187DE1" w:rsidRDefault="002D3E26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C57F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BELAUNDE MOREYRA</w:t>
      </w:r>
      <w:r w:rsidR="004A2A5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C57F8E">
        <w:rPr>
          <w:rFonts w:ascii="Arial" w:hAnsi="Arial" w:cs="Arial"/>
          <w:bCs/>
        </w:rPr>
        <w:t>Martín</w:t>
      </w:r>
      <w:r>
        <w:rPr>
          <w:rFonts w:ascii="Arial" w:hAnsi="Arial" w:cs="Arial"/>
          <w:bCs/>
        </w:rPr>
        <w:t xml:space="preserve">. </w:t>
      </w:r>
      <w:r w:rsidR="00C57F8E">
        <w:rPr>
          <w:rFonts w:ascii="Arial" w:hAnsi="Arial" w:cs="Arial"/>
          <w:bCs/>
        </w:rPr>
        <w:t>(2008)</w:t>
      </w:r>
      <w:r w:rsidR="00F26DE2">
        <w:rPr>
          <w:rFonts w:ascii="Arial" w:hAnsi="Arial" w:cs="Arial"/>
          <w:bCs/>
        </w:rPr>
        <w:t xml:space="preserve"> </w:t>
      </w:r>
      <w:r w:rsidR="00F26DE2" w:rsidRPr="00F2043E">
        <w:rPr>
          <w:rFonts w:ascii="Arial" w:hAnsi="Arial" w:cs="Arial"/>
          <w:bCs/>
          <w:i/>
        </w:rPr>
        <w:t xml:space="preserve">Derecho Minero y </w:t>
      </w:r>
      <w:r w:rsidR="00C57F8E" w:rsidRPr="00F2043E">
        <w:rPr>
          <w:rFonts w:ascii="Arial" w:hAnsi="Arial" w:cs="Arial"/>
          <w:bCs/>
          <w:i/>
        </w:rPr>
        <w:t>Concesión</w:t>
      </w:r>
      <w:r w:rsidR="00C57F8E">
        <w:rPr>
          <w:rFonts w:ascii="Arial" w:hAnsi="Arial" w:cs="Arial"/>
          <w:bCs/>
          <w:i/>
        </w:rPr>
        <w:t xml:space="preserve"> </w:t>
      </w:r>
      <w:r w:rsidR="00D26CE7">
        <w:rPr>
          <w:rFonts w:ascii="Arial" w:hAnsi="Arial" w:cs="Arial"/>
          <w:bCs/>
          <w:i/>
        </w:rPr>
        <w:t>Editorial San Marcos.</w:t>
      </w:r>
    </w:p>
    <w:p w14:paraId="487BDC07" w14:textId="77777777" w:rsidR="001C5F42" w:rsidRDefault="00C46982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187DE1">
        <w:rPr>
          <w:rFonts w:ascii="Arial" w:hAnsi="Arial" w:cs="Arial"/>
          <w:bCs/>
        </w:rPr>
        <w:t xml:space="preserve">- </w:t>
      </w:r>
      <w:r w:rsidR="007D33D3">
        <w:rPr>
          <w:rFonts w:ascii="Arial" w:hAnsi="Arial" w:cs="Arial"/>
          <w:bCs/>
        </w:rPr>
        <w:t>D</w:t>
      </w:r>
      <w:r w:rsidR="001C5F42">
        <w:rPr>
          <w:rFonts w:ascii="Arial" w:hAnsi="Arial" w:cs="Arial"/>
          <w:bCs/>
        </w:rPr>
        <w:t xml:space="preserve">ARIO OFICIAL EL </w:t>
      </w:r>
      <w:r w:rsidR="00C57F8E">
        <w:rPr>
          <w:rFonts w:ascii="Arial" w:hAnsi="Arial" w:cs="Arial"/>
          <w:bCs/>
        </w:rPr>
        <w:t>PERUANO.</w:t>
      </w:r>
      <w:r w:rsidR="001C5F42">
        <w:rPr>
          <w:rFonts w:ascii="Arial" w:hAnsi="Arial" w:cs="Arial"/>
          <w:bCs/>
        </w:rPr>
        <w:t xml:space="preserve"> </w:t>
      </w:r>
      <w:r w:rsidR="00C57F8E">
        <w:rPr>
          <w:rFonts w:ascii="Arial" w:hAnsi="Arial" w:cs="Arial"/>
          <w:bCs/>
        </w:rPr>
        <w:t>(1981)</w:t>
      </w:r>
      <w:r w:rsidR="001C5F42">
        <w:rPr>
          <w:rFonts w:ascii="Arial" w:hAnsi="Arial" w:cs="Arial"/>
          <w:bCs/>
        </w:rPr>
        <w:t xml:space="preserve"> Decreto Legislativo 1</w:t>
      </w:r>
      <w:r w:rsidR="007D33D3">
        <w:rPr>
          <w:rFonts w:ascii="Arial" w:hAnsi="Arial" w:cs="Arial"/>
          <w:bCs/>
        </w:rPr>
        <w:t xml:space="preserve">09 </w:t>
      </w:r>
      <w:r w:rsidR="001C5F42">
        <w:rPr>
          <w:rFonts w:ascii="Arial" w:hAnsi="Arial" w:cs="Arial"/>
          <w:bCs/>
        </w:rPr>
        <w:t xml:space="preserve">Ley General </w:t>
      </w:r>
      <w:r w:rsidR="00C57F8E">
        <w:rPr>
          <w:rFonts w:ascii="Arial" w:hAnsi="Arial" w:cs="Arial"/>
          <w:bCs/>
        </w:rPr>
        <w:t>de Mi</w:t>
      </w:r>
      <w:r w:rsidR="001C5F42">
        <w:rPr>
          <w:rFonts w:ascii="Arial" w:hAnsi="Arial" w:cs="Arial"/>
          <w:bCs/>
        </w:rPr>
        <w:t>-</w:t>
      </w:r>
    </w:p>
    <w:p w14:paraId="52B4E6FD" w14:textId="77777777" w:rsidR="00C46982" w:rsidRPr="00187DE1" w:rsidRDefault="001C5F42" w:rsidP="00C469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C57F8E">
        <w:rPr>
          <w:rFonts w:ascii="Arial" w:hAnsi="Arial" w:cs="Arial"/>
          <w:bCs/>
        </w:rPr>
        <w:t>minería</w:t>
      </w:r>
      <w:r w:rsidR="001A2B0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147314">
        <w:rPr>
          <w:rFonts w:ascii="Arial" w:hAnsi="Arial" w:cs="Arial"/>
          <w:bCs/>
        </w:rPr>
        <w:t>Lima.</w:t>
      </w:r>
      <w:r>
        <w:rPr>
          <w:rFonts w:ascii="Arial" w:hAnsi="Arial" w:cs="Arial"/>
          <w:bCs/>
        </w:rPr>
        <w:t xml:space="preserve">  </w:t>
      </w:r>
    </w:p>
    <w:p w14:paraId="010E47B7" w14:textId="77777777" w:rsidR="00060947" w:rsidRDefault="00C46982" w:rsidP="0006094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187DE1">
        <w:rPr>
          <w:rFonts w:ascii="Arial" w:hAnsi="Arial" w:cs="Arial"/>
          <w:bCs/>
        </w:rPr>
        <w:t>-</w:t>
      </w:r>
      <w:r w:rsidR="00C57F8E">
        <w:rPr>
          <w:rFonts w:ascii="Arial" w:hAnsi="Arial" w:cs="Arial"/>
          <w:bCs/>
        </w:rPr>
        <w:t xml:space="preserve"> </w:t>
      </w:r>
      <w:r w:rsidR="00147314">
        <w:rPr>
          <w:rFonts w:ascii="Arial" w:hAnsi="Arial" w:cs="Arial"/>
          <w:bCs/>
        </w:rPr>
        <w:t xml:space="preserve">DIARIO OFICIAL EL </w:t>
      </w:r>
      <w:r w:rsidR="00C57F8E">
        <w:rPr>
          <w:rFonts w:ascii="Arial" w:hAnsi="Arial" w:cs="Arial"/>
          <w:bCs/>
        </w:rPr>
        <w:t>PERUANO.</w:t>
      </w:r>
      <w:r w:rsidR="00147314">
        <w:rPr>
          <w:rFonts w:ascii="Arial" w:hAnsi="Arial" w:cs="Arial"/>
          <w:bCs/>
        </w:rPr>
        <w:t xml:space="preserve"> (</w:t>
      </w:r>
      <w:r w:rsidR="00C57F8E">
        <w:rPr>
          <w:rFonts w:ascii="Arial" w:hAnsi="Arial" w:cs="Arial"/>
          <w:bCs/>
        </w:rPr>
        <w:t>1992)</w:t>
      </w:r>
      <w:r w:rsidR="00147314">
        <w:rPr>
          <w:rFonts w:ascii="Arial" w:hAnsi="Arial" w:cs="Arial"/>
          <w:bCs/>
        </w:rPr>
        <w:t xml:space="preserve"> Decreto Supremo 014-92-EM TUO de </w:t>
      </w:r>
      <w:r w:rsidR="00060947">
        <w:rPr>
          <w:rFonts w:ascii="Arial" w:hAnsi="Arial" w:cs="Arial"/>
          <w:bCs/>
        </w:rPr>
        <w:t xml:space="preserve">la Ley General de </w:t>
      </w:r>
      <w:r w:rsidR="00C57F8E">
        <w:rPr>
          <w:rFonts w:ascii="Arial" w:hAnsi="Arial" w:cs="Arial"/>
          <w:bCs/>
        </w:rPr>
        <w:t>minería</w:t>
      </w:r>
      <w:r w:rsidR="00060947">
        <w:rPr>
          <w:rFonts w:ascii="Arial" w:hAnsi="Arial" w:cs="Arial"/>
          <w:bCs/>
        </w:rPr>
        <w:t>. Lima</w:t>
      </w:r>
    </w:p>
    <w:p w14:paraId="1B954546" w14:textId="624C5248" w:rsidR="004A696F" w:rsidRPr="004A696F" w:rsidRDefault="004A696F" w:rsidP="0006094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4A696F">
        <w:rPr>
          <w:rFonts w:ascii="Arial" w:hAnsi="Arial" w:cs="Arial"/>
          <w:bCs/>
        </w:rPr>
        <w:t>DIARIO OFICIAL EL PERUANO (2019)</w:t>
      </w:r>
      <w:r w:rsidRPr="004A696F">
        <w:rPr>
          <w:rFonts w:ascii="Arial" w:hAnsi="Arial" w:cs="Arial"/>
        </w:rPr>
        <w:t xml:space="preserve"> DECRETO DE URGENCIA Nº 014-2019</w:t>
      </w:r>
      <w:r w:rsidR="004C4295">
        <w:rPr>
          <w:rFonts w:ascii="Arial" w:hAnsi="Arial" w:cs="Arial"/>
        </w:rPr>
        <w:t>. Ley de Presupuesto de la República. Lima.</w:t>
      </w:r>
    </w:p>
    <w:p w14:paraId="3A19EB45" w14:textId="58F9A47B" w:rsidR="00584D51" w:rsidRDefault="00F2043E" w:rsidP="00584D5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C57F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ANDALUZ WESTREICHER (2011)</w:t>
      </w:r>
      <w:r w:rsidR="00C57F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Carlos, </w:t>
      </w:r>
      <w:r w:rsidRPr="00E71A16">
        <w:rPr>
          <w:rFonts w:ascii="Arial" w:hAnsi="Arial" w:cs="Arial"/>
          <w:bCs/>
          <w:i/>
          <w:iCs/>
        </w:rPr>
        <w:t>Manual de Derecho Ambiental</w:t>
      </w:r>
      <w:r w:rsidR="00E71A1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Lima.</w:t>
      </w:r>
    </w:p>
    <w:p w14:paraId="7C27DFAB" w14:textId="20BC8CEC" w:rsidR="00964A08" w:rsidRDefault="00964A08" w:rsidP="00584D5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14:paraId="7C76FF7D" w14:textId="7C3462BB" w:rsidR="00964A08" w:rsidRDefault="00964A08" w:rsidP="00584D5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14:paraId="00BC97C0" w14:textId="5E163EF2" w:rsidR="00964A08" w:rsidRDefault="00964A08" w:rsidP="00584D5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14:paraId="1679AB7A" w14:textId="4AE8820C" w:rsidR="00964A08" w:rsidRDefault="00964A08" w:rsidP="00584D5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14:paraId="54D1D868" w14:textId="1167E3A7" w:rsidR="00787992" w:rsidRDefault="00787992" w:rsidP="00584D5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14:paraId="59953749" w14:textId="77777777" w:rsidR="00787992" w:rsidRDefault="00787992" w:rsidP="00584D5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14:paraId="1B47035D" w14:textId="0E58C488" w:rsidR="00964A08" w:rsidRDefault="00964A08" w:rsidP="00584D5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14:paraId="7E783C4A" w14:textId="65ADED80" w:rsidR="00964A08" w:rsidRDefault="00964A08" w:rsidP="00584D5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14:paraId="5C7D22D6" w14:textId="77777777" w:rsidR="00964A08" w:rsidRDefault="00964A08" w:rsidP="00584D5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14:paraId="1ADDB547" w14:textId="587DE0B0" w:rsidR="00C46982" w:rsidRPr="00353DA8" w:rsidRDefault="00131C12" w:rsidP="00131C12">
      <w:pPr>
        <w:pStyle w:val="Prrafodelista"/>
        <w:tabs>
          <w:tab w:val="left" w:pos="-284"/>
        </w:tabs>
        <w:ind w:left="-426"/>
        <w:rPr>
          <w:b/>
        </w:rPr>
      </w:pPr>
      <w:r>
        <w:rPr>
          <w:b/>
        </w:rPr>
        <w:lastRenderedPageBreak/>
        <w:t xml:space="preserve">IX. </w:t>
      </w:r>
      <w:r w:rsidR="00C46982" w:rsidRPr="00353DA8">
        <w:rPr>
          <w:b/>
        </w:rPr>
        <w:t>PROBLEMAS QUE EL ESTUDIANTE RESOLVERA AL FINALIZAR EL CURSO.</w:t>
      </w:r>
    </w:p>
    <w:p w14:paraId="4680174B" w14:textId="77777777" w:rsidR="00C46982" w:rsidRDefault="00C46982" w:rsidP="00C46982">
      <w:pPr>
        <w:pStyle w:val="Prrafodelista"/>
        <w:tabs>
          <w:tab w:val="left" w:pos="1260"/>
        </w:tabs>
        <w:ind w:left="1080"/>
      </w:pPr>
    </w:p>
    <w:tbl>
      <w:tblPr>
        <w:tblStyle w:val="Tablaconcuadrcula"/>
        <w:tblpPr w:leftFromText="141" w:rightFromText="141" w:vertAnchor="page" w:horzAnchor="margin" w:tblpXSpec="center" w:tblpY="2516"/>
        <w:tblW w:w="10187" w:type="dxa"/>
        <w:tblLook w:val="04A0" w:firstRow="1" w:lastRow="0" w:firstColumn="1" w:lastColumn="0" w:noHBand="0" w:noVBand="1"/>
      </w:tblPr>
      <w:tblGrid>
        <w:gridCol w:w="3396"/>
        <w:gridCol w:w="3263"/>
        <w:gridCol w:w="3528"/>
      </w:tblGrid>
      <w:tr w:rsidR="00584D51" w14:paraId="0C9C4AB1" w14:textId="77777777" w:rsidTr="00584D51">
        <w:trPr>
          <w:trHeight w:val="175"/>
        </w:trPr>
        <w:tc>
          <w:tcPr>
            <w:tcW w:w="3396" w:type="dxa"/>
          </w:tcPr>
          <w:p w14:paraId="297EA9F2" w14:textId="77777777" w:rsidR="00584D51" w:rsidRDefault="00584D51" w:rsidP="00584D51">
            <w:pPr>
              <w:pStyle w:val="Prrafodelista"/>
              <w:tabs>
                <w:tab w:val="left" w:pos="1260"/>
              </w:tabs>
              <w:ind w:left="0"/>
              <w:jc w:val="center"/>
            </w:pPr>
            <w:r>
              <w:t>MAGNITUD CAUSAL DEL PROBLEMA</w:t>
            </w:r>
          </w:p>
        </w:tc>
        <w:tc>
          <w:tcPr>
            <w:tcW w:w="3263" w:type="dxa"/>
          </w:tcPr>
          <w:p w14:paraId="7B4A8080" w14:textId="77777777" w:rsidR="00584D51" w:rsidRDefault="00584D51" w:rsidP="00584D51">
            <w:pPr>
              <w:pStyle w:val="Prrafodelista"/>
              <w:tabs>
                <w:tab w:val="left" w:pos="1260"/>
              </w:tabs>
              <w:ind w:left="0"/>
              <w:jc w:val="center"/>
            </w:pPr>
            <w:r>
              <w:t>ACCIÓN METRICA DE VINCULACIÓN</w:t>
            </w:r>
          </w:p>
        </w:tc>
        <w:tc>
          <w:tcPr>
            <w:tcW w:w="3528" w:type="dxa"/>
          </w:tcPr>
          <w:p w14:paraId="7430BBA9" w14:textId="77777777" w:rsidR="00584D51" w:rsidRDefault="00584D51" w:rsidP="00584D51">
            <w:pPr>
              <w:pStyle w:val="Prrafodelista"/>
              <w:tabs>
                <w:tab w:val="left" w:pos="1260"/>
              </w:tabs>
              <w:ind w:left="0"/>
              <w:jc w:val="center"/>
            </w:pPr>
            <w:r>
              <w:t>CONSECUENCIA METRICA VINCULANTE DE LA ACCIÓN</w:t>
            </w:r>
          </w:p>
        </w:tc>
      </w:tr>
      <w:tr w:rsidR="00584D51" w14:paraId="0E808EF6" w14:textId="77777777" w:rsidTr="00584D51">
        <w:trPr>
          <w:trHeight w:val="2465"/>
        </w:trPr>
        <w:tc>
          <w:tcPr>
            <w:tcW w:w="3396" w:type="dxa"/>
          </w:tcPr>
          <w:p w14:paraId="62EA2B5C" w14:textId="77777777" w:rsidR="00584D51" w:rsidRDefault="00584D51" w:rsidP="00584D51">
            <w:pPr>
              <w:pStyle w:val="Prrafodelista"/>
              <w:tabs>
                <w:tab w:val="left" w:pos="1260"/>
              </w:tabs>
              <w:ind w:left="0"/>
              <w:jc w:val="both"/>
            </w:pPr>
          </w:p>
          <w:p w14:paraId="4C8E5811" w14:textId="0722E8D9" w:rsidR="00584D51" w:rsidRDefault="00584D51" w:rsidP="00584D51">
            <w:pPr>
              <w:pStyle w:val="Prrafodelista"/>
              <w:tabs>
                <w:tab w:val="left" w:pos="1260"/>
              </w:tabs>
              <w:ind w:left="0"/>
              <w:jc w:val="both"/>
            </w:pPr>
            <w:r>
              <w:t>Reconocer las características e importancia de Sector Agropecuario, minero y pesquero en  una sociedad como la nuestra con lo que esta</w:t>
            </w:r>
            <w:r w:rsidR="00E71A16">
              <w:t>s</w:t>
            </w:r>
            <w:r>
              <w:t xml:space="preserve"> ha significado y el potencial que representa.</w:t>
            </w:r>
          </w:p>
        </w:tc>
        <w:tc>
          <w:tcPr>
            <w:tcW w:w="3263" w:type="dxa"/>
          </w:tcPr>
          <w:p w14:paraId="0BD55062" w14:textId="77777777" w:rsidR="00584D51" w:rsidRDefault="00584D51" w:rsidP="00584D51">
            <w:pPr>
              <w:pStyle w:val="Prrafodelista"/>
              <w:tabs>
                <w:tab w:val="left" w:pos="1260"/>
              </w:tabs>
              <w:ind w:left="0"/>
              <w:jc w:val="both"/>
            </w:pPr>
          </w:p>
          <w:p w14:paraId="117968AA" w14:textId="77777777" w:rsidR="00584D51" w:rsidRDefault="00584D51" w:rsidP="00584D51">
            <w:pPr>
              <w:pStyle w:val="Prrafodelista"/>
              <w:tabs>
                <w:tab w:val="left" w:pos="1260"/>
              </w:tabs>
              <w:ind w:left="0"/>
              <w:jc w:val="both"/>
            </w:pPr>
            <w:r>
              <w:t xml:space="preserve">El contexto nacional como internacional están influenciados por la dinámica de las actividades agropecuarias, mineras y pesqueras por su impacto en la economía, alimentación e industria. </w:t>
            </w:r>
          </w:p>
        </w:tc>
        <w:tc>
          <w:tcPr>
            <w:tcW w:w="3528" w:type="dxa"/>
          </w:tcPr>
          <w:p w14:paraId="79B109E9" w14:textId="77777777" w:rsidR="00584D51" w:rsidRDefault="00584D51" w:rsidP="00584D51">
            <w:pPr>
              <w:pStyle w:val="Prrafodelista"/>
              <w:tabs>
                <w:tab w:val="left" w:pos="1260"/>
              </w:tabs>
              <w:ind w:left="0"/>
              <w:jc w:val="both"/>
            </w:pPr>
          </w:p>
          <w:p w14:paraId="17D62CC7" w14:textId="77777777" w:rsidR="00584D51" w:rsidRDefault="00584D51" w:rsidP="00584D51">
            <w:pPr>
              <w:pStyle w:val="Prrafodelista"/>
              <w:tabs>
                <w:tab w:val="left" w:pos="1260"/>
              </w:tabs>
              <w:ind w:left="0"/>
              <w:jc w:val="both"/>
            </w:pPr>
            <w:r>
              <w:t xml:space="preserve">Reconocer la importancia de estas actividades, nos sirven para tomar conciencia y reflexionar la responsabilidad que tenemos para su adecuada y sostenible explotación   </w:t>
            </w:r>
          </w:p>
        </w:tc>
      </w:tr>
    </w:tbl>
    <w:p w14:paraId="3B0A826C" w14:textId="77777777" w:rsidR="00C46982" w:rsidRDefault="00C46982" w:rsidP="00C46982">
      <w:pPr>
        <w:pStyle w:val="Prrafodelista"/>
        <w:tabs>
          <w:tab w:val="left" w:pos="1260"/>
        </w:tabs>
        <w:ind w:left="1080"/>
      </w:pPr>
    </w:p>
    <w:p w14:paraId="0EF09BF5" w14:textId="77777777" w:rsidR="00C46982" w:rsidRDefault="00C46982" w:rsidP="00C46982">
      <w:pPr>
        <w:pStyle w:val="Prrafodelista"/>
        <w:tabs>
          <w:tab w:val="left" w:pos="1260"/>
        </w:tabs>
        <w:ind w:left="1080"/>
      </w:pPr>
    </w:p>
    <w:p w14:paraId="3F9BC565" w14:textId="77777777" w:rsidR="00C46982" w:rsidRDefault="00C46982" w:rsidP="00C46982">
      <w:pPr>
        <w:tabs>
          <w:tab w:val="left" w:pos="1260"/>
        </w:tabs>
        <w:ind w:left="360"/>
      </w:pPr>
    </w:p>
    <w:p w14:paraId="55F080CB" w14:textId="3C1D0B38" w:rsidR="00C46982" w:rsidRDefault="00C46982" w:rsidP="00C46982">
      <w:pPr>
        <w:tabs>
          <w:tab w:val="left" w:pos="1260"/>
        </w:tabs>
        <w:ind w:left="360"/>
      </w:pPr>
    </w:p>
    <w:p w14:paraId="0689C211" w14:textId="2C5F49FC" w:rsidR="00607129" w:rsidRDefault="00131C12" w:rsidP="00131C12">
      <w:pPr>
        <w:tabs>
          <w:tab w:val="left" w:pos="3526"/>
          <w:tab w:val="left" w:pos="3674"/>
        </w:tabs>
      </w:pPr>
      <w:r>
        <w:tab/>
        <w:t>Huacho, Agosto del 2,020</w:t>
      </w:r>
    </w:p>
    <w:sectPr w:rsidR="00607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4476D" w14:textId="77777777" w:rsidR="00C64339" w:rsidRDefault="00C64339">
      <w:pPr>
        <w:spacing w:after="0" w:line="240" w:lineRule="auto"/>
      </w:pPr>
      <w:r>
        <w:separator/>
      </w:r>
    </w:p>
  </w:endnote>
  <w:endnote w:type="continuationSeparator" w:id="0">
    <w:p w14:paraId="0E2659D1" w14:textId="77777777" w:rsidR="00C64339" w:rsidRDefault="00C6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61746" w14:textId="77777777" w:rsidR="00C64339" w:rsidRDefault="00C64339">
      <w:pPr>
        <w:spacing w:after="0" w:line="240" w:lineRule="auto"/>
      </w:pPr>
      <w:r>
        <w:separator/>
      </w:r>
    </w:p>
  </w:footnote>
  <w:footnote w:type="continuationSeparator" w:id="0">
    <w:p w14:paraId="4B3161BD" w14:textId="77777777" w:rsidR="00C64339" w:rsidRDefault="00C64339">
      <w:pPr>
        <w:spacing w:after="0" w:line="240" w:lineRule="auto"/>
      </w:pPr>
      <w:r>
        <w:continuationSeparator/>
      </w:r>
    </w:p>
  </w:footnote>
  <w:footnote w:id="1">
    <w:p w14:paraId="5DBC1856" w14:textId="2AEEC851" w:rsidR="00AB6E81" w:rsidRPr="00AB6E81" w:rsidRDefault="00AB6E81">
      <w:pPr>
        <w:pStyle w:val="Textonotapie"/>
        <w:rPr>
          <w:lang w:val="es-MX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8A6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F6B1F80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FA3196D"/>
    <w:multiLevelType w:val="hybridMultilevel"/>
    <w:tmpl w:val="76B459D6"/>
    <w:lvl w:ilvl="0" w:tplc="C090D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A7E32B2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CF8005A"/>
    <w:multiLevelType w:val="hybridMultilevel"/>
    <w:tmpl w:val="CDB4EE8E"/>
    <w:lvl w:ilvl="0" w:tplc="B6C40C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933A03"/>
    <w:multiLevelType w:val="hybridMultilevel"/>
    <w:tmpl w:val="10085FD2"/>
    <w:lvl w:ilvl="0" w:tplc="9614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82"/>
    <w:rsid w:val="0001135D"/>
    <w:rsid w:val="000135AF"/>
    <w:rsid w:val="000513A5"/>
    <w:rsid w:val="00060947"/>
    <w:rsid w:val="000651DA"/>
    <w:rsid w:val="000B2CF6"/>
    <w:rsid w:val="000C2298"/>
    <w:rsid w:val="000C4739"/>
    <w:rsid w:val="000D7933"/>
    <w:rsid w:val="000E44DB"/>
    <w:rsid w:val="000E56C0"/>
    <w:rsid w:val="000E6F99"/>
    <w:rsid w:val="0013160D"/>
    <w:rsid w:val="00131C12"/>
    <w:rsid w:val="00143314"/>
    <w:rsid w:val="00147314"/>
    <w:rsid w:val="001530E4"/>
    <w:rsid w:val="00163931"/>
    <w:rsid w:val="00165452"/>
    <w:rsid w:val="0019595B"/>
    <w:rsid w:val="001A2B05"/>
    <w:rsid w:val="001A4EEB"/>
    <w:rsid w:val="001C5F42"/>
    <w:rsid w:val="001F65C1"/>
    <w:rsid w:val="002303C4"/>
    <w:rsid w:val="002335E2"/>
    <w:rsid w:val="0025740B"/>
    <w:rsid w:val="00263128"/>
    <w:rsid w:val="002A5171"/>
    <w:rsid w:val="002A6E5A"/>
    <w:rsid w:val="002B755C"/>
    <w:rsid w:val="002D3E26"/>
    <w:rsid w:val="002D5DAC"/>
    <w:rsid w:val="002D6994"/>
    <w:rsid w:val="002E7941"/>
    <w:rsid w:val="00316E31"/>
    <w:rsid w:val="00320854"/>
    <w:rsid w:val="0032622C"/>
    <w:rsid w:val="00340615"/>
    <w:rsid w:val="00342967"/>
    <w:rsid w:val="003456F1"/>
    <w:rsid w:val="0035128C"/>
    <w:rsid w:val="00353DA8"/>
    <w:rsid w:val="00362B38"/>
    <w:rsid w:val="003762AC"/>
    <w:rsid w:val="00395F6E"/>
    <w:rsid w:val="003A3829"/>
    <w:rsid w:val="003B66AF"/>
    <w:rsid w:val="004376CE"/>
    <w:rsid w:val="004612A5"/>
    <w:rsid w:val="004615FE"/>
    <w:rsid w:val="00482934"/>
    <w:rsid w:val="00491D17"/>
    <w:rsid w:val="004A2A5B"/>
    <w:rsid w:val="004A696F"/>
    <w:rsid w:val="004B03A8"/>
    <w:rsid w:val="004B7E2C"/>
    <w:rsid w:val="004C4295"/>
    <w:rsid w:val="004F59BC"/>
    <w:rsid w:val="005149AA"/>
    <w:rsid w:val="00517351"/>
    <w:rsid w:val="00543531"/>
    <w:rsid w:val="005605CA"/>
    <w:rsid w:val="0057407E"/>
    <w:rsid w:val="00584D51"/>
    <w:rsid w:val="005A10C8"/>
    <w:rsid w:val="005A590E"/>
    <w:rsid w:val="005B35CA"/>
    <w:rsid w:val="005C0611"/>
    <w:rsid w:val="005D3871"/>
    <w:rsid w:val="005F6D44"/>
    <w:rsid w:val="00600990"/>
    <w:rsid w:val="00607129"/>
    <w:rsid w:val="006150E5"/>
    <w:rsid w:val="00621E05"/>
    <w:rsid w:val="00652430"/>
    <w:rsid w:val="006571F2"/>
    <w:rsid w:val="00673CFE"/>
    <w:rsid w:val="006B4AD0"/>
    <w:rsid w:val="006D3F1E"/>
    <w:rsid w:val="006F1AE7"/>
    <w:rsid w:val="006F34E2"/>
    <w:rsid w:val="00711883"/>
    <w:rsid w:val="00763E0C"/>
    <w:rsid w:val="00787992"/>
    <w:rsid w:val="007A318F"/>
    <w:rsid w:val="007A55F7"/>
    <w:rsid w:val="007C74D2"/>
    <w:rsid w:val="007D33D3"/>
    <w:rsid w:val="007D6C7A"/>
    <w:rsid w:val="007E448E"/>
    <w:rsid w:val="007E7A3E"/>
    <w:rsid w:val="0080011C"/>
    <w:rsid w:val="00814903"/>
    <w:rsid w:val="0082098C"/>
    <w:rsid w:val="00842BCD"/>
    <w:rsid w:val="00897AE0"/>
    <w:rsid w:val="008B08F9"/>
    <w:rsid w:val="008C1B73"/>
    <w:rsid w:val="008D0597"/>
    <w:rsid w:val="008D3539"/>
    <w:rsid w:val="008E4C4E"/>
    <w:rsid w:val="008F2AB5"/>
    <w:rsid w:val="008F45E0"/>
    <w:rsid w:val="00964A08"/>
    <w:rsid w:val="009700AB"/>
    <w:rsid w:val="00973125"/>
    <w:rsid w:val="009A12A8"/>
    <w:rsid w:val="009A694D"/>
    <w:rsid w:val="009C2254"/>
    <w:rsid w:val="009D4244"/>
    <w:rsid w:val="009E3A2F"/>
    <w:rsid w:val="009F6D23"/>
    <w:rsid w:val="00A05BC2"/>
    <w:rsid w:val="00A206E5"/>
    <w:rsid w:val="00A44B8E"/>
    <w:rsid w:val="00A4509D"/>
    <w:rsid w:val="00A45E66"/>
    <w:rsid w:val="00A52F6A"/>
    <w:rsid w:val="00A55D79"/>
    <w:rsid w:val="00A65A28"/>
    <w:rsid w:val="00AA0701"/>
    <w:rsid w:val="00AB6E81"/>
    <w:rsid w:val="00AF25E2"/>
    <w:rsid w:val="00B0382F"/>
    <w:rsid w:val="00B5300F"/>
    <w:rsid w:val="00B811F9"/>
    <w:rsid w:val="00B81FEB"/>
    <w:rsid w:val="00B8453D"/>
    <w:rsid w:val="00B86D84"/>
    <w:rsid w:val="00BA27FF"/>
    <w:rsid w:val="00BC7FF9"/>
    <w:rsid w:val="00BE1F34"/>
    <w:rsid w:val="00BF3E19"/>
    <w:rsid w:val="00BF6338"/>
    <w:rsid w:val="00BF656F"/>
    <w:rsid w:val="00C01C40"/>
    <w:rsid w:val="00C05C8B"/>
    <w:rsid w:val="00C07AAB"/>
    <w:rsid w:val="00C11664"/>
    <w:rsid w:val="00C16022"/>
    <w:rsid w:val="00C17E29"/>
    <w:rsid w:val="00C24C4F"/>
    <w:rsid w:val="00C35C6F"/>
    <w:rsid w:val="00C43EE1"/>
    <w:rsid w:val="00C451FA"/>
    <w:rsid w:val="00C46982"/>
    <w:rsid w:val="00C470EB"/>
    <w:rsid w:val="00C57F8E"/>
    <w:rsid w:val="00C64339"/>
    <w:rsid w:val="00C64B77"/>
    <w:rsid w:val="00C70D65"/>
    <w:rsid w:val="00C81608"/>
    <w:rsid w:val="00C948F2"/>
    <w:rsid w:val="00C94911"/>
    <w:rsid w:val="00CA6AC9"/>
    <w:rsid w:val="00CC756C"/>
    <w:rsid w:val="00CD7ED6"/>
    <w:rsid w:val="00D01FDE"/>
    <w:rsid w:val="00D030F5"/>
    <w:rsid w:val="00D03DB3"/>
    <w:rsid w:val="00D26CE7"/>
    <w:rsid w:val="00D31D4B"/>
    <w:rsid w:val="00D5456B"/>
    <w:rsid w:val="00D64AF1"/>
    <w:rsid w:val="00D730A9"/>
    <w:rsid w:val="00D73B9F"/>
    <w:rsid w:val="00D84B5B"/>
    <w:rsid w:val="00DA162D"/>
    <w:rsid w:val="00DC634D"/>
    <w:rsid w:val="00DF308D"/>
    <w:rsid w:val="00DF6C19"/>
    <w:rsid w:val="00E408A3"/>
    <w:rsid w:val="00E60980"/>
    <w:rsid w:val="00E703D8"/>
    <w:rsid w:val="00E71A16"/>
    <w:rsid w:val="00E768A1"/>
    <w:rsid w:val="00E91001"/>
    <w:rsid w:val="00ED2812"/>
    <w:rsid w:val="00EE7ACA"/>
    <w:rsid w:val="00EE7F5D"/>
    <w:rsid w:val="00F17686"/>
    <w:rsid w:val="00F2043E"/>
    <w:rsid w:val="00F23B6A"/>
    <w:rsid w:val="00F26DE2"/>
    <w:rsid w:val="00F27620"/>
    <w:rsid w:val="00F36478"/>
    <w:rsid w:val="00F50607"/>
    <w:rsid w:val="00F5659B"/>
    <w:rsid w:val="00F70283"/>
    <w:rsid w:val="00F8197C"/>
    <w:rsid w:val="00F876F0"/>
    <w:rsid w:val="00F922AB"/>
    <w:rsid w:val="00FB7B90"/>
    <w:rsid w:val="00FE19FB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237F1"/>
  <w15:chartTrackingRefBased/>
  <w15:docId w15:val="{E5D132B9-58E8-4F4C-898E-F061AC81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82"/>
    <w:rPr>
      <w:rFonts w:ascii="Times New Roman" w:eastAsia="Times New Roman" w:hAnsi="Times New Roman" w:cs="Times New Roman"/>
      <w:color w:val="000000"/>
      <w:lang w:val="es-PE"/>
    </w:rPr>
  </w:style>
  <w:style w:type="paragraph" w:styleId="Ttulo1">
    <w:name w:val="heading 1"/>
    <w:next w:val="Normal"/>
    <w:link w:val="Ttulo1Car"/>
    <w:uiPriority w:val="9"/>
    <w:unhideWhenUsed/>
    <w:qFormat/>
    <w:rsid w:val="00C46982"/>
    <w:pPr>
      <w:keepNext/>
      <w:keepLines/>
      <w:spacing w:after="118"/>
      <w:ind w:left="403" w:right="1061"/>
      <w:outlineLvl w:val="0"/>
    </w:pPr>
    <w:rPr>
      <w:rFonts w:ascii="Times New Roman" w:eastAsia="Times New Roman" w:hAnsi="Times New Roman" w:cs="Times New Roman"/>
      <w:color w:val="000000"/>
      <w:u w:val="single"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6982"/>
    <w:rPr>
      <w:rFonts w:ascii="Times New Roman" w:eastAsia="Times New Roman" w:hAnsi="Times New Roman" w:cs="Times New Roman"/>
      <w:color w:val="000000"/>
      <w:u w:val="single" w:color="000000"/>
      <w:lang w:val="en-US"/>
    </w:rPr>
  </w:style>
  <w:style w:type="table" w:customStyle="1" w:styleId="TableGrid">
    <w:name w:val="TableGrid"/>
    <w:rsid w:val="00C4698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698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46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982"/>
    <w:rPr>
      <w:rFonts w:ascii="Times New Roman" w:eastAsia="Times New Roman" w:hAnsi="Times New Roman" w:cs="Times New Roman"/>
      <w:color w:val="000000"/>
      <w:lang w:val="es-PE"/>
    </w:rPr>
  </w:style>
  <w:style w:type="table" w:styleId="Tablaconcuadrcula">
    <w:name w:val="Table Grid"/>
    <w:basedOn w:val="Tablanormal"/>
    <w:uiPriority w:val="39"/>
    <w:rsid w:val="00C4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698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0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43E"/>
    <w:rPr>
      <w:rFonts w:ascii="Times New Roman" w:eastAsia="Times New Roman" w:hAnsi="Times New Roman" w:cs="Times New Roman"/>
      <w:color w:val="00000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8E"/>
    <w:rPr>
      <w:rFonts w:ascii="Segoe UI" w:eastAsia="Times New Roman" w:hAnsi="Segoe UI" w:cs="Segoe UI"/>
      <w:color w:val="000000"/>
      <w:sz w:val="18"/>
      <w:szCs w:val="18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E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E81"/>
    <w:rPr>
      <w:rFonts w:ascii="Times New Roman" w:eastAsia="Times New Roman" w:hAnsi="Times New Roman" w:cs="Times New Roman"/>
      <w:color w:val="000000"/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AB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771C-8FD5-4F15-A4A6-3BB50339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12</Pages>
  <Words>2771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Exasystems</cp:lastModifiedBy>
  <cp:revision>10</cp:revision>
  <cp:lastPrinted>2020-07-10T01:00:00Z</cp:lastPrinted>
  <dcterms:created xsi:type="dcterms:W3CDTF">2020-07-10T00:27:00Z</dcterms:created>
  <dcterms:modified xsi:type="dcterms:W3CDTF">2020-08-11T22:16:00Z</dcterms:modified>
</cp:coreProperties>
</file>