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CB" w:rsidRPr="00390364" w:rsidRDefault="006E3139" w:rsidP="00DB414E">
      <w:pPr>
        <w:rPr>
          <w:rFonts w:ascii="Vivaldi" w:eastAsia="Vivaldi" w:hAnsi="Vivaldi" w:cs="Vivaldi"/>
          <w:b/>
          <w:sz w:val="40"/>
          <w:szCs w:val="40"/>
        </w:rPr>
      </w:pPr>
      <w:r>
        <w:rPr>
          <w:noProof/>
          <w:lang w:eastAsia="es-PE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posOffset>5159277</wp:posOffset>
            </wp:positionH>
            <wp:positionV relativeFrom="paragraph">
              <wp:posOffset>-367030</wp:posOffset>
            </wp:positionV>
            <wp:extent cx="1104900" cy="1038225"/>
            <wp:effectExtent l="0" t="0" r="0" b="9525"/>
            <wp:wrapNone/>
            <wp:docPr id="30" name="Imagen 1" descr="http://web.unjfsc.edu.pe/site/images/website-unjfsc/imagenes/Imagenes_Notas_de_Prensa/2014/IMG-NP075/LOGO_UNJFSC_sin_fond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eb.unjfsc.edu.pe/site/images/website-unjfsc/imagenes/Imagenes_Notas_de_Prensa/2014/IMG-NP075/LOGO_UNJFSC_sin_fondo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26A">
        <w:rPr>
          <w:rFonts w:ascii="Vivaldi" w:eastAsia="Vivaldi" w:hAnsi="Vivaldi" w:cs="Vivaldi"/>
          <w:b/>
          <w:sz w:val="40"/>
          <w:szCs w:val="40"/>
        </w:rPr>
        <w:t>“</w:t>
      </w:r>
      <w:r w:rsidR="006A60CB" w:rsidRPr="00390364">
        <w:rPr>
          <w:rFonts w:ascii="Vivaldi" w:eastAsia="Vivaldi" w:hAnsi="Vivaldi" w:cs="Vivaldi"/>
          <w:b/>
          <w:sz w:val="40"/>
          <w:szCs w:val="40"/>
        </w:rPr>
        <w:t>Universidad Nacional José Faustino Sánchez Carrión”</w:t>
      </w:r>
    </w:p>
    <w:p w:rsidR="006A60CB" w:rsidRDefault="00DE10D4" w:rsidP="00B27290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Corben" w:eastAsia="Corben" w:hAnsi="Corben" w:cs="Corben"/>
          <w:b/>
          <w:sz w:val="28"/>
          <w:szCs w:val="28"/>
        </w:rPr>
        <w:t xml:space="preserve">       </w:t>
      </w:r>
      <w:r w:rsidR="006A60CB" w:rsidRPr="00DB414E">
        <w:rPr>
          <w:rFonts w:ascii="Corben" w:eastAsia="Corben" w:hAnsi="Corben" w:cs="Corben"/>
          <w:b/>
          <w:sz w:val="32"/>
          <w:szCs w:val="28"/>
        </w:rPr>
        <w:t xml:space="preserve">FACULTAD DE </w:t>
      </w:r>
      <w:r w:rsidR="00B27290" w:rsidRPr="00DB414E">
        <w:rPr>
          <w:rFonts w:ascii="Corben" w:eastAsia="Corben" w:hAnsi="Corben" w:cs="Corben"/>
          <w:b/>
          <w:sz w:val="32"/>
          <w:szCs w:val="28"/>
        </w:rPr>
        <w:t>DERECHO Y CIENCIAS PO</w:t>
      </w:r>
      <w:r w:rsidR="00EC4E37">
        <w:rPr>
          <w:rFonts w:ascii="Corben" w:eastAsia="Corben" w:hAnsi="Corben" w:cs="Corben"/>
          <w:b/>
          <w:sz w:val="32"/>
          <w:szCs w:val="28"/>
        </w:rPr>
        <w:t>L</w:t>
      </w:r>
      <w:r w:rsidR="00B27290" w:rsidRPr="00DB414E">
        <w:rPr>
          <w:rFonts w:ascii="Corben" w:eastAsia="Corben" w:hAnsi="Corben" w:cs="Corben"/>
          <w:b/>
          <w:sz w:val="32"/>
          <w:szCs w:val="28"/>
        </w:rPr>
        <w:t>ÍTICAS</w:t>
      </w:r>
    </w:p>
    <w:p w:rsidR="006A60CB" w:rsidRDefault="00B27290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  <w:r>
        <w:rPr>
          <w:rFonts w:ascii="Times New Roman" w:hAnsi="Times New Roman"/>
          <w:b/>
          <w:noProof/>
          <w:sz w:val="28"/>
          <w:lang w:val="es-PE" w:eastAsia="es-PE"/>
        </w:rPr>
        <w:drawing>
          <wp:anchor distT="0" distB="0" distL="114300" distR="114300" simplePos="0" relativeHeight="251670016" behindDoc="1" locked="0" layoutInCell="1" allowOverlap="1" wp14:anchorId="18D2CE93" wp14:editId="6A4B98AB">
            <wp:simplePos x="0" y="0"/>
            <wp:positionH relativeFrom="column">
              <wp:posOffset>1657350</wp:posOffset>
            </wp:positionH>
            <wp:positionV relativeFrom="paragraph">
              <wp:posOffset>57150</wp:posOffset>
            </wp:positionV>
            <wp:extent cx="1847850" cy="1638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14222" r="5778" b="9333"/>
                    <a:stretch/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473149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  <w:r>
        <w:rPr>
          <w:rFonts w:ascii="Arial" w:hAnsi="Arial" w:cs="Arial"/>
          <w:bCs/>
          <w:noProof/>
          <w:color w:val="000000"/>
          <w:sz w:val="14"/>
          <w:szCs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20C56E" wp14:editId="0742F99C">
                <wp:simplePos x="0" y="0"/>
                <wp:positionH relativeFrom="column">
                  <wp:posOffset>-356235</wp:posOffset>
                </wp:positionH>
                <wp:positionV relativeFrom="paragraph">
                  <wp:posOffset>113030</wp:posOffset>
                </wp:positionV>
                <wp:extent cx="6076950" cy="1748790"/>
                <wp:effectExtent l="19050" t="19050" r="19050" b="22860"/>
                <wp:wrapNone/>
                <wp:docPr id="8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74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E37" w:rsidRDefault="00EC4E37" w:rsidP="004538D4">
                            <w:pPr>
                              <w:spacing w:after="0"/>
                              <w:jc w:val="center"/>
                              <w:rPr>
                                <w:rFonts w:ascii="Corben" w:eastAsia="Corben" w:hAnsi="Corben" w:cs="Corbe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n" w:eastAsia="Corben" w:hAnsi="Corben" w:cs="Corben"/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:rsidR="00EC4E37" w:rsidRDefault="00EC4E37" w:rsidP="006A60CB">
                            <w:pPr>
                              <w:spacing w:after="0"/>
                              <w:jc w:val="center"/>
                              <w:rPr>
                                <w:rFonts w:ascii="Corben" w:eastAsia="Corben" w:hAnsi="Corben" w:cs="Corbe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n" w:eastAsia="Corben" w:hAnsi="Corben" w:cs="Corben"/>
                                <w:b/>
                                <w:sz w:val="36"/>
                                <w:szCs w:val="36"/>
                              </w:rPr>
                              <w:t>SÍLABO POR COMPETENCIA 2020 - I</w:t>
                            </w:r>
                          </w:p>
                          <w:p w:rsidR="00EC4E37" w:rsidRPr="004538D4" w:rsidRDefault="00EC4E37" w:rsidP="006A60C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EC4E37" w:rsidRDefault="00EC4E37" w:rsidP="006A60CB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/>
                              <w:jc w:val="both"/>
                              <w:rPr>
                                <w:rFonts w:ascii="Gentium Basic" w:eastAsia="Gentium Basic" w:hAnsi="Gentium Basic" w:cs="Gentium Bas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CURSO        :</w:t>
                            </w:r>
                            <w:r>
                              <w:rPr>
                                <w:rFonts w:ascii="Gentium Basic" w:eastAsia="Gentium Basic" w:hAnsi="Gentium Basic" w:cs="Gentium Bas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entium Basic" w:eastAsia="Gentium Basic" w:hAnsi="Gentium Basic" w:cs="Gentium Basic"/>
                                <w:b/>
                                <w:sz w:val="32"/>
                                <w:szCs w:val="32"/>
                              </w:rPr>
                              <w:t>LENGUA CASTELLANA</w:t>
                            </w:r>
                          </w:p>
                          <w:p w:rsidR="00EC4E37" w:rsidRPr="004538D4" w:rsidRDefault="00EC4E37" w:rsidP="006A60CB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/>
                              <w:jc w:val="both"/>
                              <w:rPr>
                                <w:rFonts w:ascii="Gentium Basic" w:eastAsia="Gentium Basic" w:hAnsi="Gentium Basic" w:cs="Gentium Basic"/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EC4E37" w:rsidRDefault="00EC4E37" w:rsidP="006A60CB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-142"/>
                              <w:rPr>
                                <w:rFonts w:ascii="Gentium Basic" w:eastAsia="Gentium Basic" w:hAnsi="Gentium Basic" w:cs="Gentium Bas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DOCENTE   : M(o)</w:t>
                            </w:r>
                            <w:r>
                              <w:rPr>
                                <w:rFonts w:ascii="Gentium Basic" w:eastAsia="Gentium Basic" w:hAnsi="Gentium Basic" w:cs="Gentium Basic"/>
                                <w:b/>
                                <w:sz w:val="32"/>
                                <w:szCs w:val="32"/>
                              </w:rPr>
                              <w:t>. MARÍA ELENA VILLAFUERTE CASTRO</w:t>
                            </w:r>
                          </w:p>
                          <w:p w:rsidR="00EC4E37" w:rsidRDefault="00EC4E37" w:rsidP="006A6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0C56E" id=" 26" o:spid="_x0000_s1026" style="position:absolute;left:0;text-align:left;margin-left:-28.05pt;margin-top:8.9pt;width:478.5pt;height:13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" strokeweight="2.25pt">
                <v:path arrowok="t"/>
                <v:textbox>
                  <w:txbxContent>
                    <w:p w:rsidR="00EC4E37" w:rsidRDefault="00EC4E37" w:rsidP="004538D4">
                      <w:pPr>
                        <w:spacing w:after="0"/>
                        <w:jc w:val="center"/>
                        <w:rPr>
                          <w:rFonts w:ascii="Corben" w:eastAsia="Corben" w:hAnsi="Corben" w:cs="Corbe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rben" w:eastAsia="Corben" w:hAnsi="Corben" w:cs="Corben"/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:rsidR="00EC4E37" w:rsidRDefault="00EC4E37" w:rsidP="006A60CB">
                      <w:pPr>
                        <w:spacing w:after="0"/>
                        <w:jc w:val="center"/>
                        <w:rPr>
                          <w:rFonts w:ascii="Corben" w:eastAsia="Corben" w:hAnsi="Corben" w:cs="Corbe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rben" w:eastAsia="Corben" w:hAnsi="Corben" w:cs="Corben"/>
                          <w:b/>
                          <w:sz w:val="36"/>
                          <w:szCs w:val="36"/>
                        </w:rPr>
                        <w:t>SÍLABO POR COMPETENCIA 2020 - I</w:t>
                      </w:r>
                    </w:p>
                    <w:p w:rsidR="00EC4E37" w:rsidRPr="004538D4" w:rsidRDefault="00EC4E37" w:rsidP="006A60C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32"/>
                        </w:rPr>
                      </w:pPr>
                    </w:p>
                    <w:p w:rsidR="00EC4E37" w:rsidRDefault="00EC4E37" w:rsidP="006A60CB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/>
                        <w:jc w:val="both"/>
                        <w:rPr>
                          <w:rFonts w:ascii="Gentium Basic" w:eastAsia="Gentium Basic" w:hAnsi="Gentium Basic" w:cs="Gentium Bas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CURSO        :</w:t>
                      </w:r>
                      <w:r>
                        <w:rPr>
                          <w:rFonts w:ascii="Gentium Basic" w:eastAsia="Gentium Basic" w:hAnsi="Gentium Basic" w:cs="Gentium Bas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entium Basic" w:eastAsia="Gentium Basic" w:hAnsi="Gentium Basic" w:cs="Gentium Basic"/>
                          <w:b/>
                          <w:sz w:val="32"/>
                          <w:szCs w:val="32"/>
                        </w:rPr>
                        <w:t>LENGUA CASTELLANA</w:t>
                      </w:r>
                    </w:p>
                    <w:p w:rsidR="00EC4E37" w:rsidRPr="004538D4" w:rsidRDefault="00EC4E37" w:rsidP="006A60CB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/>
                        <w:jc w:val="both"/>
                        <w:rPr>
                          <w:rFonts w:ascii="Gentium Basic" w:eastAsia="Gentium Basic" w:hAnsi="Gentium Basic" w:cs="Gentium Basic"/>
                          <w:b/>
                          <w:sz w:val="16"/>
                          <w:szCs w:val="32"/>
                        </w:rPr>
                      </w:pPr>
                    </w:p>
                    <w:p w:rsidR="00EC4E37" w:rsidRDefault="00EC4E37" w:rsidP="006A60CB">
                      <w:pPr>
                        <w:tabs>
                          <w:tab w:val="left" w:pos="1985"/>
                        </w:tabs>
                        <w:spacing w:after="0"/>
                        <w:ind w:left="-142"/>
                        <w:rPr>
                          <w:rFonts w:ascii="Gentium Basic" w:eastAsia="Gentium Basic" w:hAnsi="Gentium Basic" w:cs="Gentium Bas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DOCENTE   : M(o)</w:t>
                      </w:r>
                      <w:r>
                        <w:rPr>
                          <w:rFonts w:ascii="Gentium Basic" w:eastAsia="Gentium Basic" w:hAnsi="Gentium Basic" w:cs="Gentium Basic"/>
                          <w:b/>
                          <w:sz w:val="32"/>
                          <w:szCs w:val="32"/>
                        </w:rPr>
                        <w:t>. MARÍA ELENA VILLAFUERTE CASTRO</w:t>
                      </w:r>
                    </w:p>
                    <w:p w:rsidR="00EC4E37" w:rsidRDefault="00EC4E37" w:rsidP="006A60CB"/>
                  </w:txbxContent>
                </v:textbox>
              </v:roundrect>
            </w:pict>
          </mc:Fallback>
        </mc:AlternateContent>
      </w: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DB414E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  <w:r>
        <w:rPr>
          <w:rFonts w:ascii="Arial" w:hAnsi="Arial" w:cs="Arial"/>
          <w:bCs/>
          <w:noProof/>
          <w:color w:val="000000"/>
          <w:sz w:val="14"/>
          <w:szCs w:val="14"/>
          <w:lang w:val="es-PE" w:eastAsia="es-PE"/>
        </w:rPr>
        <w:drawing>
          <wp:anchor distT="0" distB="0" distL="114300" distR="114300" simplePos="0" relativeHeight="251671040" behindDoc="1" locked="0" layoutInCell="1" allowOverlap="1" wp14:anchorId="71212BEA" wp14:editId="209E9A42">
            <wp:simplePos x="0" y="0"/>
            <wp:positionH relativeFrom="margin">
              <wp:posOffset>372745</wp:posOffset>
            </wp:positionH>
            <wp:positionV relativeFrom="paragraph">
              <wp:posOffset>19050</wp:posOffset>
            </wp:positionV>
            <wp:extent cx="4665980" cy="2400300"/>
            <wp:effectExtent l="0" t="0" r="127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</w:pPr>
    </w:p>
    <w:p w:rsidR="006A60CB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</w:pPr>
    </w:p>
    <w:p w:rsidR="006A60CB" w:rsidRPr="00196AC9" w:rsidRDefault="006A60CB" w:rsidP="006A60CB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</w:pPr>
      <w:r w:rsidRPr="00196AC9"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  <w:t xml:space="preserve">HUACHO, </w:t>
      </w:r>
      <w:r w:rsidR="004538D4"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  <w:t>JULIO</w:t>
      </w:r>
      <w:r w:rsidR="00F75A7D">
        <w:rPr>
          <w:rFonts w:ascii="Arial" w:hAnsi="Arial" w:cs="Arial"/>
          <w:bCs/>
          <w:color w:val="000000"/>
          <w:sz w:val="36"/>
          <w:szCs w:val="36"/>
          <w:lang w:val="es-ES_tradnl" w:eastAsia="es-ES_tradnl"/>
        </w:rPr>
        <w:t xml:space="preserve"> 2020</w:t>
      </w:r>
    </w:p>
    <w:p w:rsidR="006A60CB" w:rsidRDefault="006A60CB" w:rsidP="003631EB">
      <w:pPr>
        <w:jc w:val="center"/>
        <w:rPr>
          <w:lang w:val="en-US"/>
        </w:rPr>
      </w:pPr>
    </w:p>
    <w:p w:rsidR="00473149" w:rsidRDefault="00473149" w:rsidP="003631EB">
      <w:pPr>
        <w:jc w:val="center"/>
        <w:rPr>
          <w:lang w:val="en-US"/>
        </w:rPr>
      </w:pPr>
    </w:p>
    <w:p w:rsidR="006A60CB" w:rsidRDefault="006A60CB" w:rsidP="003631EB">
      <w:pPr>
        <w:jc w:val="center"/>
        <w:rPr>
          <w:lang w:val="en-US"/>
        </w:rPr>
      </w:pPr>
    </w:p>
    <w:p w:rsidR="00E42280" w:rsidRPr="00C4618F" w:rsidRDefault="006E3139" w:rsidP="00C4618F">
      <w:pPr>
        <w:jc w:val="center"/>
        <w:rPr>
          <w:lang w:val="en-U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-724535</wp:posOffset>
                </wp:positionV>
                <wp:extent cx="3815080" cy="1001395"/>
                <wp:effectExtent l="19050" t="19050" r="0" b="8255"/>
                <wp:wrapNone/>
                <wp:docPr id="6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00139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E37" w:rsidRPr="00A332CD" w:rsidRDefault="00EC4E37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 NO PRESENCIAL</w:t>
                            </w:r>
                          </w:p>
                          <w:p w:rsidR="00EC4E37" w:rsidRPr="00A332CD" w:rsidRDefault="00EC4E37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SILABO POR COMPETENCIAS</w:t>
                            </w:r>
                          </w:p>
                          <w:p w:rsidR="00EC4E37" w:rsidRPr="00A332CD" w:rsidRDefault="00EC4E37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332C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</w:p>
                          <w:p w:rsidR="00EC4E37" w:rsidRPr="00A332CD" w:rsidRDefault="00EC4E37" w:rsidP="004538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LENGUA CASTELLANA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59.85pt;margin-top:-57.05pt;width:300.4pt;height:7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" strokeweight="2.25pt">
                <v:path arrowok="t"/>
                <v:textbox>
                  <w:txbxContent>
                    <w:p w:rsidR="00EC4E37" w:rsidRPr="00A332CD" w:rsidRDefault="00EC4E37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 NO PRESENCIAL</w:t>
                      </w:r>
                    </w:p>
                    <w:p w:rsidR="00EC4E37" w:rsidRPr="00A332CD" w:rsidRDefault="00EC4E37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SILABO POR COMPETENCIAS</w:t>
                      </w:r>
                    </w:p>
                    <w:p w:rsidR="00EC4E37" w:rsidRPr="00A332CD" w:rsidRDefault="00EC4E37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332C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</w:p>
                    <w:p w:rsidR="00EC4E37" w:rsidRPr="00A332CD" w:rsidRDefault="00EC4E37" w:rsidP="004538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LENGUA CASTELLANA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5782" w:rsidRPr="00B863DD" w:rsidRDefault="009E5782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038"/>
        <w:gridCol w:w="1765"/>
        <w:gridCol w:w="1902"/>
      </w:tblGrid>
      <w:tr w:rsidR="002712C7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2712C7" w:rsidRDefault="004538D4" w:rsidP="00DD25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705" w:type="dxa"/>
            <w:gridSpan w:val="3"/>
            <w:vAlign w:val="center"/>
          </w:tcPr>
          <w:p w:rsidR="002712C7" w:rsidRPr="007257D0" w:rsidRDefault="004538D4" w:rsidP="004C05D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Formación Básica</w:t>
            </w:r>
          </w:p>
        </w:tc>
      </w:tr>
      <w:tr w:rsidR="004538D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4538D4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705" w:type="dxa"/>
            <w:gridSpan w:val="3"/>
            <w:vAlign w:val="center"/>
          </w:tcPr>
          <w:p w:rsidR="004538D4" w:rsidRPr="007257D0" w:rsidRDefault="00B65FD2" w:rsidP="004538D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2020 – I</w:t>
            </w:r>
          </w:p>
        </w:tc>
      </w:tr>
      <w:tr w:rsidR="004538D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4538D4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705" w:type="dxa"/>
            <w:gridSpan w:val="3"/>
            <w:vAlign w:val="center"/>
          </w:tcPr>
          <w:p w:rsidR="004538D4" w:rsidRPr="007257D0" w:rsidRDefault="00DB414E" w:rsidP="004538D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</w:tr>
      <w:tr w:rsidR="004538D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4538D4" w:rsidRPr="004C05DB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705" w:type="dxa"/>
            <w:gridSpan w:val="3"/>
            <w:vAlign w:val="center"/>
          </w:tcPr>
          <w:p w:rsidR="004538D4" w:rsidRPr="007257D0" w:rsidRDefault="00671E74" w:rsidP="004538D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03</w:t>
            </w:r>
          </w:p>
        </w:tc>
      </w:tr>
      <w:tr w:rsidR="004538D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4538D4" w:rsidRDefault="004538D4" w:rsidP="004538D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Pre</w:t>
            </w:r>
            <w:r w:rsidR="00671E74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requisito</w:t>
            </w:r>
          </w:p>
        </w:tc>
        <w:tc>
          <w:tcPr>
            <w:tcW w:w="5705" w:type="dxa"/>
            <w:gridSpan w:val="3"/>
            <w:vAlign w:val="center"/>
          </w:tcPr>
          <w:p w:rsidR="004538D4" w:rsidRPr="007257D0" w:rsidRDefault="00DB414E" w:rsidP="004538D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Ninguno</w:t>
            </w:r>
          </w:p>
        </w:tc>
      </w:tr>
      <w:tr w:rsidR="00C40C1A" w:rsidRPr="004C05DB" w:rsidTr="00C40C1A">
        <w:trPr>
          <w:trHeight w:val="468"/>
          <w:jc w:val="center"/>
        </w:trPr>
        <w:tc>
          <w:tcPr>
            <w:tcW w:w="3050" w:type="dxa"/>
            <w:vAlign w:val="center"/>
          </w:tcPr>
          <w:p w:rsidR="00C40C1A" w:rsidRPr="004C05DB" w:rsidRDefault="00C40C1A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Semanales</w:t>
            </w:r>
          </w:p>
        </w:tc>
        <w:tc>
          <w:tcPr>
            <w:tcW w:w="2038" w:type="dxa"/>
            <w:vAlign w:val="center"/>
          </w:tcPr>
          <w:p w:rsidR="00C40C1A" w:rsidRPr="007257D0" w:rsidRDefault="00C40C1A" w:rsidP="00C40C1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 xml:space="preserve">Hrs. Totales: </w:t>
            </w:r>
            <w:r w:rsidRPr="00A332C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4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</w:p>
        </w:tc>
        <w:tc>
          <w:tcPr>
            <w:tcW w:w="1765" w:type="dxa"/>
            <w:vAlign w:val="center"/>
          </w:tcPr>
          <w:p w:rsidR="00C40C1A" w:rsidRPr="007257D0" w:rsidRDefault="00C40C1A" w:rsidP="00671E7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Teóricas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: 02     </w:t>
            </w:r>
          </w:p>
        </w:tc>
        <w:tc>
          <w:tcPr>
            <w:tcW w:w="1902" w:type="dxa"/>
            <w:vAlign w:val="center"/>
          </w:tcPr>
          <w:p w:rsidR="00C40C1A" w:rsidRPr="007257D0" w:rsidRDefault="00C40C1A" w:rsidP="00671E7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995962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P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rácticas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: 02</w:t>
            </w:r>
          </w:p>
        </w:tc>
      </w:tr>
      <w:tr w:rsidR="00671E7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671E74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705" w:type="dxa"/>
            <w:gridSpan w:val="3"/>
            <w:vAlign w:val="center"/>
          </w:tcPr>
          <w:p w:rsidR="00671E74" w:rsidRPr="006D247E" w:rsidRDefault="00DB414E" w:rsidP="00671E74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</w:tr>
      <w:tr w:rsidR="00671E7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671E74" w:rsidRPr="004C05DB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705" w:type="dxa"/>
            <w:gridSpan w:val="3"/>
            <w:vAlign w:val="center"/>
          </w:tcPr>
          <w:p w:rsidR="00671E74" w:rsidRPr="007257D0" w:rsidRDefault="00671E74" w:rsidP="00671E7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671E74" w:rsidRPr="004C05DB" w:rsidTr="00671E74">
        <w:trPr>
          <w:trHeight w:val="509"/>
          <w:jc w:val="center"/>
        </w:trPr>
        <w:tc>
          <w:tcPr>
            <w:tcW w:w="3050" w:type="dxa"/>
            <w:vAlign w:val="center"/>
          </w:tcPr>
          <w:p w:rsidR="00671E74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Docente responsable</w:t>
            </w:r>
          </w:p>
        </w:tc>
        <w:tc>
          <w:tcPr>
            <w:tcW w:w="5705" w:type="dxa"/>
            <w:gridSpan w:val="3"/>
            <w:vAlign w:val="center"/>
          </w:tcPr>
          <w:p w:rsidR="00671E74" w:rsidRPr="007257D0" w:rsidRDefault="005664EC" w:rsidP="00DB414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>M(o).</w:t>
            </w:r>
            <w:r w:rsidR="00671E74" w:rsidRPr="00531269"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DB414E"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>MARÍA ELENA VILLAFUERTE CASTRO</w:t>
            </w:r>
          </w:p>
        </w:tc>
      </w:tr>
      <w:tr w:rsidR="00671E7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671E74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705" w:type="dxa"/>
            <w:gridSpan w:val="3"/>
            <w:vAlign w:val="center"/>
          </w:tcPr>
          <w:p w:rsidR="00DB414E" w:rsidRDefault="001B76C8" w:rsidP="00671E74">
            <w:pPr>
              <w:spacing w:after="0" w:line="240" w:lineRule="auto"/>
            </w:pPr>
            <w:hyperlink r:id="rId11" w:history="1">
              <w:r w:rsidR="00DB414E" w:rsidRPr="0049724D">
                <w:rPr>
                  <w:rStyle w:val="Hipervnculo"/>
                </w:rPr>
                <w:t>mvillafuerte@unjfsc.edu.pe</w:t>
              </w:r>
            </w:hyperlink>
          </w:p>
          <w:p w:rsidR="00DB414E" w:rsidRPr="00DB414E" w:rsidRDefault="00DB414E" w:rsidP="00671E74">
            <w:pPr>
              <w:spacing w:after="0" w:line="240" w:lineRule="auto"/>
            </w:pPr>
          </w:p>
        </w:tc>
      </w:tr>
      <w:tr w:rsidR="00671E74" w:rsidRPr="004C05DB" w:rsidTr="0062120A">
        <w:trPr>
          <w:trHeight w:val="468"/>
          <w:jc w:val="center"/>
        </w:trPr>
        <w:tc>
          <w:tcPr>
            <w:tcW w:w="3050" w:type="dxa"/>
            <w:vAlign w:val="center"/>
          </w:tcPr>
          <w:p w:rsidR="00671E74" w:rsidRDefault="00671E74" w:rsidP="00671E74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Nº de Celular</w:t>
            </w:r>
          </w:p>
        </w:tc>
        <w:tc>
          <w:tcPr>
            <w:tcW w:w="5705" w:type="dxa"/>
            <w:gridSpan w:val="3"/>
            <w:vAlign w:val="center"/>
          </w:tcPr>
          <w:p w:rsidR="00671E74" w:rsidRPr="007257D0" w:rsidRDefault="00DB414E" w:rsidP="00671E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33CC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val="es-ES" w:eastAsia="es-ES"/>
              </w:rPr>
              <w:t>915105134</w:t>
            </w:r>
          </w:p>
        </w:tc>
      </w:tr>
    </w:tbl>
    <w:p w:rsidR="00605E01" w:rsidRDefault="00605E01" w:rsidP="00315ACE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15ACE" w:rsidRPr="00315ACE" w:rsidRDefault="00315ACE" w:rsidP="00315AC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-251460</wp:posOffset>
                </wp:positionH>
                <wp:positionV relativeFrom="paragraph">
                  <wp:posOffset>201295</wp:posOffset>
                </wp:positionV>
                <wp:extent cx="5886450" cy="4695825"/>
                <wp:effectExtent l="0" t="0" r="19050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695825"/>
                        </a:xfrm>
                        <a:prstGeom prst="roundRect">
                          <a:avLst>
                            <a:gd name="adj" fmla="val 731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90B09" id="Rectángulo redondeado 31" o:spid="_x0000_s1026" style="position:absolute;margin-left:-19.8pt;margin-top:15.85pt;width:463.5pt;height:369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</w:p>
    <w:p w:rsidR="00315ACE" w:rsidRDefault="00315ACE" w:rsidP="00315ACE">
      <w:pPr>
        <w:spacing w:after="160" w:line="259" w:lineRule="auto"/>
        <w:contextualSpacing/>
        <w:jc w:val="both"/>
        <w:rPr>
          <w:rFonts w:cs="Arial"/>
        </w:rPr>
      </w:pPr>
      <w:r w:rsidRPr="007B7708">
        <w:rPr>
          <w:rFonts w:cs="Arial"/>
        </w:rPr>
        <w:t>Lengua</w:t>
      </w:r>
      <w:r>
        <w:rPr>
          <w:rFonts w:cs="Arial"/>
        </w:rPr>
        <w:t xml:space="preserve"> Castellana</w:t>
      </w:r>
      <w:r w:rsidRPr="007B7708">
        <w:rPr>
          <w:rFonts w:cs="Arial"/>
        </w:rPr>
        <w:t xml:space="preserve"> es una </w:t>
      </w:r>
      <w:r>
        <w:rPr>
          <w:rFonts w:cs="Arial"/>
        </w:rPr>
        <w:t>a</w:t>
      </w:r>
      <w:r w:rsidRPr="007B7708">
        <w:rPr>
          <w:rFonts w:cs="Arial"/>
        </w:rPr>
        <w:t xml:space="preserve">signatura de formación general de carácter teórico-práctico que tiene como propósito otorgar al futuro profesional de </w:t>
      </w:r>
      <w:r>
        <w:rPr>
          <w:rFonts w:cs="Arial"/>
        </w:rPr>
        <w:t>Derecho y Ciencias Políticas u</w:t>
      </w:r>
      <w:r w:rsidRPr="007B7708">
        <w:rPr>
          <w:rFonts w:cs="Arial"/>
        </w:rPr>
        <w:t>na formación básica teórica conceptual y operativa de la lengua castellana.</w:t>
      </w:r>
    </w:p>
    <w:p w:rsidR="00315ACE" w:rsidRPr="007B7708" w:rsidRDefault="00315ACE" w:rsidP="00315ACE">
      <w:pPr>
        <w:spacing w:after="160" w:line="259" w:lineRule="auto"/>
        <w:contextualSpacing/>
        <w:jc w:val="both"/>
        <w:rPr>
          <w:rFonts w:cs="Arial"/>
        </w:rPr>
      </w:pPr>
    </w:p>
    <w:p w:rsidR="00315ACE" w:rsidRPr="008A4DFD" w:rsidRDefault="00315ACE" w:rsidP="00315ACE">
      <w:pPr>
        <w:spacing w:after="160" w:line="259" w:lineRule="auto"/>
        <w:contextualSpacing/>
        <w:jc w:val="both"/>
        <w:rPr>
          <w:rFonts w:cs="Arial"/>
        </w:rPr>
      </w:pPr>
      <w:r>
        <w:rPr>
          <w:rFonts w:cs="Arial"/>
        </w:rPr>
        <w:t>Le permite conocer los elementos teóricos – práctico del lenguaje, considerado medio de expresión de las ideas e instrumentos de comunicación</w:t>
      </w:r>
      <w:r w:rsidRPr="00792DCE">
        <w:rPr>
          <w:rFonts w:cs="Arial"/>
        </w:rPr>
        <w:t xml:space="preserve">, </w:t>
      </w:r>
      <w:r>
        <w:rPr>
          <w:rFonts w:cs="Arial"/>
        </w:rPr>
        <w:t>l</w:t>
      </w:r>
      <w:r w:rsidRPr="00792DCE">
        <w:rPr>
          <w:rFonts w:cs="Arial"/>
        </w:rPr>
        <w:t>a asignatura se propone analizar e interpretar la lengua castellana para alcanzar la competencia lingüística de los alumnos. Los temas ejes a desarrollarse son: La Teoría Lingüística, las variedades del castellano del Perú, la discriminación lingüística, las estructuras gramaticales, la oralidad del lenguaje y el as</w:t>
      </w:r>
      <w:r>
        <w:rPr>
          <w:rFonts w:cs="Arial"/>
        </w:rPr>
        <w:t>pecto instrumental del lenguaje, utilizando de manera efectiva sus procesos cognitivos y estrategias de solución para una toma de decisiones, critica, analítica y reflexiva en su formación y práctica profesional, así como en el ejercicio de su vida cotidiana.</w:t>
      </w:r>
    </w:p>
    <w:p w:rsidR="00315ACE" w:rsidRPr="008A4DFD" w:rsidRDefault="00315ACE" w:rsidP="00315ACE">
      <w:pPr>
        <w:pStyle w:val="Prrafodelista"/>
        <w:ind w:left="0"/>
        <w:jc w:val="both"/>
        <w:rPr>
          <w:rFonts w:cs="Arial"/>
          <w:sz w:val="12"/>
        </w:rPr>
      </w:pPr>
    </w:p>
    <w:p w:rsidR="00315ACE" w:rsidRDefault="00315ACE" w:rsidP="00315ACE">
      <w:pPr>
        <w:pStyle w:val="Prrafodelista"/>
        <w:ind w:left="0"/>
        <w:jc w:val="both"/>
        <w:rPr>
          <w:rFonts w:cs="Arial"/>
        </w:rPr>
      </w:pPr>
      <w:r>
        <w:rPr>
          <w:rFonts w:cs="Arial"/>
        </w:rPr>
        <w:t>Se propone perfeccionar el uso del lenguaje como instrumento de socialización que permitirá al estudiante universitario una correcta y eficiente comunicación interpersonal, desarrollando habilidades de escuchar y leer, hablar y escribir, cuidando la sintaxis y la ortografía, en tanto constituyen elementos esenciales para la comprensión, producción y difusión del conocimiento científico.</w:t>
      </w:r>
    </w:p>
    <w:p w:rsidR="0062120A" w:rsidRDefault="00315ACE" w:rsidP="00410EF8">
      <w:pPr>
        <w:tabs>
          <w:tab w:val="left" w:pos="284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La finalidad del curso es motivar a la aproximación del alumno las técnicas adecuadas donde descubra y tome conciencia de los conocimientos que requiera acerca del lenguaje, desarrollando habilidades y técnicas lingüísticas para comunicarse eficaz y libremente demostrando sensibilidad y competencia dialógica.</w:t>
      </w:r>
    </w:p>
    <w:p w:rsidR="002F012F" w:rsidRDefault="002F012F" w:rsidP="00410EF8">
      <w:pPr>
        <w:tabs>
          <w:tab w:val="left" w:pos="284"/>
        </w:tabs>
        <w:spacing w:after="0" w:line="360" w:lineRule="auto"/>
        <w:jc w:val="both"/>
        <w:rPr>
          <w:rFonts w:cs="Arial"/>
        </w:rPr>
      </w:pPr>
    </w:p>
    <w:p w:rsidR="00D8720E" w:rsidRPr="00C76B36" w:rsidRDefault="00D8720E" w:rsidP="00410EF8">
      <w:pPr>
        <w:tabs>
          <w:tab w:val="left" w:pos="284"/>
        </w:tabs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9E5782" w:rsidRDefault="0042639D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CAPACIDADES AL FINALIZAR EL CURSO</w:t>
      </w: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96"/>
        <w:gridCol w:w="3070"/>
        <w:gridCol w:w="2640"/>
        <w:gridCol w:w="1818"/>
      </w:tblGrid>
      <w:tr w:rsidR="00C76B36" w:rsidTr="00782D3E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C76B36" w:rsidRDefault="00C76B36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C76B36" w:rsidTr="00782D3E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C76B36" w:rsidRPr="002F0C68" w:rsidRDefault="00C76B36" w:rsidP="00782D3E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C76B36" w:rsidRPr="002F0C68" w:rsidRDefault="00C76B36" w:rsidP="00782D3E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y explica los planteamientos en torno del lenguaje, teniendo en cuenta los postulados y aportes en el campo de la teoría lingüística.</w:t>
            </w: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Pr="00AF36B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C76B36" w:rsidRPr="00792DCE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 w:rsidRPr="00792DCE">
              <w:rPr>
                <w:rFonts w:cs="Arial"/>
                <w:b/>
              </w:rPr>
              <w:t>Teoría Lingüística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C76B36" w:rsidRPr="00AF36B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C76B36" w:rsidTr="00782D3E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C76B36" w:rsidRPr="002F0C68" w:rsidRDefault="00C76B36" w:rsidP="00782D3E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C76B36" w:rsidRPr="002F0C68" w:rsidRDefault="00C76B36" w:rsidP="00782D3E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 w:rsidRPr="006D60D2">
              <w:rPr>
                <w:rFonts w:cs="Arial"/>
              </w:rPr>
              <w:t>Explica, reconoce y valora las variedades del castellano del Perú</w:t>
            </w:r>
            <w:r>
              <w:rPr>
                <w:rFonts w:ascii="Arial" w:hAnsi="Arial"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C76B36" w:rsidRPr="00AF36B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C76B36" w:rsidRPr="00792DCE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 w:rsidRPr="00792DCE">
              <w:rPr>
                <w:rFonts w:cs="Arial"/>
                <w:b/>
              </w:rPr>
              <w:t>Las variedades de castellano del Perú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C76B36" w:rsidRPr="00AF36B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C76B36" w:rsidTr="00782D3E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C76B36" w:rsidRPr="002F0C68" w:rsidRDefault="00C76B36" w:rsidP="00782D3E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C76B36" w:rsidRPr="002F0C68" w:rsidRDefault="00C76B36" w:rsidP="00782D3E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Pr="00337062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 w:rsidRPr="00337062">
              <w:rPr>
                <w:rFonts w:eastAsia="Times New Roman" w:cs="Arial"/>
                <w:lang w:eastAsia="es-ES"/>
              </w:rPr>
              <w:t>Conoce el carácter oral del lenguaje a través de los alcances fonológicos de la lengua española en el marco lingüístico del Perú.</w:t>
            </w:r>
            <w:r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76B36" w:rsidRPr="00AF36B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 w:rsidRPr="00792DCE">
              <w:rPr>
                <w:rFonts w:cs="Arial"/>
                <w:b/>
              </w:rPr>
              <w:t>La oralidad del lenguaje</w:t>
            </w:r>
            <w:r w:rsidRPr="00D32DF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76B36" w:rsidRPr="00AF36B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C76B36" w:rsidTr="00782D3E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C76B36" w:rsidRPr="002F0C68" w:rsidRDefault="00C76B36" w:rsidP="00782D3E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C76B36" w:rsidRPr="002F0C68" w:rsidRDefault="00C76B36" w:rsidP="00782D3E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 w:rsidRPr="00337062">
              <w:rPr>
                <w:rFonts w:cs="Arial"/>
              </w:rPr>
              <w:t xml:space="preserve">Conoce y usa los lineamientos gráficos del lenguaje de acuerdo con los lineamientos de la ortografía tildativa, grafémica, léxica, </w:t>
            </w:r>
            <w:r w:rsidRPr="00337062">
              <w:rPr>
                <w:rFonts w:cs="Arial"/>
              </w:rPr>
              <w:tab/>
              <w:t xml:space="preserve">      puntuosintáctica y redactiva</w:t>
            </w:r>
            <w:bookmarkStart w:id="0" w:name="_GoBack"/>
            <w:bookmarkEnd w:id="0"/>
            <w:r w:rsidRPr="00337062">
              <w:rPr>
                <w:rFonts w:cs="Arial"/>
              </w:rPr>
              <w:t>, remarcando los aportes de la norma académica y de la norma lingüística</w:t>
            </w:r>
            <w:r>
              <w:rPr>
                <w:rFonts w:ascii="Arial" w:hAnsi="Arial" w:cs="Arial"/>
              </w:rPr>
              <w:t>.</w:t>
            </w:r>
            <w:r w:rsidRPr="00E10D2C">
              <w:rPr>
                <w:rFonts w:ascii="Arial" w:hAnsi="Arial" w:cs="Arial"/>
              </w:rPr>
              <w:t xml:space="preserve"> </w:t>
            </w: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C76B36" w:rsidRPr="00AF36B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C76B36" w:rsidRPr="00D52E0B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 w:rsidRPr="00D52E0B">
              <w:rPr>
                <w:rFonts w:cs="Arial"/>
                <w:b/>
              </w:rPr>
              <w:t>Aspecto instrumental del lenguaje.</w:t>
            </w:r>
          </w:p>
        </w:tc>
        <w:tc>
          <w:tcPr>
            <w:tcW w:w="1843" w:type="dxa"/>
            <w:vAlign w:val="center"/>
          </w:tcPr>
          <w:p w:rsidR="00C76B36" w:rsidRPr="00AF36B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97138A" w:rsidRDefault="0097138A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72E84" w:rsidRDefault="00372E84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15ACE" w:rsidRDefault="00315ACE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D3652" w:rsidRDefault="008D3652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Pr="004872A8" w:rsidRDefault="00366C44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INDICADORES</w:t>
      </w:r>
      <w:r w:rsidR="00410F73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 </w:t>
      </w:r>
      <w:r w:rsidR="00410F73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Style w:val="Tablaconcuadrcula"/>
        <w:tblW w:w="8470" w:type="dxa"/>
        <w:tblInd w:w="360" w:type="dxa"/>
        <w:tblLook w:val="04A0" w:firstRow="1" w:lastRow="0" w:firstColumn="1" w:lastColumn="0" w:noHBand="0" w:noVBand="1"/>
      </w:tblPr>
      <w:tblGrid>
        <w:gridCol w:w="1156"/>
        <w:gridCol w:w="7314"/>
      </w:tblGrid>
      <w:tr w:rsidR="00C76B36" w:rsidTr="00782D3E">
        <w:trPr>
          <w:trHeight w:val="293"/>
        </w:trPr>
        <w:tc>
          <w:tcPr>
            <w:tcW w:w="1132" w:type="dxa"/>
            <w:vAlign w:val="center"/>
          </w:tcPr>
          <w:p w:rsidR="00C76B36" w:rsidRPr="00BC66A9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338" w:type="dxa"/>
            <w:vAlign w:val="center"/>
          </w:tcPr>
          <w:p w:rsidR="00C76B36" w:rsidRPr="00BC66A9" w:rsidRDefault="00C76B36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C76B36" w:rsidTr="00782D3E">
        <w:trPr>
          <w:trHeight w:val="862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el objeto de estudio de la lingüística y el papel fundamental que juega en la sociedad.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Discute las diversas teorías del origen del lenguaje relacionándola con la vida del hombre actual.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las diversas funciones del lenguaje en la expresión oral</w:t>
            </w:r>
          </w:p>
        </w:tc>
      </w:tr>
      <w:tr w:rsidR="00C76B36" w:rsidTr="00782D3E">
        <w:trPr>
          <w:trHeight w:val="568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los niveles del lenguaje en las diversas expresiones dialectales y regionales.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el código lingüístico en función del significado de las palabras en el contexto oracional.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38" w:type="dxa"/>
            <w:vAlign w:val="center"/>
          </w:tcPr>
          <w:p w:rsidR="00C76B36" w:rsidRPr="00D14F5A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Describe y explica la doble articulación del lenguaje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76B36" w:rsidTr="00782D3E">
        <w:trPr>
          <w:trHeight w:val="568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338" w:type="dxa"/>
            <w:vAlign w:val="center"/>
          </w:tcPr>
          <w:p w:rsidR="00C76B36" w:rsidRPr="00FE376C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 w:rsidRPr="00FE376C">
              <w:rPr>
                <w:rFonts w:cs="Arial"/>
              </w:rPr>
              <w:t>Describe y explica las teorías sobre la realidad del lenguaje.</w:t>
            </w:r>
          </w:p>
        </w:tc>
      </w:tr>
      <w:tr w:rsidR="00C76B36" w:rsidTr="00931FC3">
        <w:trPr>
          <w:trHeight w:val="539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la importancia de la pronunciación y valora su uso adecuado en la vida cotidiana.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338" w:type="dxa"/>
            <w:vAlign w:val="center"/>
          </w:tcPr>
          <w:p w:rsidR="00C76B36" w:rsidRPr="00D14F5A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Explica, reconoce y valora las variedades de castellano del Perú.</w:t>
            </w:r>
          </w:p>
        </w:tc>
      </w:tr>
      <w:tr w:rsidR="00C76B36" w:rsidTr="00782D3E">
        <w:trPr>
          <w:trHeight w:val="274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338" w:type="dxa"/>
            <w:vAlign w:val="center"/>
          </w:tcPr>
          <w:p w:rsidR="00C76B36" w:rsidRPr="00D14F5A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Explica y reflexiona sobre la discriminación lingüística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338" w:type="dxa"/>
            <w:vAlign w:val="center"/>
          </w:tcPr>
          <w:p w:rsidR="00C76B36" w:rsidRPr="00D14F5A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Conoce y explica los niveles de uso lingüístico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338" w:type="dxa"/>
            <w:vAlign w:val="center"/>
          </w:tcPr>
          <w:p w:rsidR="00C76B36" w:rsidRPr="00D14F5A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Explica las características de los dialectos y lenguas especiales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B36" w:rsidTr="00782D3E">
        <w:trPr>
          <w:trHeight w:val="568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338" w:type="dxa"/>
            <w:vAlign w:val="center"/>
          </w:tcPr>
          <w:p w:rsidR="00C76B36" w:rsidRPr="00D14F5A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FE376C">
              <w:rPr>
                <w:rFonts w:cs="Arial"/>
              </w:rPr>
              <w:t>Conoce y diferencia las definiciones de fonología y fonética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Discrimina la importancia del uso adecuado del acento y la tilde en la redacción. </w:t>
            </w:r>
          </w:p>
        </w:tc>
      </w:tr>
      <w:tr w:rsidR="00C76B36" w:rsidTr="00782D3E">
        <w:trPr>
          <w:trHeight w:val="293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 aplica en su vida diaria una correcta ortografía.</w:t>
            </w:r>
          </w:p>
        </w:tc>
      </w:tr>
      <w:tr w:rsidR="00C76B36" w:rsidTr="00782D3E">
        <w:trPr>
          <w:trHeight w:val="274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y aplica las diversas reglas ortográficas y </w:t>
            </w:r>
            <w:proofErr w:type="spellStart"/>
            <w:r>
              <w:rPr>
                <w:rFonts w:cs="Arial"/>
              </w:rPr>
              <w:t>grafémicas</w:t>
            </w:r>
            <w:proofErr w:type="spellEnd"/>
            <w:r>
              <w:rPr>
                <w:rFonts w:cs="Arial"/>
              </w:rPr>
              <w:t xml:space="preserve"> en diversos escritos y redacciones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338" w:type="dxa"/>
            <w:vAlign w:val="center"/>
          </w:tcPr>
          <w:p w:rsidR="00C76B36" w:rsidRPr="00FE376C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1E580D">
              <w:rPr>
                <w:rFonts w:cs="Arial"/>
              </w:rPr>
              <w:t>Explica y comprende la definición y clasificación de los fonemas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B36" w:rsidTr="00782D3E">
        <w:trPr>
          <w:trHeight w:val="375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338" w:type="dxa"/>
            <w:vAlign w:val="center"/>
          </w:tcPr>
          <w:p w:rsidR="00C76B36" w:rsidRPr="00FE376C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1E580D">
              <w:rPr>
                <w:rFonts w:cs="Arial"/>
              </w:rPr>
              <w:t>Explica y comprende la relación entre el fonema y la letra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B36" w:rsidTr="00782D3E">
        <w:trPr>
          <w:trHeight w:val="274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338" w:type="dxa"/>
            <w:vAlign w:val="center"/>
          </w:tcPr>
          <w:p w:rsidR="00C76B36" w:rsidRPr="00FE376C" w:rsidRDefault="00C76B36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1E580D">
              <w:rPr>
                <w:rFonts w:cs="Arial"/>
              </w:rPr>
              <w:t>Conoce y explica el Mapa Lingüístico del Perú</w:t>
            </w:r>
            <w:r>
              <w:rPr>
                <w:rFonts w:cs="Arial"/>
                <w:b/>
              </w:rPr>
              <w:t>.</w:t>
            </w:r>
          </w:p>
        </w:tc>
      </w:tr>
      <w:tr w:rsidR="00C76B36" w:rsidTr="00782D3E">
        <w:trPr>
          <w:trHeight w:val="587"/>
        </w:trPr>
        <w:tc>
          <w:tcPr>
            <w:tcW w:w="1132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338" w:type="dxa"/>
            <w:vAlign w:val="center"/>
          </w:tcPr>
          <w:p w:rsidR="00C76B36" w:rsidRPr="002F0C68" w:rsidRDefault="00C76B36" w:rsidP="00782D3E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los diversos vicios de dicción y su correcta aplicación tanto oral como escrito.</w:t>
            </w:r>
          </w:p>
        </w:tc>
      </w:tr>
    </w:tbl>
    <w:p w:rsidR="008F69C9" w:rsidRPr="00C76B36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 w:val="4"/>
          <w:szCs w:val="4"/>
          <w:lang w:eastAsia="es-ES"/>
        </w:rPr>
        <w:sectPr w:rsidR="008F69C9" w:rsidRPr="00C76B36" w:rsidSect="0097138A">
          <w:footerReference w:type="default" r:id="rId12"/>
          <w:type w:val="continuous"/>
          <w:pgSz w:w="11906" w:h="16838" w:code="9"/>
          <w:pgMar w:top="1418" w:right="1701" w:bottom="851" w:left="1701" w:header="284" w:footer="709" w:gutter="0"/>
          <w:pgNumType w:start="1"/>
          <w:cols w:space="708"/>
          <w:docGrid w:linePitch="360"/>
        </w:sectPr>
      </w:pPr>
    </w:p>
    <w:p w:rsidR="00DD25E6" w:rsidRPr="00EF3300" w:rsidRDefault="00DD25E6" w:rsidP="00163A52">
      <w:pPr>
        <w:tabs>
          <w:tab w:val="left" w:pos="8640"/>
        </w:tabs>
        <w:spacing w:after="0" w:line="360" w:lineRule="auto"/>
        <w:rPr>
          <w:rFonts w:eastAsia="Times New Roman" w:cs="Arial"/>
          <w:b/>
          <w:iCs/>
          <w:sz w:val="16"/>
          <w:szCs w:val="24"/>
          <w:lang w:val="es-ES" w:eastAsia="es-ES"/>
        </w:rPr>
      </w:pPr>
    </w:p>
    <w:p w:rsidR="00410F73" w:rsidRDefault="00410F73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DESARROLLO DE LAS UNIDADES DIDACTICAS:</w:t>
      </w:r>
      <w:r w:rsidR="00163A52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559"/>
        <w:gridCol w:w="1012"/>
        <w:gridCol w:w="2257"/>
        <w:gridCol w:w="2318"/>
        <w:gridCol w:w="233"/>
        <w:gridCol w:w="2268"/>
        <w:gridCol w:w="1821"/>
        <w:gridCol w:w="1515"/>
        <w:gridCol w:w="3043"/>
      </w:tblGrid>
      <w:tr w:rsidR="00225A9A" w:rsidTr="008A32FD">
        <w:trPr>
          <w:trHeight w:val="255"/>
        </w:trPr>
        <w:tc>
          <w:tcPr>
            <w:tcW w:w="559" w:type="dxa"/>
            <w:vMerge w:val="restart"/>
            <w:textDirection w:val="btLr"/>
            <w:vAlign w:val="center"/>
          </w:tcPr>
          <w:p w:rsidR="00225A9A" w:rsidRPr="00BC66A9" w:rsidRDefault="00225A9A" w:rsidP="00782D3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>
              <w:rPr>
                <w:rFonts w:cs="Arial"/>
              </w:rPr>
              <w:t>TEORÍA LINGÜÍSTICA</w:t>
            </w:r>
          </w:p>
        </w:tc>
        <w:tc>
          <w:tcPr>
            <w:tcW w:w="14467" w:type="dxa"/>
            <w:gridSpan w:val="8"/>
          </w:tcPr>
          <w:p w:rsidR="00225A9A" w:rsidRPr="00BC66A9" w:rsidRDefault="00225A9A" w:rsidP="00225A9A">
            <w:pPr>
              <w:pStyle w:val="Prrafodelista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I: </w:t>
            </w:r>
            <w:r>
              <w:rPr>
                <w:rFonts w:cs="Arial"/>
              </w:rPr>
              <w:t xml:space="preserve">Identificar y explicar los planteamientos en torno del lenguaje, teniendo en cuenta los postulados y aportes en el campo de la teoría lingüística. </w:t>
            </w:r>
          </w:p>
        </w:tc>
      </w:tr>
      <w:tr w:rsidR="00225A9A" w:rsidTr="008A32FD">
        <w:trPr>
          <w:trHeight w:val="245"/>
        </w:trPr>
        <w:tc>
          <w:tcPr>
            <w:tcW w:w="559" w:type="dxa"/>
            <w:vMerge/>
          </w:tcPr>
          <w:p w:rsidR="00225A9A" w:rsidRDefault="00225A9A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225A9A" w:rsidRPr="006C14AB" w:rsidRDefault="00225A9A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076" w:type="dxa"/>
            <w:gridSpan w:val="4"/>
            <w:vAlign w:val="center"/>
          </w:tcPr>
          <w:p w:rsidR="00225A9A" w:rsidRPr="006C14AB" w:rsidRDefault="00225A9A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3336" w:type="dxa"/>
            <w:gridSpan w:val="2"/>
            <w:vMerge w:val="restart"/>
            <w:vAlign w:val="center"/>
          </w:tcPr>
          <w:p w:rsidR="00225A9A" w:rsidRPr="006C14AB" w:rsidRDefault="00225A9A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25A9A">
              <w:rPr>
                <w:rFonts w:cs="Arial"/>
                <w:b/>
                <w:sz w:val="20"/>
              </w:rPr>
              <w:t>ESTRATEGIAS DE ENSEÑANZA VIRTUAL</w:t>
            </w:r>
          </w:p>
        </w:tc>
        <w:tc>
          <w:tcPr>
            <w:tcW w:w="3043" w:type="dxa"/>
            <w:vMerge w:val="restart"/>
            <w:tcBorders>
              <w:right w:val="single" w:sz="4" w:space="0" w:color="auto"/>
            </w:tcBorders>
            <w:vAlign w:val="center"/>
          </w:tcPr>
          <w:p w:rsidR="00225A9A" w:rsidRPr="006C14AB" w:rsidRDefault="00225A9A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8A32FD" w:rsidTr="008A32FD">
        <w:trPr>
          <w:trHeight w:val="235"/>
        </w:trPr>
        <w:tc>
          <w:tcPr>
            <w:tcW w:w="559" w:type="dxa"/>
            <w:vMerge/>
          </w:tcPr>
          <w:p w:rsidR="00225A9A" w:rsidRDefault="00225A9A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225A9A" w:rsidRPr="006C14AB" w:rsidRDefault="00225A9A" w:rsidP="00782D3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257" w:type="dxa"/>
            <w:vAlign w:val="center"/>
          </w:tcPr>
          <w:p w:rsidR="00225A9A" w:rsidRPr="006C14AB" w:rsidRDefault="00225A9A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225A9A" w:rsidRPr="006C14AB" w:rsidRDefault="00225A9A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268" w:type="dxa"/>
            <w:vAlign w:val="center"/>
          </w:tcPr>
          <w:p w:rsidR="00225A9A" w:rsidRPr="006C14AB" w:rsidRDefault="00225A9A" w:rsidP="00782D3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3336" w:type="dxa"/>
            <w:gridSpan w:val="2"/>
            <w:vMerge/>
          </w:tcPr>
          <w:p w:rsidR="00225A9A" w:rsidRDefault="00225A9A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043" w:type="dxa"/>
            <w:vMerge/>
            <w:tcBorders>
              <w:right w:val="single" w:sz="4" w:space="0" w:color="auto"/>
            </w:tcBorders>
          </w:tcPr>
          <w:p w:rsidR="00225A9A" w:rsidRDefault="00225A9A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8A32FD" w:rsidTr="008A32FD">
        <w:trPr>
          <w:trHeight w:val="1521"/>
        </w:trPr>
        <w:tc>
          <w:tcPr>
            <w:tcW w:w="559" w:type="dxa"/>
            <w:vMerge/>
          </w:tcPr>
          <w:p w:rsidR="00225A9A" w:rsidRDefault="00225A9A" w:rsidP="00225A9A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225A9A" w:rsidRDefault="00225A9A" w:rsidP="00225A9A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257" w:type="dxa"/>
            <w:vAlign w:val="center"/>
          </w:tcPr>
          <w:p w:rsidR="00225A9A" w:rsidRPr="00225A9A" w:rsidRDefault="00225A9A" w:rsidP="00782D3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225A9A">
              <w:rPr>
                <w:rFonts w:asciiTheme="minorHAnsi" w:hAnsiTheme="minorHAnsi" w:cs="Arial"/>
                <w:sz w:val="18"/>
                <w:szCs w:val="18"/>
              </w:rPr>
              <w:t xml:space="preserve"> Conceptos y origen de la ciencia lingüística.</w:t>
            </w:r>
          </w:p>
          <w:p w:rsidR="00225A9A" w:rsidRPr="00225A9A" w:rsidRDefault="00225A9A" w:rsidP="00782D3E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225A9A">
              <w:rPr>
                <w:rFonts w:asciiTheme="minorHAnsi" w:hAnsiTheme="minorHAnsi" w:cs="Arial"/>
                <w:sz w:val="18"/>
                <w:szCs w:val="18"/>
              </w:rPr>
              <w:t>Origen y etapas del desarrollo del lenguaje.</w:t>
            </w:r>
          </w:p>
          <w:p w:rsidR="00225A9A" w:rsidRPr="00225A9A" w:rsidRDefault="00225A9A" w:rsidP="00782D3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225A9A">
              <w:rPr>
                <w:rFonts w:asciiTheme="minorHAnsi" w:hAnsiTheme="minorHAnsi" w:cs="Arial"/>
                <w:sz w:val="18"/>
                <w:szCs w:val="18"/>
              </w:rPr>
              <w:t>El lenguaje como actividad y facultad del hombre.</w:t>
            </w:r>
          </w:p>
          <w:p w:rsidR="00225A9A" w:rsidRPr="00225A9A" w:rsidRDefault="00225A9A" w:rsidP="00782D3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225A9A">
              <w:rPr>
                <w:rFonts w:asciiTheme="minorHAnsi" w:hAnsiTheme="minorHAnsi" w:cs="Arial"/>
                <w:sz w:val="18"/>
                <w:szCs w:val="18"/>
              </w:rPr>
              <w:t xml:space="preserve"> Teorías del origen del lenguaje.</w:t>
            </w:r>
          </w:p>
        </w:tc>
        <w:tc>
          <w:tcPr>
            <w:tcW w:w="2551" w:type="dxa"/>
            <w:gridSpan w:val="2"/>
            <w:vAlign w:val="center"/>
          </w:tcPr>
          <w:p w:rsidR="00225A9A" w:rsidRPr="00225A9A" w:rsidRDefault="00225A9A" w:rsidP="00782D3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25A9A">
              <w:rPr>
                <w:rFonts w:cs="Arial"/>
                <w:sz w:val="18"/>
                <w:szCs w:val="18"/>
              </w:rPr>
              <w:t>Conoce y organiza la información relacionada al lenguaje, su origen y naturaleza. Lectura “Alea Jacta Est”</w:t>
            </w:r>
          </w:p>
        </w:tc>
        <w:tc>
          <w:tcPr>
            <w:tcW w:w="2268" w:type="dxa"/>
            <w:vAlign w:val="center"/>
          </w:tcPr>
          <w:p w:rsidR="00225A9A" w:rsidRPr="00225A9A" w:rsidRDefault="00225A9A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225A9A">
              <w:rPr>
                <w:rFonts w:cs="Arial"/>
                <w:sz w:val="18"/>
                <w:szCs w:val="18"/>
              </w:rPr>
              <w:t>Muestra interés para expresarse con claridad y precisión sobre el tema referido.</w:t>
            </w:r>
          </w:p>
        </w:tc>
        <w:tc>
          <w:tcPr>
            <w:tcW w:w="3336" w:type="dxa"/>
            <w:gridSpan w:val="2"/>
            <w:vAlign w:val="center"/>
          </w:tcPr>
          <w:p w:rsidR="00225A9A" w:rsidRPr="002455A3" w:rsidRDefault="00225A9A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225A9A" w:rsidRPr="002455A3" w:rsidRDefault="00225A9A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225A9A" w:rsidRPr="002455A3" w:rsidRDefault="00225A9A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225A9A" w:rsidRPr="002455A3" w:rsidRDefault="00225A9A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225A9A" w:rsidRPr="002455A3" w:rsidRDefault="00225A9A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25A9A" w:rsidRPr="002455A3" w:rsidRDefault="00225A9A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8A32FD" w:rsidRPr="002455A3" w:rsidRDefault="008A32FD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URL, sobre la lingüística.</w:t>
            </w:r>
          </w:p>
        </w:tc>
        <w:tc>
          <w:tcPr>
            <w:tcW w:w="3043" w:type="dxa"/>
            <w:tcBorders>
              <w:right w:val="single" w:sz="4" w:space="0" w:color="auto"/>
            </w:tcBorders>
            <w:vAlign w:val="center"/>
          </w:tcPr>
          <w:p w:rsidR="00225A9A" w:rsidRPr="0063610E" w:rsidRDefault="00225A9A" w:rsidP="00782D3E">
            <w:pPr>
              <w:pStyle w:val="Prrafodelista"/>
              <w:spacing w:after="0"/>
              <w:ind w:left="0"/>
              <w:jc w:val="both"/>
              <w:rPr>
                <w:rFonts w:cs="Arial"/>
                <w:sz w:val="16"/>
              </w:rPr>
            </w:pPr>
            <w:r w:rsidRPr="00225A9A">
              <w:rPr>
                <w:rFonts w:cs="Arial"/>
                <w:b/>
                <w:sz w:val="18"/>
              </w:rPr>
              <w:t xml:space="preserve">Describe </w:t>
            </w:r>
            <w:r w:rsidRPr="00225A9A">
              <w:rPr>
                <w:rFonts w:cs="Arial"/>
                <w:sz w:val="18"/>
              </w:rPr>
              <w:t>las diversas teorías que explican el origen del lenguaje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8A32FD" w:rsidTr="008A32FD">
        <w:trPr>
          <w:trHeight w:val="309"/>
        </w:trPr>
        <w:tc>
          <w:tcPr>
            <w:tcW w:w="559" w:type="dxa"/>
            <w:vMerge/>
          </w:tcPr>
          <w:p w:rsidR="008A32FD" w:rsidRDefault="008A32FD" w:rsidP="00225A9A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8A32FD" w:rsidRDefault="008A32FD" w:rsidP="00225A9A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257" w:type="dxa"/>
            <w:vMerge w:val="restart"/>
            <w:vAlign w:val="center"/>
          </w:tcPr>
          <w:p w:rsidR="008A32FD" w:rsidRPr="0063610E" w:rsidRDefault="006B30E6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8A32FD" w:rsidRPr="00F67F5E">
              <w:rPr>
                <w:rFonts w:cs="Arial"/>
                <w:sz w:val="16"/>
                <w:szCs w:val="16"/>
              </w:rPr>
              <w:t>La doble articulación del lenguaje.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8A32FD" w:rsidRPr="0063610E" w:rsidRDefault="008A32FD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Busca y selecciona información relevante sobre la doble articulación del lenguaje. Lectura Desarrollo del Lenguaje (introducción).</w:t>
            </w:r>
          </w:p>
        </w:tc>
        <w:tc>
          <w:tcPr>
            <w:tcW w:w="2268" w:type="dxa"/>
            <w:vMerge w:val="restart"/>
            <w:vAlign w:val="center"/>
          </w:tcPr>
          <w:p w:rsidR="008A32FD" w:rsidRPr="0063610E" w:rsidRDefault="008A32FD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 lingüística en torno al lenguaje como medio  de comunicación</w:t>
            </w:r>
            <w:r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3336" w:type="dxa"/>
            <w:gridSpan w:val="2"/>
            <w:vMerge w:val="restart"/>
            <w:vAlign w:val="center"/>
          </w:tcPr>
          <w:p w:rsidR="008A32FD" w:rsidRPr="002455A3" w:rsidRDefault="008A32FD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8A32FD" w:rsidRPr="002455A3" w:rsidRDefault="008A32FD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8A32FD" w:rsidRPr="002455A3" w:rsidRDefault="008A32FD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8A32FD" w:rsidRPr="002455A3" w:rsidRDefault="008A32FD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Alcanos</w:t>
            </w:r>
          </w:p>
          <w:p w:rsidR="008A32FD" w:rsidRPr="002455A3" w:rsidRDefault="008A32FD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455A3" w:rsidRPr="002455A3" w:rsidRDefault="002455A3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URL sobe la doble articulación </w:t>
            </w:r>
            <w:r w:rsidR="008A32FD"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del</w:t>
            </w:r>
          </w:p>
          <w:p w:rsidR="008A32FD" w:rsidRPr="002455A3" w:rsidRDefault="008A32FD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lenguaje.</w:t>
            </w:r>
          </w:p>
        </w:tc>
        <w:tc>
          <w:tcPr>
            <w:tcW w:w="3043" w:type="dxa"/>
            <w:tcBorders>
              <w:top w:val="nil"/>
              <w:bottom w:val="nil"/>
            </w:tcBorders>
            <w:shd w:val="clear" w:color="auto" w:fill="auto"/>
          </w:tcPr>
          <w:p w:rsidR="008A32FD" w:rsidRDefault="008A32FD" w:rsidP="00782D3E">
            <w:pPr>
              <w:spacing w:after="0" w:line="240" w:lineRule="auto"/>
              <w:jc w:val="both"/>
            </w:pPr>
          </w:p>
        </w:tc>
      </w:tr>
      <w:tr w:rsidR="00782D3E" w:rsidTr="002455A3">
        <w:trPr>
          <w:trHeight w:val="70"/>
        </w:trPr>
        <w:tc>
          <w:tcPr>
            <w:tcW w:w="559" w:type="dxa"/>
            <w:vMerge/>
          </w:tcPr>
          <w:p w:rsidR="00782D3E" w:rsidRDefault="00782D3E" w:rsidP="00782D3E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  <w:vAlign w:val="center"/>
          </w:tcPr>
          <w:p w:rsidR="00782D3E" w:rsidRDefault="00782D3E" w:rsidP="00782D3E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257" w:type="dxa"/>
            <w:vMerge/>
            <w:vAlign w:val="center"/>
          </w:tcPr>
          <w:p w:rsidR="00782D3E" w:rsidRDefault="00782D3E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82D3E" w:rsidRDefault="00782D3E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82D3E" w:rsidRDefault="00782D3E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3336" w:type="dxa"/>
            <w:gridSpan w:val="2"/>
            <w:vMerge/>
            <w:vAlign w:val="center"/>
          </w:tcPr>
          <w:p w:rsidR="00782D3E" w:rsidRPr="002455A3" w:rsidRDefault="00782D3E" w:rsidP="006B30E6">
            <w:pPr>
              <w:pStyle w:val="Prrafodelista"/>
              <w:spacing w:after="0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2D3E" w:rsidRPr="0063610E" w:rsidRDefault="00782D3E" w:rsidP="00782D3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E</w:t>
            </w:r>
            <w:r w:rsidRPr="0063610E">
              <w:rPr>
                <w:rFonts w:cs="Arial"/>
                <w:b/>
                <w:sz w:val="16"/>
              </w:rPr>
              <w:t xml:space="preserve">xplica </w:t>
            </w:r>
            <w:r>
              <w:rPr>
                <w:rFonts w:cs="Arial"/>
                <w:sz w:val="16"/>
              </w:rPr>
              <w:t>la importancia del lenguaje y su uso adecuado en la comunicación</w:t>
            </w:r>
          </w:p>
          <w:p w:rsidR="00782D3E" w:rsidRPr="0063610E" w:rsidRDefault="00782D3E" w:rsidP="00782D3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782D3E" w:rsidRPr="0063610E" w:rsidRDefault="00782D3E" w:rsidP="00782D3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>
              <w:rPr>
                <w:rFonts w:cs="Arial"/>
                <w:sz w:val="16"/>
              </w:rPr>
              <w:t xml:space="preserve"> la estructura de doble articulación del lenguaje.</w:t>
            </w:r>
          </w:p>
        </w:tc>
      </w:tr>
      <w:tr w:rsidR="00782D3E" w:rsidTr="008A32FD">
        <w:trPr>
          <w:trHeight w:val="610"/>
        </w:trPr>
        <w:tc>
          <w:tcPr>
            <w:tcW w:w="559" w:type="dxa"/>
            <w:vMerge/>
          </w:tcPr>
          <w:p w:rsidR="00782D3E" w:rsidRDefault="00782D3E" w:rsidP="00782D3E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782D3E" w:rsidRDefault="00782D3E" w:rsidP="00782D3E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257" w:type="dxa"/>
            <w:vAlign w:val="center"/>
          </w:tcPr>
          <w:p w:rsidR="00782D3E" w:rsidRPr="0063610E" w:rsidRDefault="006B30E6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782D3E" w:rsidRPr="00F67F5E">
              <w:rPr>
                <w:rFonts w:cs="Arial"/>
                <w:sz w:val="16"/>
                <w:szCs w:val="16"/>
              </w:rPr>
              <w:t>Las funciones del lenguaje.</w:t>
            </w:r>
          </w:p>
        </w:tc>
        <w:tc>
          <w:tcPr>
            <w:tcW w:w="2551" w:type="dxa"/>
            <w:gridSpan w:val="2"/>
            <w:vAlign w:val="center"/>
          </w:tcPr>
          <w:p w:rsidR="00782D3E" w:rsidRPr="0063610E" w:rsidRDefault="00782D3E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y compara las funciones del lenguaje en las diversas expresiones de nuestra vida cotidiana</w:t>
            </w:r>
          </w:p>
        </w:tc>
        <w:tc>
          <w:tcPr>
            <w:tcW w:w="2268" w:type="dxa"/>
            <w:vAlign w:val="center"/>
          </w:tcPr>
          <w:p w:rsidR="00782D3E" w:rsidRPr="0063610E" w:rsidRDefault="00782D3E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por comprender y aplicar loa diversas funciones del lenguaje</w:t>
            </w:r>
          </w:p>
        </w:tc>
        <w:tc>
          <w:tcPr>
            <w:tcW w:w="3336" w:type="dxa"/>
            <w:gridSpan w:val="2"/>
            <w:vAlign w:val="center"/>
          </w:tcPr>
          <w:p w:rsidR="002455A3" w:rsidRPr="002455A3" w:rsidRDefault="002455A3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2455A3" w:rsidRPr="002455A3" w:rsidRDefault="002455A3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2455A3" w:rsidRPr="002455A3" w:rsidRDefault="002455A3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2455A3" w:rsidRPr="002455A3" w:rsidRDefault="002455A3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Alquenos</w:t>
            </w:r>
          </w:p>
          <w:p w:rsidR="002455A3" w:rsidRPr="002455A3" w:rsidRDefault="002455A3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455A3" w:rsidRPr="002455A3" w:rsidRDefault="002455A3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 videos sobre</w:t>
            </w:r>
          </w:p>
          <w:p w:rsidR="00782D3E" w:rsidRPr="002455A3" w:rsidRDefault="002455A3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Las funciones del lenguaje.</w:t>
            </w:r>
          </w:p>
        </w:tc>
        <w:tc>
          <w:tcPr>
            <w:tcW w:w="3043" w:type="dxa"/>
            <w:vAlign w:val="center"/>
          </w:tcPr>
          <w:p w:rsidR="00782D3E" w:rsidRPr="0063610E" w:rsidRDefault="00782D3E" w:rsidP="00782D3E">
            <w:pPr>
              <w:pStyle w:val="Prrafodelista"/>
              <w:spacing w:after="0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>
              <w:rPr>
                <w:rFonts w:cs="Arial"/>
                <w:sz w:val="16"/>
              </w:rPr>
              <w:t>y comprende las funciones del lenguaje como instrumento de  relación social.</w:t>
            </w:r>
          </w:p>
        </w:tc>
      </w:tr>
      <w:tr w:rsidR="00782D3E" w:rsidTr="00386EBD">
        <w:trPr>
          <w:trHeight w:val="980"/>
        </w:trPr>
        <w:tc>
          <w:tcPr>
            <w:tcW w:w="559" w:type="dxa"/>
            <w:vMerge/>
          </w:tcPr>
          <w:p w:rsidR="00782D3E" w:rsidRDefault="00782D3E" w:rsidP="00782D3E">
            <w:pPr>
              <w:pStyle w:val="Prrafodelista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2455A3" w:rsidRDefault="00782D3E" w:rsidP="00782D3E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2455A3" w:rsidRPr="002455A3" w:rsidRDefault="002455A3" w:rsidP="002455A3"/>
          <w:p w:rsidR="002455A3" w:rsidRPr="002455A3" w:rsidRDefault="002455A3" w:rsidP="002455A3"/>
          <w:p w:rsidR="00782D3E" w:rsidRPr="002455A3" w:rsidRDefault="00782D3E" w:rsidP="002455A3"/>
        </w:tc>
        <w:tc>
          <w:tcPr>
            <w:tcW w:w="2257" w:type="dxa"/>
            <w:vAlign w:val="center"/>
          </w:tcPr>
          <w:p w:rsidR="00782D3E" w:rsidRDefault="002455A3" w:rsidP="00782D3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782D3E" w:rsidRPr="00F67F5E">
              <w:rPr>
                <w:rFonts w:cs="Arial"/>
                <w:sz w:val="16"/>
                <w:szCs w:val="16"/>
              </w:rPr>
              <w:t>ingüística interna y Lingüística externa.</w:t>
            </w:r>
          </w:p>
          <w:p w:rsidR="00782D3E" w:rsidRDefault="00782D3E" w:rsidP="00782D3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F67F5E">
              <w:rPr>
                <w:rFonts w:cs="Arial"/>
                <w:sz w:val="16"/>
                <w:szCs w:val="16"/>
              </w:rPr>
              <w:t>Lengua-habla y sistema-norma.</w:t>
            </w:r>
          </w:p>
          <w:p w:rsidR="00782D3E" w:rsidRDefault="00782D3E" w:rsidP="00782D3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F67F5E">
              <w:rPr>
                <w:rFonts w:cs="Arial"/>
                <w:sz w:val="16"/>
                <w:szCs w:val="16"/>
              </w:rPr>
              <w:t>Lo sincrónico y lo diacrónico en el lenguaje.</w:t>
            </w:r>
          </w:p>
          <w:p w:rsidR="00782D3E" w:rsidRPr="00225A9A" w:rsidRDefault="00782D3E" w:rsidP="00782D3E">
            <w:pPr>
              <w:tabs>
                <w:tab w:val="left" w:pos="2694"/>
              </w:tabs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F67F5E">
              <w:rPr>
                <w:rFonts w:cs="Arial"/>
                <w:sz w:val="16"/>
                <w:szCs w:val="16"/>
              </w:rPr>
              <w:t>El signo lingüístico.</w:t>
            </w:r>
          </w:p>
        </w:tc>
        <w:tc>
          <w:tcPr>
            <w:tcW w:w="2551" w:type="dxa"/>
            <w:gridSpan w:val="2"/>
            <w:vAlign w:val="center"/>
          </w:tcPr>
          <w:p w:rsidR="00782D3E" w:rsidRPr="0063610E" w:rsidRDefault="00782D3E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Reconoce y describe las teorías sobre la realidad del lenguaje.</w:t>
            </w:r>
          </w:p>
        </w:tc>
        <w:tc>
          <w:tcPr>
            <w:tcW w:w="2268" w:type="dxa"/>
            <w:vAlign w:val="center"/>
          </w:tcPr>
          <w:p w:rsidR="00782D3E" w:rsidRPr="0063610E" w:rsidRDefault="00782D3E" w:rsidP="00782D3E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nuestro idioma</w:t>
            </w: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teniendo en cuenta las diversas teorías sobre el lenguaje.</w:t>
            </w:r>
          </w:p>
        </w:tc>
        <w:tc>
          <w:tcPr>
            <w:tcW w:w="3336" w:type="dxa"/>
            <w:gridSpan w:val="2"/>
            <w:vAlign w:val="center"/>
          </w:tcPr>
          <w:p w:rsidR="002455A3" w:rsidRPr="002455A3" w:rsidRDefault="002455A3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2455A3" w:rsidRPr="002455A3" w:rsidRDefault="002455A3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2455A3" w:rsidRPr="002455A3" w:rsidRDefault="002455A3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2455A3" w:rsidRPr="002455A3" w:rsidRDefault="002455A3" w:rsidP="006B30E6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Alquenos</w:t>
            </w:r>
          </w:p>
          <w:p w:rsidR="00386EBD" w:rsidRPr="00386EBD" w:rsidRDefault="006B30E6" w:rsidP="006B30E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Videos referente</w:t>
            </w:r>
          </w:p>
        </w:tc>
        <w:tc>
          <w:tcPr>
            <w:tcW w:w="3043" w:type="dxa"/>
            <w:vAlign w:val="center"/>
          </w:tcPr>
          <w:p w:rsidR="00782D3E" w:rsidRPr="0063610E" w:rsidRDefault="00782D3E" w:rsidP="00782D3E">
            <w:pPr>
              <w:pStyle w:val="Prrafodelista"/>
              <w:spacing w:after="0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>
              <w:rPr>
                <w:rFonts w:cs="Arial"/>
                <w:sz w:val="16"/>
              </w:rPr>
              <w:t>y discrimina el uso adecuado de nuestro idioma en función de las diversas teorías sobre el lenguaje.</w:t>
            </w:r>
          </w:p>
        </w:tc>
      </w:tr>
      <w:tr w:rsidR="00782D3E" w:rsidTr="00386EBD">
        <w:trPr>
          <w:trHeight w:val="70"/>
        </w:trPr>
        <w:tc>
          <w:tcPr>
            <w:tcW w:w="559" w:type="dxa"/>
            <w:vMerge/>
          </w:tcPr>
          <w:p w:rsidR="00782D3E" w:rsidRDefault="00782D3E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782D3E" w:rsidRDefault="00782D3E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3455" w:type="dxa"/>
            <w:gridSpan w:val="7"/>
            <w:vAlign w:val="center"/>
          </w:tcPr>
          <w:p w:rsidR="00782D3E" w:rsidRPr="00FE140B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782D3E" w:rsidTr="008A32FD">
        <w:trPr>
          <w:trHeight w:val="422"/>
        </w:trPr>
        <w:tc>
          <w:tcPr>
            <w:tcW w:w="559" w:type="dxa"/>
            <w:vMerge/>
          </w:tcPr>
          <w:p w:rsidR="00782D3E" w:rsidRDefault="00782D3E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782D3E" w:rsidRDefault="00782D3E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782D3E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22" w:type="dxa"/>
            <w:gridSpan w:val="3"/>
            <w:vAlign w:val="center"/>
          </w:tcPr>
          <w:p w:rsidR="00782D3E" w:rsidRPr="00FE140B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558" w:type="dxa"/>
            <w:gridSpan w:val="2"/>
            <w:vAlign w:val="center"/>
          </w:tcPr>
          <w:p w:rsidR="00782D3E" w:rsidRPr="00FE140B" w:rsidRDefault="00782D3E" w:rsidP="00782D3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782D3E" w:rsidTr="008A32FD">
        <w:trPr>
          <w:trHeight w:val="574"/>
        </w:trPr>
        <w:tc>
          <w:tcPr>
            <w:tcW w:w="559" w:type="dxa"/>
            <w:vMerge/>
          </w:tcPr>
          <w:p w:rsidR="00782D3E" w:rsidRDefault="00782D3E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782D3E" w:rsidRDefault="00782D3E" w:rsidP="00782D3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782D3E" w:rsidRDefault="00782D3E" w:rsidP="00782D3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 de 20 preguntas que evidencien el conocimiento de la lingüística en torno al lenguaje.</w:t>
            </w:r>
          </w:p>
        </w:tc>
        <w:tc>
          <w:tcPr>
            <w:tcW w:w="4322" w:type="dxa"/>
            <w:gridSpan w:val="3"/>
            <w:vAlign w:val="center"/>
          </w:tcPr>
          <w:p w:rsidR="00782D3E" w:rsidRPr="00FE140B" w:rsidRDefault="00782D3E" w:rsidP="00782D3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 alumno presenta y expone un trabajo monográfico de los temas tratados</w:t>
            </w:r>
          </w:p>
        </w:tc>
        <w:tc>
          <w:tcPr>
            <w:tcW w:w="4558" w:type="dxa"/>
            <w:gridSpan w:val="2"/>
            <w:vAlign w:val="center"/>
          </w:tcPr>
          <w:p w:rsidR="00782D3E" w:rsidRPr="00FE140B" w:rsidRDefault="00782D3E" w:rsidP="00782D3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en el contexto oracional el uso adecuado de la lingüística en torno al lenguaje.</w:t>
            </w:r>
          </w:p>
        </w:tc>
      </w:tr>
    </w:tbl>
    <w:p w:rsidR="00291C52" w:rsidRPr="00D829D1" w:rsidRDefault="00D0775E" w:rsidP="00D829D1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0B3E75"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Style w:val="Tablaconcuadrcula"/>
        <w:tblW w:w="15168" w:type="dxa"/>
        <w:tblInd w:w="-714" w:type="dxa"/>
        <w:tblLook w:val="04A0" w:firstRow="1" w:lastRow="0" w:firstColumn="1" w:lastColumn="0" w:noHBand="0" w:noVBand="1"/>
      </w:tblPr>
      <w:tblGrid>
        <w:gridCol w:w="566"/>
        <w:gridCol w:w="1012"/>
        <w:gridCol w:w="1966"/>
        <w:gridCol w:w="2569"/>
        <w:gridCol w:w="125"/>
        <w:gridCol w:w="2268"/>
        <w:gridCol w:w="2002"/>
        <w:gridCol w:w="1258"/>
        <w:gridCol w:w="3402"/>
      </w:tblGrid>
      <w:tr w:rsidR="00D829D1" w:rsidTr="00120760">
        <w:trPr>
          <w:trHeight w:val="70"/>
        </w:trPr>
        <w:tc>
          <w:tcPr>
            <w:tcW w:w="566" w:type="dxa"/>
            <w:vMerge w:val="restart"/>
            <w:textDirection w:val="btLr"/>
            <w:vAlign w:val="center"/>
          </w:tcPr>
          <w:p w:rsidR="00D829D1" w:rsidRPr="00BC66A9" w:rsidRDefault="00D829D1" w:rsidP="00EC4E37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Pr="004B0B0F">
              <w:rPr>
                <w:rFonts w:cs="Arial"/>
              </w:rPr>
              <w:t>LAS VARIEDADES DE CASTELLANO DEL PERÚ</w:t>
            </w:r>
          </w:p>
        </w:tc>
        <w:tc>
          <w:tcPr>
            <w:tcW w:w="14602" w:type="dxa"/>
            <w:gridSpan w:val="8"/>
          </w:tcPr>
          <w:p w:rsidR="00D829D1" w:rsidRPr="00BC66A9" w:rsidRDefault="00D829D1" w:rsidP="00120760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Pr="006D60D2">
              <w:rPr>
                <w:rFonts w:cs="Arial"/>
              </w:rPr>
              <w:t>Explica</w:t>
            </w:r>
            <w:r>
              <w:rPr>
                <w:rFonts w:cs="Arial"/>
              </w:rPr>
              <w:t>r</w:t>
            </w:r>
            <w:r w:rsidRPr="006D60D2">
              <w:rPr>
                <w:rFonts w:cs="Arial"/>
              </w:rPr>
              <w:t>, reconoce</w:t>
            </w:r>
            <w:r>
              <w:rPr>
                <w:rFonts w:cs="Arial"/>
              </w:rPr>
              <w:t>r</w:t>
            </w:r>
            <w:r w:rsidRPr="006D60D2">
              <w:rPr>
                <w:rFonts w:cs="Arial"/>
              </w:rPr>
              <w:t xml:space="preserve"> y valora</w:t>
            </w:r>
            <w:r>
              <w:rPr>
                <w:rFonts w:cs="Arial"/>
              </w:rPr>
              <w:t>r</w:t>
            </w:r>
            <w:r w:rsidRPr="006D60D2">
              <w:rPr>
                <w:rFonts w:cs="Arial"/>
              </w:rPr>
              <w:t xml:space="preserve"> las variedades del castellano del Perú</w:t>
            </w:r>
            <w:r>
              <w:rPr>
                <w:rFonts w:ascii="Arial" w:hAnsi="Arial"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D829D1" w:rsidTr="00D829D1">
        <w:trPr>
          <w:trHeight w:val="245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D829D1" w:rsidRPr="006C14A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6928" w:type="dxa"/>
            <w:gridSpan w:val="4"/>
            <w:vAlign w:val="center"/>
          </w:tcPr>
          <w:p w:rsidR="00D829D1" w:rsidRPr="006C14A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D829D1" w:rsidRPr="006C14A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D829D1" w:rsidRPr="006C14A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D829D1" w:rsidTr="00D829D1">
        <w:trPr>
          <w:trHeight w:val="235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D829D1" w:rsidRPr="006C14AB" w:rsidRDefault="00D829D1" w:rsidP="00EC4E37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66" w:type="dxa"/>
            <w:vAlign w:val="center"/>
          </w:tcPr>
          <w:p w:rsidR="00D829D1" w:rsidRPr="006C14A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694" w:type="dxa"/>
            <w:gridSpan w:val="2"/>
            <w:vAlign w:val="center"/>
          </w:tcPr>
          <w:p w:rsidR="00D829D1" w:rsidRPr="006C14A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268" w:type="dxa"/>
            <w:vAlign w:val="center"/>
          </w:tcPr>
          <w:p w:rsidR="00D829D1" w:rsidRPr="006C14A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3260" w:type="dxa"/>
            <w:gridSpan w:val="2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D829D1" w:rsidTr="00D829D1">
        <w:trPr>
          <w:trHeight w:val="610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D829D1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966" w:type="dxa"/>
            <w:vAlign w:val="center"/>
          </w:tcPr>
          <w:p w:rsidR="00D829D1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4E5DC7">
              <w:rPr>
                <w:rFonts w:cs="Arial"/>
                <w:sz w:val="16"/>
                <w:szCs w:val="16"/>
              </w:rPr>
              <w:t>Las variedades de castellano del Perú</w:t>
            </w:r>
            <w:r w:rsidRPr="00EA068D">
              <w:rPr>
                <w:rFonts w:cs="Arial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</w:p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Recopila información adecuada sobre las variedades de castellano del Perú.</w:t>
            </w:r>
          </w:p>
        </w:tc>
        <w:tc>
          <w:tcPr>
            <w:tcW w:w="2268" w:type="dxa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Valora el uso de las diversas variedades del castellano peruano. </w:t>
            </w:r>
          </w:p>
        </w:tc>
        <w:tc>
          <w:tcPr>
            <w:tcW w:w="3260" w:type="dxa"/>
            <w:gridSpan w:val="2"/>
            <w:vAlign w:val="center"/>
          </w:tcPr>
          <w:p w:rsidR="00A54EB3" w:rsidRPr="002455A3" w:rsidRDefault="00D829D1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A54EB3" w:rsidRPr="002455A3">
              <w:rPr>
                <w:rFonts w:cs="Arial"/>
                <w:sz w:val="16"/>
                <w:szCs w:val="16"/>
              </w:rPr>
              <w:t xml:space="preserve">. </w:t>
            </w:r>
            <w:r w:rsidR="00A54EB3"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A54EB3" w:rsidRPr="002455A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A54EB3" w:rsidRPr="002455A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D829D1" w:rsidRPr="00A54EB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, URL de las variedades del castellano peruano.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29D1" w:rsidRPr="009F66F7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 importancia de las diversas variedades del castellano peruano.</w:t>
            </w:r>
          </w:p>
        </w:tc>
      </w:tr>
      <w:tr w:rsidR="00D829D1" w:rsidTr="00D829D1">
        <w:trPr>
          <w:trHeight w:val="574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D829D1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966" w:type="dxa"/>
            <w:vAlign w:val="center"/>
          </w:tcPr>
          <w:p w:rsidR="00D829D1" w:rsidRPr="004E5DC7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4E5DC7">
              <w:rPr>
                <w:rFonts w:cs="Arial"/>
                <w:sz w:val="16"/>
                <w:szCs w:val="16"/>
              </w:rPr>
              <w:t>La discriminación lingüística</w:t>
            </w:r>
          </w:p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Determina las causas de la discriminación lingüística. Visualización del video “Los Castellanos del Perú”.</w:t>
            </w:r>
          </w:p>
        </w:tc>
        <w:tc>
          <w:tcPr>
            <w:tcW w:w="2268" w:type="dxa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 las diversas causas de la discriminación lingüística y valora su importancia.</w:t>
            </w:r>
          </w:p>
        </w:tc>
        <w:tc>
          <w:tcPr>
            <w:tcW w:w="3260" w:type="dxa"/>
            <w:gridSpan w:val="2"/>
            <w:vAlign w:val="center"/>
          </w:tcPr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A54EB3" w:rsidRPr="002455A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A54EB3" w:rsidRPr="002455A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D829D1" w:rsidRPr="00A54EB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, videos sobre la discriminación lingüística.</w:t>
            </w:r>
          </w:p>
        </w:tc>
        <w:tc>
          <w:tcPr>
            <w:tcW w:w="3402" w:type="dxa"/>
            <w:vAlign w:val="center"/>
          </w:tcPr>
          <w:p w:rsidR="00D829D1" w:rsidRPr="009F66F7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las diversas causas que explican la discriminación lingüística.</w:t>
            </w:r>
          </w:p>
        </w:tc>
      </w:tr>
      <w:tr w:rsidR="00D829D1" w:rsidTr="00D829D1">
        <w:trPr>
          <w:trHeight w:val="610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D829D1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966" w:type="dxa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4E5DC7">
              <w:rPr>
                <w:rFonts w:cs="Arial"/>
                <w:sz w:val="16"/>
                <w:szCs w:val="16"/>
              </w:rPr>
              <w:t>Niveles de uso lingüístico</w:t>
            </w:r>
          </w:p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Busca y selecciona información relevante sobre los niveles de uso lingüístico. Lista de poemas, declamación.</w:t>
            </w:r>
          </w:p>
        </w:tc>
        <w:tc>
          <w:tcPr>
            <w:tcW w:w="2268" w:type="dxa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las opiniones de los demás en torno al uso adecuado de la comunicación humana.</w:t>
            </w:r>
          </w:p>
        </w:tc>
        <w:tc>
          <w:tcPr>
            <w:tcW w:w="3260" w:type="dxa"/>
            <w:gridSpan w:val="2"/>
            <w:vAlign w:val="center"/>
          </w:tcPr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A54EB3" w:rsidRPr="002455A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A54EB3" w:rsidRPr="002455A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D829D1" w:rsidRPr="00A54EB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, URL sobre niveles del uso lingüístico.</w:t>
            </w:r>
          </w:p>
        </w:tc>
        <w:tc>
          <w:tcPr>
            <w:tcW w:w="3402" w:type="dxa"/>
            <w:vAlign w:val="center"/>
          </w:tcPr>
          <w:p w:rsidR="00D829D1" w:rsidRPr="009F66F7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la funcionalidad de cada uno de los niveles de uso lingüístico.</w:t>
            </w:r>
          </w:p>
        </w:tc>
      </w:tr>
      <w:tr w:rsidR="00D829D1" w:rsidTr="00D829D1">
        <w:trPr>
          <w:trHeight w:val="574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D829D1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966" w:type="dxa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4E5DC7">
              <w:rPr>
                <w:rFonts w:cs="Arial"/>
                <w:sz w:val="16"/>
                <w:szCs w:val="16"/>
              </w:rPr>
              <w:t>Dialectos y lenguas especiales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</w:p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30B92">
              <w:rPr>
                <w:rFonts w:cs="Arial"/>
                <w:sz w:val="16"/>
                <w:szCs w:val="16"/>
              </w:rPr>
              <w:t>Explica las características de los dialectos y lenguas especiales.</w:t>
            </w:r>
            <w:r>
              <w:rPr>
                <w:rFonts w:cs="Arial"/>
                <w:sz w:val="16"/>
                <w:szCs w:val="16"/>
              </w:rPr>
              <w:t xml:space="preserve"> Lista de poemas, declamación.</w:t>
            </w:r>
          </w:p>
        </w:tc>
        <w:tc>
          <w:tcPr>
            <w:tcW w:w="2268" w:type="dxa"/>
            <w:vAlign w:val="center"/>
          </w:tcPr>
          <w:p w:rsidR="00D829D1" w:rsidRPr="0063610E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y valora los distintos dialectos y lenguas especiales.</w:t>
            </w:r>
          </w:p>
        </w:tc>
        <w:tc>
          <w:tcPr>
            <w:tcW w:w="3260" w:type="dxa"/>
            <w:gridSpan w:val="2"/>
            <w:vAlign w:val="center"/>
          </w:tcPr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A54EB3" w:rsidRPr="002455A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A54EB3" w:rsidRPr="002455A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A54EB3" w:rsidRPr="002455A3" w:rsidRDefault="00A54EB3" w:rsidP="00A54EB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D829D1" w:rsidRPr="00A54EB3" w:rsidRDefault="00A54EB3" w:rsidP="00A54EB3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, URL sobre los dialectos y lenguas especiales.</w:t>
            </w:r>
          </w:p>
        </w:tc>
        <w:tc>
          <w:tcPr>
            <w:tcW w:w="3402" w:type="dxa"/>
            <w:vAlign w:val="center"/>
          </w:tcPr>
          <w:p w:rsidR="00D829D1" w:rsidRPr="009F66F7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los diversos dialectos y lenguas especiales y reconoce su importancia en el proceso comunicativo. </w:t>
            </w:r>
          </w:p>
        </w:tc>
      </w:tr>
      <w:tr w:rsidR="00D829D1" w:rsidTr="00120760">
        <w:trPr>
          <w:trHeight w:val="70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3590" w:type="dxa"/>
            <w:gridSpan w:val="7"/>
            <w:vAlign w:val="center"/>
          </w:tcPr>
          <w:p w:rsidR="00D829D1" w:rsidRPr="00FE140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D829D1" w:rsidTr="00D829D1">
        <w:trPr>
          <w:trHeight w:val="422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829D1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5" w:type="dxa"/>
            <w:gridSpan w:val="3"/>
            <w:vAlign w:val="center"/>
          </w:tcPr>
          <w:p w:rsidR="00D829D1" w:rsidRPr="00FE140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D829D1" w:rsidRPr="00FE140B" w:rsidRDefault="00D829D1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D829D1" w:rsidTr="00D829D1">
        <w:trPr>
          <w:trHeight w:val="574"/>
        </w:trPr>
        <w:tc>
          <w:tcPr>
            <w:tcW w:w="566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D829D1" w:rsidRDefault="00D829D1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D829D1" w:rsidRDefault="00D829D1" w:rsidP="00EC4E37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Práctica calificada de 20 preguntas que incluye preguntas de respuesta múltiple.</w:t>
            </w:r>
          </w:p>
        </w:tc>
        <w:tc>
          <w:tcPr>
            <w:tcW w:w="4395" w:type="dxa"/>
            <w:gridSpan w:val="3"/>
            <w:vAlign w:val="center"/>
          </w:tcPr>
          <w:p w:rsidR="00D829D1" w:rsidRPr="00FE140B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un trabajo de investigación sobre  la función comunicativa de las variedades del castellano peruano.</w:t>
            </w:r>
          </w:p>
        </w:tc>
        <w:tc>
          <w:tcPr>
            <w:tcW w:w="4660" w:type="dxa"/>
            <w:gridSpan w:val="2"/>
            <w:vAlign w:val="center"/>
          </w:tcPr>
          <w:p w:rsidR="00D829D1" w:rsidRPr="00FE140B" w:rsidRDefault="00D829D1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2da unidad el alumno está en la capacidad de explicar y valorar las diversas variedades del castellano del Perú.</w:t>
            </w:r>
          </w:p>
        </w:tc>
      </w:tr>
    </w:tbl>
    <w:p w:rsidR="00D829D1" w:rsidRDefault="00D829D1" w:rsidP="00D829D1">
      <w:pPr>
        <w:pStyle w:val="Prrafodelista"/>
        <w:ind w:left="360"/>
        <w:rPr>
          <w:rFonts w:cs="Arial"/>
          <w:b/>
        </w:rPr>
      </w:pPr>
    </w:p>
    <w:p w:rsidR="00D829D1" w:rsidRDefault="00D829D1" w:rsidP="00D829D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eastAsia="es-ES"/>
        </w:rPr>
      </w:pPr>
    </w:p>
    <w:p w:rsidR="00D829D1" w:rsidRDefault="00D829D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D829D1" w:rsidRDefault="00D829D1" w:rsidP="004D0B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eastAsia="es-ES"/>
        </w:rPr>
      </w:pPr>
    </w:p>
    <w:p w:rsidR="00D829D1" w:rsidRDefault="00D829D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Style w:val="Tablaconcuadrcula"/>
        <w:tblW w:w="15310" w:type="dxa"/>
        <w:tblInd w:w="-856" w:type="dxa"/>
        <w:tblLook w:val="04A0" w:firstRow="1" w:lastRow="0" w:firstColumn="1" w:lastColumn="0" w:noHBand="0" w:noVBand="1"/>
      </w:tblPr>
      <w:tblGrid>
        <w:gridCol w:w="559"/>
        <w:gridCol w:w="1012"/>
        <w:gridCol w:w="1974"/>
        <w:gridCol w:w="2551"/>
        <w:gridCol w:w="408"/>
        <w:gridCol w:w="1860"/>
        <w:gridCol w:w="2425"/>
        <w:gridCol w:w="835"/>
        <w:gridCol w:w="3686"/>
      </w:tblGrid>
      <w:tr w:rsidR="004D0B30" w:rsidTr="004D0B30">
        <w:trPr>
          <w:trHeight w:val="574"/>
        </w:trPr>
        <w:tc>
          <w:tcPr>
            <w:tcW w:w="559" w:type="dxa"/>
            <w:vMerge w:val="restart"/>
            <w:textDirection w:val="btLr"/>
            <w:vAlign w:val="center"/>
          </w:tcPr>
          <w:p w:rsidR="004D0B30" w:rsidRPr="00BC66A9" w:rsidRDefault="004D0B30" w:rsidP="00EC4E37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Pr="00EA67B1">
              <w:rPr>
                <w:rFonts w:cs="Arial"/>
              </w:rPr>
              <w:t xml:space="preserve">LA </w:t>
            </w:r>
            <w:r>
              <w:rPr>
                <w:rFonts w:cs="Arial"/>
              </w:rPr>
              <w:t>ORALIDAD DEL LENGUAJE.</w:t>
            </w:r>
          </w:p>
        </w:tc>
        <w:tc>
          <w:tcPr>
            <w:tcW w:w="14751" w:type="dxa"/>
            <w:gridSpan w:val="8"/>
          </w:tcPr>
          <w:p w:rsidR="004D0B30" w:rsidRPr="00EA67B1" w:rsidRDefault="004D0B30" w:rsidP="00EC4E37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Reconocer la importancia de la oralidad del lenguaje.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4D0B30" w:rsidTr="00E00EB2">
        <w:trPr>
          <w:trHeight w:val="245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D0B30" w:rsidRPr="006C14A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6793" w:type="dxa"/>
            <w:gridSpan w:val="4"/>
            <w:vAlign w:val="center"/>
          </w:tcPr>
          <w:p w:rsidR="004D0B30" w:rsidRPr="006C14A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4D0B30" w:rsidRPr="006C14A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4D0B30" w:rsidRPr="006C14A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4D0B30" w:rsidTr="00E00EB2">
        <w:trPr>
          <w:trHeight w:val="235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4D0B30" w:rsidRPr="006C14AB" w:rsidRDefault="004D0B30" w:rsidP="00EC4E37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 w:rsidR="004D0B30" w:rsidRPr="006C14A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vAlign w:val="center"/>
          </w:tcPr>
          <w:p w:rsidR="004D0B30" w:rsidRPr="006C14A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268" w:type="dxa"/>
            <w:gridSpan w:val="2"/>
            <w:vAlign w:val="center"/>
          </w:tcPr>
          <w:p w:rsidR="004D0B30" w:rsidRPr="006C14A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3260" w:type="dxa"/>
            <w:gridSpan w:val="2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4D0B30" w:rsidTr="00E00EB2">
        <w:trPr>
          <w:trHeight w:val="610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4D0B30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974" w:type="dxa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F63B2A">
              <w:rPr>
                <w:rFonts w:cs="Arial"/>
                <w:sz w:val="16"/>
                <w:szCs w:val="16"/>
              </w:rPr>
              <w:t>La fonología y la fonética</w:t>
            </w:r>
          </w:p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Clasifica y compara los componentes fonológico y fonético.</w:t>
            </w:r>
          </w:p>
        </w:tc>
        <w:tc>
          <w:tcPr>
            <w:tcW w:w="2268" w:type="dxa"/>
            <w:gridSpan w:val="2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 clasificación de los componentes fonológico y fonético.</w:t>
            </w:r>
          </w:p>
        </w:tc>
        <w:tc>
          <w:tcPr>
            <w:tcW w:w="3260" w:type="dxa"/>
            <w:gridSpan w:val="2"/>
            <w:vAlign w:val="center"/>
          </w:tcPr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E00EB2" w:rsidRPr="002455A3" w:rsidRDefault="00E00EB2" w:rsidP="00E00EB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E00EB2" w:rsidRPr="002455A3" w:rsidRDefault="00E00EB2" w:rsidP="00E00EB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4D0B30" w:rsidRPr="0063610E" w:rsidRDefault="00E00EB2" w:rsidP="00E00EB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, URL de la fonología y la fonética.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4D0B30" w:rsidRPr="009F66F7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 las diversas características del componente fonológico y fonético.</w:t>
            </w:r>
          </w:p>
        </w:tc>
      </w:tr>
      <w:tr w:rsidR="004D0B30" w:rsidTr="00E00EB2">
        <w:trPr>
          <w:trHeight w:val="574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4D0B30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974" w:type="dxa"/>
            <w:vAlign w:val="center"/>
          </w:tcPr>
          <w:p w:rsidR="004D0B30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F63B2A">
              <w:rPr>
                <w:rFonts w:cs="Arial"/>
                <w:sz w:val="16"/>
                <w:szCs w:val="16"/>
              </w:rPr>
              <w:t>Los fonemas y su clasificación</w:t>
            </w:r>
          </w:p>
          <w:p w:rsidR="004D0B30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las diversas reglas fonológicas y su clasificación.</w:t>
            </w:r>
          </w:p>
        </w:tc>
        <w:tc>
          <w:tcPr>
            <w:tcW w:w="2268" w:type="dxa"/>
            <w:gridSpan w:val="2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las diversas reglas fonológicas y su clasificación.</w:t>
            </w:r>
          </w:p>
        </w:tc>
        <w:tc>
          <w:tcPr>
            <w:tcW w:w="3260" w:type="dxa"/>
            <w:gridSpan w:val="2"/>
            <w:vAlign w:val="center"/>
          </w:tcPr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E00EB2" w:rsidRPr="002455A3" w:rsidRDefault="00E00EB2" w:rsidP="00E00EB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E00EB2" w:rsidRPr="002455A3" w:rsidRDefault="00E00EB2" w:rsidP="00E00EB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4D0B30" w:rsidRPr="0063610E" w:rsidRDefault="00E00EB2" w:rsidP="00E00EB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, videos referentes a los fonemas y su clasificación.</w:t>
            </w:r>
          </w:p>
        </w:tc>
        <w:tc>
          <w:tcPr>
            <w:tcW w:w="3686" w:type="dxa"/>
            <w:vAlign w:val="center"/>
          </w:tcPr>
          <w:p w:rsidR="004D0B30" w:rsidRPr="009F66F7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fonológicas y su clasificación..</w:t>
            </w:r>
          </w:p>
        </w:tc>
      </w:tr>
      <w:tr w:rsidR="004D0B30" w:rsidTr="00E00EB2">
        <w:trPr>
          <w:trHeight w:val="610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4D0B30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974" w:type="dxa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F63B2A">
              <w:rPr>
                <w:rFonts w:cs="Arial"/>
                <w:sz w:val="16"/>
                <w:szCs w:val="16"/>
              </w:rPr>
              <w:t>Relación fonema-letra.</w:t>
            </w:r>
          </w:p>
        </w:tc>
        <w:tc>
          <w:tcPr>
            <w:tcW w:w="2551" w:type="dxa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las causas del desfase entre fonema y letra.</w:t>
            </w:r>
          </w:p>
        </w:tc>
        <w:tc>
          <w:tcPr>
            <w:tcW w:w="2268" w:type="dxa"/>
            <w:gridSpan w:val="2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por aprender las causas del desfase entre fonema y letra.</w:t>
            </w:r>
          </w:p>
        </w:tc>
        <w:tc>
          <w:tcPr>
            <w:tcW w:w="3260" w:type="dxa"/>
            <w:gridSpan w:val="2"/>
            <w:vAlign w:val="center"/>
          </w:tcPr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E00EB2" w:rsidRPr="002455A3" w:rsidRDefault="00E00EB2" w:rsidP="00E00EB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E00EB2" w:rsidRPr="002455A3" w:rsidRDefault="00E00EB2" w:rsidP="00E00EB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4D0B30" w:rsidRPr="0063610E" w:rsidRDefault="00E00EB2" w:rsidP="00E00EB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, URL de sobre  la relación fonema – letra.</w:t>
            </w:r>
          </w:p>
        </w:tc>
        <w:tc>
          <w:tcPr>
            <w:tcW w:w="3686" w:type="dxa"/>
            <w:vAlign w:val="center"/>
          </w:tcPr>
          <w:p w:rsidR="004D0B30" w:rsidRPr="009F66F7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las diversas causas del desfase entre fonema y letra.</w:t>
            </w:r>
          </w:p>
        </w:tc>
      </w:tr>
      <w:tr w:rsidR="004D0B30" w:rsidTr="00E00EB2">
        <w:trPr>
          <w:trHeight w:val="574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D0B30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974" w:type="dxa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F63B2A">
              <w:rPr>
                <w:rFonts w:cs="Arial"/>
                <w:sz w:val="16"/>
                <w:szCs w:val="16"/>
              </w:rPr>
              <w:t>El Mapa Lingüístico del Perú.</w:t>
            </w:r>
            <w:r>
              <w:rPr>
                <w:rFonts w:cs="Arial"/>
                <w:sz w:val="16"/>
              </w:rPr>
              <w:t xml:space="preserve"> </w:t>
            </w:r>
          </w:p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Analiza, clasifica y compara las diversas lenguas distribuidas en el territorio nacional.</w:t>
            </w:r>
          </w:p>
        </w:tc>
        <w:tc>
          <w:tcPr>
            <w:tcW w:w="2268" w:type="dxa"/>
            <w:gridSpan w:val="2"/>
            <w:vAlign w:val="center"/>
          </w:tcPr>
          <w:p w:rsidR="004D0B30" w:rsidRPr="0063610E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por aprender las diversas lenguas del Perú.</w:t>
            </w:r>
          </w:p>
        </w:tc>
        <w:tc>
          <w:tcPr>
            <w:tcW w:w="3260" w:type="dxa"/>
            <w:gridSpan w:val="2"/>
            <w:vAlign w:val="center"/>
          </w:tcPr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E00EB2" w:rsidRPr="002455A3" w:rsidRDefault="00E00EB2" w:rsidP="00E00EB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E00EB2" w:rsidRPr="002455A3" w:rsidRDefault="00E00EB2" w:rsidP="00E00EB2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E00EB2" w:rsidRPr="002455A3" w:rsidRDefault="00E00EB2" w:rsidP="00E00E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4D0B30" w:rsidRPr="0063610E" w:rsidRDefault="00E00EB2" w:rsidP="009F600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</w:t>
            </w:r>
            <w:r w:rsidR="009F6000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Video sobre el mapa lingüístico del Perú.</w:t>
            </w:r>
          </w:p>
        </w:tc>
        <w:tc>
          <w:tcPr>
            <w:tcW w:w="3686" w:type="dxa"/>
            <w:vAlign w:val="center"/>
          </w:tcPr>
          <w:p w:rsidR="004D0B30" w:rsidRPr="009F66F7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 en el Mapa Lingüístico del Perú  las diversas lenguas existentes en nuestro país.</w:t>
            </w:r>
          </w:p>
        </w:tc>
      </w:tr>
      <w:tr w:rsidR="004D0B30" w:rsidTr="004D0B30">
        <w:trPr>
          <w:trHeight w:val="347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3739" w:type="dxa"/>
            <w:gridSpan w:val="7"/>
            <w:vAlign w:val="center"/>
          </w:tcPr>
          <w:p w:rsidR="004D0B30" w:rsidRPr="00FE140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4D0B30" w:rsidTr="004D0B30">
        <w:trPr>
          <w:trHeight w:val="422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933" w:type="dxa"/>
            <w:gridSpan w:val="3"/>
            <w:vAlign w:val="center"/>
          </w:tcPr>
          <w:p w:rsidR="004D0B30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285" w:type="dxa"/>
            <w:gridSpan w:val="2"/>
            <w:vAlign w:val="center"/>
          </w:tcPr>
          <w:p w:rsidR="004D0B30" w:rsidRPr="00FE140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521" w:type="dxa"/>
            <w:gridSpan w:val="2"/>
            <w:vAlign w:val="center"/>
          </w:tcPr>
          <w:p w:rsidR="004D0B30" w:rsidRPr="00FE140B" w:rsidRDefault="004D0B30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4D0B30" w:rsidTr="004D0B30">
        <w:trPr>
          <w:trHeight w:val="574"/>
        </w:trPr>
        <w:tc>
          <w:tcPr>
            <w:tcW w:w="559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4D0B30" w:rsidRDefault="004D0B30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933" w:type="dxa"/>
            <w:gridSpan w:val="3"/>
            <w:vAlign w:val="center"/>
          </w:tcPr>
          <w:p w:rsidR="004D0B30" w:rsidRDefault="004D0B30" w:rsidP="004D0B3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Práctica calificada de 20 preguntas que incluye preguntas de respuesta múltiple.</w:t>
            </w:r>
          </w:p>
          <w:p w:rsidR="004D0B30" w:rsidRDefault="004D0B30" w:rsidP="00EC4E3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4D0B30" w:rsidRPr="00FE140B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un video  donde muestra las características fonológicas y fonéticas de las diversas lenguas de nuestro país.</w:t>
            </w:r>
          </w:p>
        </w:tc>
        <w:tc>
          <w:tcPr>
            <w:tcW w:w="4521" w:type="dxa"/>
            <w:gridSpan w:val="2"/>
            <w:vAlign w:val="center"/>
          </w:tcPr>
          <w:p w:rsidR="004D0B30" w:rsidRPr="00FE140B" w:rsidRDefault="004D0B30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Finalizada la tercera unidad los alumnos estarán en la capacidad de comprender el componente fonológico y elaborar una transcripción fonológica de un pequeño texto.</w:t>
            </w:r>
          </w:p>
        </w:tc>
      </w:tr>
    </w:tbl>
    <w:p w:rsidR="00D829D1" w:rsidRDefault="00D829D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Style w:val="Tablaconcuadrcula"/>
        <w:tblW w:w="15310" w:type="dxa"/>
        <w:tblInd w:w="-856" w:type="dxa"/>
        <w:tblLook w:val="04A0" w:firstRow="1" w:lastRow="0" w:firstColumn="1" w:lastColumn="0" w:noHBand="0" w:noVBand="1"/>
      </w:tblPr>
      <w:tblGrid>
        <w:gridCol w:w="560"/>
        <w:gridCol w:w="1012"/>
        <w:gridCol w:w="1689"/>
        <w:gridCol w:w="2268"/>
        <w:gridCol w:w="1136"/>
        <w:gridCol w:w="1557"/>
        <w:gridCol w:w="2656"/>
        <w:gridCol w:w="605"/>
        <w:gridCol w:w="3827"/>
      </w:tblGrid>
      <w:tr w:rsidR="00C02264" w:rsidTr="00C02264">
        <w:trPr>
          <w:trHeight w:val="574"/>
        </w:trPr>
        <w:tc>
          <w:tcPr>
            <w:tcW w:w="560" w:type="dxa"/>
            <w:vMerge w:val="restart"/>
            <w:textDirection w:val="btLr"/>
            <w:vAlign w:val="center"/>
          </w:tcPr>
          <w:p w:rsidR="00C02264" w:rsidRPr="00BC66A9" w:rsidRDefault="00C02264" w:rsidP="00EC4E37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>
              <w:rPr>
                <w:rFonts w:cs="Arial"/>
              </w:rPr>
              <w:t>ASPECTO INSTRUMENTAL DEL LENGUAJE.</w:t>
            </w:r>
          </w:p>
        </w:tc>
        <w:tc>
          <w:tcPr>
            <w:tcW w:w="14750" w:type="dxa"/>
            <w:gridSpan w:val="8"/>
          </w:tcPr>
          <w:p w:rsidR="00C02264" w:rsidRPr="00BC66A9" w:rsidRDefault="00C02264" w:rsidP="00EC4E37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>
              <w:rPr>
                <w:rFonts w:cs="Arial"/>
              </w:rPr>
              <w:t xml:space="preserve"> </w:t>
            </w:r>
            <w:r w:rsidRPr="00EA67B1">
              <w:rPr>
                <w:rFonts w:cs="Arial"/>
              </w:rPr>
              <w:t>Reconoce</w:t>
            </w:r>
            <w:r>
              <w:rPr>
                <w:rFonts w:cs="Arial"/>
              </w:rPr>
              <w:t>r</w:t>
            </w:r>
            <w:r w:rsidRPr="00EA67B1">
              <w:rPr>
                <w:rFonts w:cs="Arial"/>
              </w:rPr>
              <w:t xml:space="preserve"> las diversas reglas y normas en la aplicación ortográfica del español </w:t>
            </w:r>
            <w:r>
              <w:rPr>
                <w:rFonts w:cs="Arial"/>
              </w:rPr>
              <w:t>revisando el aspecto instrumental del lenguaje.</w:t>
            </w:r>
          </w:p>
        </w:tc>
      </w:tr>
      <w:tr w:rsidR="00C02264" w:rsidTr="00C02264">
        <w:trPr>
          <w:trHeight w:val="245"/>
        </w:trPr>
        <w:tc>
          <w:tcPr>
            <w:tcW w:w="560" w:type="dxa"/>
            <w:vMerge/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2264" w:rsidRPr="006C14A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6650" w:type="dxa"/>
            <w:gridSpan w:val="4"/>
            <w:vAlign w:val="center"/>
          </w:tcPr>
          <w:p w:rsidR="00C02264" w:rsidRPr="006C14A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C02264" w:rsidRPr="006C14A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C02264" w:rsidRPr="006C14A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C02264" w:rsidTr="00C02264">
        <w:trPr>
          <w:trHeight w:val="235"/>
        </w:trPr>
        <w:tc>
          <w:tcPr>
            <w:tcW w:w="560" w:type="dxa"/>
            <w:vMerge/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C02264" w:rsidRPr="006C14AB" w:rsidRDefault="00C02264" w:rsidP="00EC4E37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02264" w:rsidRPr="006C14A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268" w:type="dxa"/>
            <w:vAlign w:val="center"/>
          </w:tcPr>
          <w:p w:rsidR="00C02264" w:rsidRPr="006C14A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693" w:type="dxa"/>
            <w:gridSpan w:val="2"/>
            <w:vAlign w:val="center"/>
          </w:tcPr>
          <w:p w:rsidR="00C02264" w:rsidRPr="006C14A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3261" w:type="dxa"/>
            <w:gridSpan w:val="2"/>
            <w:vMerge/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C02264" w:rsidTr="00C02264">
        <w:trPr>
          <w:trHeight w:val="610"/>
        </w:trPr>
        <w:tc>
          <w:tcPr>
            <w:tcW w:w="560" w:type="dxa"/>
            <w:vMerge/>
          </w:tcPr>
          <w:p w:rsidR="00C02264" w:rsidRDefault="00C02264" w:rsidP="00C0226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C02264" w:rsidRDefault="00C02264" w:rsidP="00C0226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689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0D0">
              <w:rPr>
                <w:rFonts w:cs="Arial"/>
                <w:sz w:val="16"/>
                <w:szCs w:val="16"/>
              </w:rPr>
              <w:t>Ortografía tildativa.</w:t>
            </w:r>
          </w:p>
        </w:tc>
        <w:tc>
          <w:tcPr>
            <w:tcW w:w="2268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CC3D17">
              <w:rPr>
                <w:rFonts w:cs="Arial"/>
                <w:sz w:val="16"/>
                <w:szCs w:val="16"/>
              </w:rPr>
              <w:t>Conoce y usa los lineamientos de la ortografía acentual</w:t>
            </w:r>
            <w:r w:rsidRPr="00D32DF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y responsabilidad al aplicar los lineamientos de la ortografía acentual en textos diversos.</w:t>
            </w:r>
          </w:p>
        </w:tc>
        <w:tc>
          <w:tcPr>
            <w:tcW w:w="3261" w:type="dxa"/>
            <w:gridSpan w:val="2"/>
            <w:vAlign w:val="center"/>
          </w:tcPr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C02264" w:rsidRPr="002455A3" w:rsidRDefault="00C02264" w:rsidP="00C0226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C02264" w:rsidRPr="002455A3" w:rsidRDefault="00C02264" w:rsidP="00C0226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URL de la </w:t>
            </w:r>
            <w:r w:rsidR="00C8078E" w:rsidRPr="004370D0">
              <w:rPr>
                <w:rFonts w:cs="Arial"/>
                <w:sz w:val="16"/>
                <w:szCs w:val="16"/>
              </w:rPr>
              <w:t>Ortografía tildativa</w:t>
            </w:r>
            <w:r w:rsidR="00C8078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 la ortografía tildativa.</w:t>
            </w:r>
          </w:p>
        </w:tc>
      </w:tr>
      <w:tr w:rsidR="00C02264" w:rsidTr="00C02264">
        <w:trPr>
          <w:trHeight w:val="574"/>
        </w:trPr>
        <w:tc>
          <w:tcPr>
            <w:tcW w:w="560" w:type="dxa"/>
            <w:vMerge/>
          </w:tcPr>
          <w:p w:rsidR="00C02264" w:rsidRDefault="00C02264" w:rsidP="00C0226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C02264" w:rsidRDefault="00C02264" w:rsidP="00C0226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689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4370D0">
              <w:rPr>
                <w:rFonts w:cs="Arial"/>
                <w:sz w:val="16"/>
                <w:szCs w:val="16"/>
              </w:rPr>
              <w:t>Ortografía grafémica</w:t>
            </w:r>
          </w:p>
        </w:tc>
        <w:tc>
          <w:tcPr>
            <w:tcW w:w="2268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CC3D17">
              <w:rPr>
                <w:rFonts w:cs="Arial"/>
                <w:sz w:val="16"/>
                <w:szCs w:val="16"/>
              </w:rPr>
              <w:t>Conoce y usa los lineamientos de la ortografía grafémica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y responsabilidad al aplicar los lineamientos de la ortografía grafémica en textos diversos.</w:t>
            </w:r>
          </w:p>
        </w:tc>
        <w:tc>
          <w:tcPr>
            <w:tcW w:w="3261" w:type="dxa"/>
            <w:gridSpan w:val="2"/>
            <w:vAlign w:val="center"/>
          </w:tcPr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C02264" w:rsidRPr="002455A3" w:rsidRDefault="00C02264" w:rsidP="00C0226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C02264" w:rsidRPr="002455A3" w:rsidRDefault="00C02264" w:rsidP="00C0226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videos referentes </w:t>
            </w:r>
            <w:r w:rsidR="00C8078E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a la </w:t>
            </w:r>
            <w:r w:rsidR="00C8078E" w:rsidRPr="004370D0">
              <w:rPr>
                <w:rFonts w:cs="Arial"/>
                <w:sz w:val="16"/>
                <w:szCs w:val="16"/>
              </w:rPr>
              <w:t>Ortografía grafémica</w:t>
            </w:r>
          </w:p>
        </w:tc>
        <w:tc>
          <w:tcPr>
            <w:tcW w:w="3827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 la ortografía grafémica.</w:t>
            </w:r>
          </w:p>
        </w:tc>
      </w:tr>
      <w:tr w:rsidR="00C02264" w:rsidTr="00C02264">
        <w:trPr>
          <w:trHeight w:val="610"/>
        </w:trPr>
        <w:tc>
          <w:tcPr>
            <w:tcW w:w="560" w:type="dxa"/>
            <w:vMerge/>
          </w:tcPr>
          <w:p w:rsidR="00C02264" w:rsidRDefault="00C02264" w:rsidP="00C0226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C02264" w:rsidRDefault="00C02264" w:rsidP="00C0226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689" w:type="dxa"/>
            <w:vAlign w:val="center"/>
          </w:tcPr>
          <w:p w:rsidR="00C02264" w:rsidRPr="0063610E" w:rsidRDefault="00C02264" w:rsidP="00C42933">
            <w:pPr>
              <w:pStyle w:val="Prrafodelista"/>
              <w:ind w:left="0"/>
              <w:jc w:val="center"/>
              <w:rPr>
                <w:rFonts w:cs="Arial"/>
                <w:sz w:val="16"/>
              </w:rPr>
            </w:pPr>
            <w:r w:rsidRPr="004370D0">
              <w:rPr>
                <w:rFonts w:cs="Arial"/>
                <w:sz w:val="16"/>
                <w:szCs w:val="16"/>
              </w:rPr>
              <w:t>Ortografía puntuosintáctica.</w:t>
            </w:r>
          </w:p>
        </w:tc>
        <w:tc>
          <w:tcPr>
            <w:tcW w:w="2268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CC3D17">
              <w:rPr>
                <w:rFonts w:cs="Arial"/>
                <w:sz w:val="16"/>
                <w:szCs w:val="16"/>
              </w:rPr>
              <w:t>Conoce los lineamientos de la ortografía puntuosintáctica.</w:t>
            </w:r>
          </w:p>
        </w:tc>
        <w:tc>
          <w:tcPr>
            <w:tcW w:w="2693" w:type="dxa"/>
            <w:gridSpan w:val="2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y responsabilidad al aplicar los lineamientos de la ortografía puntuosintáctica en textos diversos.</w:t>
            </w:r>
          </w:p>
        </w:tc>
        <w:tc>
          <w:tcPr>
            <w:tcW w:w="3261" w:type="dxa"/>
            <w:gridSpan w:val="2"/>
            <w:vAlign w:val="center"/>
          </w:tcPr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C02264" w:rsidRPr="002455A3" w:rsidRDefault="00C02264" w:rsidP="00C0226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C02264" w:rsidRPr="002455A3" w:rsidRDefault="00C02264" w:rsidP="00C0226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URL de sobre  la </w:t>
            </w:r>
            <w:r w:rsidR="00C8078E" w:rsidRPr="004370D0">
              <w:rPr>
                <w:rFonts w:cs="Arial"/>
                <w:sz w:val="16"/>
                <w:szCs w:val="16"/>
              </w:rPr>
              <w:t>Ortografía puntuosintáctica.</w:t>
            </w:r>
          </w:p>
        </w:tc>
        <w:tc>
          <w:tcPr>
            <w:tcW w:w="3827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 la ortografía puntuosintáctica.</w:t>
            </w:r>
          </w:p>
        </w:tc>
      </w:tr>
      <w:tr w:rsidR="00C02264" w:rsidTr="00C02264">
        <w:trPr>
          <w:trHeight w:val="574"/>
        </w:trPr>
        <w:tc>
          <w:tcPr>
            <w:tcW w:w="560" w:type="dxa"/>
            <w:vMerge/>
          </w:tcPr>
          <w:p w:rsidR="00C02264" w:rsidRDefault="00C02264" w:rsidP="00C0226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C02264" w:rsidRDefault="00C02264" w:rsidP="00C0226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1689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4370D0">
              <w:rPr>
                <w:rFonts w:cs="Arial"/>
                <w:sz w:val="16"/>
                <w:szCs w:val="16"/>
              </w:rPr>
              <w:t>Criterios de la corrección idiomática</w:t>
            </w:r>
          </w:p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CC3D17">
              <w:rPr>
                <w:rFonts w:cs="Arial"/>
                <w:sz w:val="16"/>
                <w:szCs w:val="16"/>
              </w:rPr>
              <w:t>Comprende y explica los criterios de la corrección idiomática</w:t>
            </w:r>
            <w:r w:rsidRPr="00D32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FA5A31">
              <w:rPr>
                <w:rFonts w:cs="Arial"/>
                <w:sz w:val="16"/>
                <w:szCs w:val="16"/>
              </w:rPr>
              <w:t>Comprende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A5A31">
              <w:rPr>
                <w:rFonts w:cs="Arial"/>
                <w:sz w:val="16"/>
                <w:szCs w:val="16"/>
              </w:rPr>
              <w:t>explica</w:t>
            </w:r>
            <w:r>
              <w:rPr>
                <w:rFonts w:cs="Arial"/>
                <w:sz w:val="16"/>
                <w:szCs w:val="16"/>
              </w:rPr>
              <w:t xml:space="preserve"> y aplica</w:t>
            </w:r>
            <w:r w:rsidRPr="00FA5A31">
              <w:rPr>
                <w:rFonts w:cs="Arial"/>
                <w:sz w:val="16"/>
                <w:szCs w:val="16"/>
              </w:rPr>
              <w:t xml:space="preserve"> los criter</w:t>
            </w:r>
            <w:r>
              <w:rPr>
                <w:rFonts w:cs="Arial"/>
                <w:sz w:val="16"/>
                <w:szCs w:val="16"/>
              </w:rPr>
              <w:t>ios de la corrección idiomática en la construcción de pequeños textos.</w:t>
            </w:r>
          </w:p>
        </w:tc>
        <w:tc>
          <w:tcPr>
            <w:tcW w:w="3261" w:type="dxa"/>
            <w:gridSpan w:val="2"/>
            <w:vAlign w:val="center"/>
          </w:tcPr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cs="Arial"/>
                <w:sz w:val="16"/>
                <w:szCs w:val="16"/>
              </w:rPr>
              <w:t xml:space="preserve">. </w:t>
            </w: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C02264" w:rsidRPr="002455A3" w:rsidRDefault="00C02264" w:rsidP="00C0226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C02264" w:rsidRPr="002455A3" w:rsidRDefault="00C02264" w:rsidP="00C02264">
            <w:pPr>
              <w:pStyle w:val="Prrafodelista"/>
              <w:spacing w:after="0" w:line="240" w:lineRule="auto"/>
              <w:ind w:left="175" w:right="-108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Foros, chats, consultas</w:t>
            </w:r>
          </w:p>
          <w:p w:rsidR="00C02264" w:rsidRPr="002455A3" w:rsidRDefault="00C02264" w:rsidP="00C022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2" w:right="-70" w:hanging="177"/>
              <w:jc w:val="both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2455A3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2455A3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, Video sobre el </w:t>
            </w:r>
            <w:r w:rsidR="00C8078E" w:rsidRPr="004370D0">
              <w:rPr>
                <w:rFonts w:cs="Arial"/>
                <w:sz w:val="16"/>
                <w:szCs w:val="16"/>
              </w:rPr>
              <w:t>Criterios de la corrección idiomática</w:t>
            </w:r>
            <w:r w:rsidR="00C8078E">
              <w:rPr>
                <w:rFonts w:cs="Arial"/>
                <w:sz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C02264" w:rsidRPr="0063610E" w:rsidRDefault="00C02264" w:rsidP="00C0226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 la corrección idiomática.</w:t>
            </w:r>
          </w:p>
        </w:tc>
      </w:tr>
      <w:tr w:rsidR="00C02264" w:rsidTr="00C02264">
        <w:trPr>
          <w:trHeight w:val="347"/>
        </w:trPr>
        <w:tc>
          <w:tcPr>
            <w:tcW w:w="560" w:type="dxa"/>
            <w:vMerge/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C02264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3738" w:type="dxa"/>
            <w:gridSpan w:val="7"/>
            <w:vAlign w:val="center"/>
          </w:tcPr>
          <w:p w:rsidR="00C02264" w:rsidRPr="00FE140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TERCER EXAMEN </w:t>
            </w:r>
          </w:p>
        </w:tc>
      </w:tr>
      <w:tr w:rsidR="00C02264" w:rsidTr="00C02264">
        <w:trPr>
          <w:trHeight w:val="422"/>
        </w:trPr>
        <w:tc>
          <w:tcPr>
            <w:tcW w:w="560" w:type="dxa"/>
            <w:vMerge/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C02264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213" w:type="dxa"/>
            <w:gridSpan w:val="2"/>
            <w:vAlign w:val="center"/>
          </w:tcPr>
          <w:p w:rsidR="00C02264" w:rsidRPr="00FE140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432" w:type="dxa"/>
            <w:gridSpan w:val="2"/>
            <w:vAlign w:val="center"/>
          </w:tcPr>
          <w:p w:rsidR="00C02264" w:rsidRPr="00FE140B" w:rsidRDefault="00C02264" w:rsidP="00EC4E37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C02264" w:rsidTr="00C02264">
        <w:trPr>
          <w:trHeight w:val="574"/>
        </w:trPr>
        <w:tc>
          <w:tcPr>
            <w:tcW w:w="560" w:type="dxa"/>
            <w:vMerge/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C02264" w:rsidRDefault="00C02264" w:rsidP="00EC4E37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C02264" w:rsidRDefault="00C02264" w:rsidP="00EC4E37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 de 20 preguntas que incluye preguntas de respuesta múltiple.</w:t>
            </w:r>
          </w:p>
        </w:tc>
        <w:tc>
          <w:tcPr>
            <w:tcW w:w="4213" w:type="dxa"/>
            <w:gridSpan w:val="2"/>
            <w:vAlign w:val="center"/>
          </w:tcPr>
          <w:p w:rsidR="00C02264" w:rsidRPr="00FE140B" w:rsidRDefault="00C02264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 alumno elabora una monografía sobre el aspecto instrumental del lenguaje y lo expone en clases.</w:t>
            </w:r>
          </w:p>
        </w:tc>
        <w:tc>
          <w:tcPr>
            <w:tcW w:w="4432" w:type="dxa"/>
            <w:gridSpan w:val="2"/>
            <w:vAlign w:val="center"/>
          </w:tcPr>
          <w:p w:rsidR="00C02264" w:rsidRPr="00FE140B" w:rsidRDefault="00C02264" w:rsidP="00EC4E3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 final de la cuarta unidad didáctica el alumno está en la capacidad de aplicar correctamente los lineamientos de la ortografía.</w:t>
            </w:r>
          </w:p>
        </w:tc>
      </w:tr>
    </w:tbl>
    <w:p w:rsidR="004E366D" w:rsidRPr="004872A8" w:rsidRDefault="004E366D" w:rsidP="004E366D">
      <w:pPr>
        <w:spacing w:after="0"/>
        <w:rPr>
          <w:vanish/>
        </w:rPr>
      </w:pPr>
    </w:p>
    <w:p w:rsidR="0099284C" w:rsidRPr="00017C42" w:rsidRDefault="0099284C" w:rsidP="00AA6F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F95A69" w:rsidRPr="00AA6F08" w:rsidRDefault="00F95A69" w:rsidP="00EF330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F048CF">
          <w:headerReference w:type="default" r:id="rId13"/>
          <w:footerReference w:type="default" r:id="rId14"/>
          <w:pgSz w:w="16838" w:h="11906" w:orient="landscape" w:code="9"/>
          <w:pgMar w:top="1134" w:right="1418" w:bottom="794" w:left="1418" w:header="709" w:footer="709" w:gutter="0"/>
          <w:cols w:space="708"/>
          <w:docGrid w:linePitch="360"/>
        </w:sectPr>
      </w:pPr>
    </w:p>
    <w:p w:rsidR="00A32902" w:rsidRDefault="00A32902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76F5E" w:rsidRDefault="00276F5E" w:rsidP="00A32902">
      <w:pPr>
        <w:tabs>
          <w:tab w:val="left" w:pos="284"/>
        </w:tabs>
        <w:rPr>
          <w:b/>
        </w:rPr>
      </w:pPr>
    </w:p>
    <w:p w:rsidR="00A32902" w:rsidRPr="00276F5E" w:rsidRDefault="00A32902" w:rsidP="00AA59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276F5E">
        <w:rPr>
          <w:b/>
          <w:sz w:val="24"/>
          <w:szCs w:val="24"/>
        </w:rPr>
        <w:t>MATERIALES EDUCATIVOS Y OTROS RECURSOS DIDÁCTICOS</w:t>
      </w:r>
    </w:p>
    <w:p w:rsidR="00BE22FD" w:rsidRDefault="00A32902" w:rsidP="00BE22FD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E22FD" w:rsidRDefault="00BE22FD" w:rsidP="00BE22FD">
      <w:pPr>
        <w:tabs>
          <w:tab w:val="left" w:pos="284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Los materiales educativos que se utilizan en todas las aulas virtuales son: </w:t>
      </w:r>
      <w:r w:rsidR="00721B09">
        <w:rPr>
          <w:sz w:val="20"/>
          <w:szCs w:val="20"/>
        </w:rPr>
        <w:t>La</w:t>
      </w:r>
      <w:r>
        <w:rPr>
          <w:sz w:val="20"/>
          <w:szCs w:val="20"/>
        </w:rPr>
        <w:t>piceros especiales para pizarra virtual</w:t>
      </w:r>
      <w:r w:rsidRPr="006D2C7B">
        <w:rPr>
          <w:sz w:val="20"/>
          <w:szCs w:val="20"/>
        </w:rPr>
        <w:t>.</w:t>
      </w:r>
      <w:r>
        <w:rPr>
          <w:sz w:val="20"/>
          <w:szCs w:val="20"/>
        </w:rPr>
        <w:t xml:space="preserve"> Para poder clasificarlos se enumeran los siguientes puntos:</w:t>
      </w:r>
    </w:p>
    <w:p w:rsidR="00BE22FD" w:rsidRDefault="00BE22FD" w:rsidP="00BE22FD">
      <w:pPr>
        <w:tabs>
          <w:tab w:val="left" w:pos="284"/>
        </w:tabs>
        <w:rPr>
          <w:b/>
        </w:rPr>
      </w:pPr>
    </w:p>
    <w:p w:rsidR="00BE22FD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Escritos</w:t>
      </w:r>
    </w:p>
    <w:p w:rsidR="00BE22FD" w:rsidRPr="00CD25BA" w:rsidRDefault="00BE22FD" w:rsidP="00BE22FD">
      <w:pPr>
        <w:pStyle w:val="Prrafodelista"/>
        <w:tabs>
          <w:tab w:val="left" w:pos="284"/>
        </w:tabs>
        <w:rPr>
          <w:b/>
        </w:rPr>
      </w:pPr>
    </w:p>
    <w:p w:rsidR="00BE22FD" w:rsidRPr="006E66D5" w:rsidRDefault="006E3139" w:rsidP="00BE22FD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5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6E66D5">
        <w:t>Como medios escritos</w:t>
      </w:r>
      <w:r w:rsidR="00BE22FD">
        <w:t xml:space="preserve"> utilizados en el desarrollo del curso</w:t>
      </w:r>
      <w:r w:rsidR="00BE22FD" w:rsidRPr="006E66D5">
        <w:t xml:space="preserve"> tenemos: 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>Separatas de contenido teórico por cada clase</w:t>
      </w:r>
      <w:r>
        <w:t xml:space="preserve"> en diapositivas</w:t>
      </w:r>
      <w:r w:rsidRPr="006E66D5">
        <w:t>.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>Seminarios de ejercicios sobre el tema realizado para cada clase.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>Práctica calificada sobre el tema de la semana anterior</w:t>
      </w:r>
      <w:r>
        <w:t xml:space="preserve"> tomada como cuestionario virtualmente</w:t>
      </w:r>
      <w:r w:rsidRPr="006E66D5">
        <w:t>.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Guía </w:t>
      </w:r>
      <w:r>
        <w:t xml:space="preserve">virtual </w:t>
      </w:r>
      <w:r w:rsidRPr="006E66D5">
        <w:t>de laboratorio por semana, que se encuentra ordenada dentro de un manual.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>Otras separatas de ejercicios resueltos que nutran los temas discernidos en clase.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papelotes en la exposición virtual de los alumnos.</w:t>
      </w:r>
    </w:p>
    <w:p w:rsidR="00BE22FD" w:rsidRPr="006E66D5" w:rsidRDefault="00BE22FD" w:rsidP="00BE22FD">
      <w:pPr>
        <w:tabs>
          <w:tab w:val="left" w:pos="284"/>
        </w:tabs>
        <w:ind w:left="709"/>
      </w:pPr>
    </w:p>
    <w:p w:rsidR="00BE22FD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y Plataformas Virtuales</w:t>
      </w:r>
    </w:p>
    <w:p w:rsidR="00BE22FD" w:rsidRDefault="00BE22FD" w:rsidP="00BE22FD">
      <w:pPr>
        <w:pStyle w:val="Prrafodelista"/>
        <w:tabs>
          <w:tab w:val="left" w:pos="284"/>
        </w:tabs>
        <w:rPr>
          <w:b/>
        </w:rPr>
      </w:pPr>
    </w:p>
    <w:p w:rsidR="00BE22FD" w:rsidRPr="006E66D5" w:rsidRDefault="006E3139" w:rsidP="00BE22FD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4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6E66D5">
        <w:t xml:space="preserve">Como </w:t>
      </w:r>
      <w:r w:rsidR="00BE22FD" w:rsidRPr="00104EB4">
        <w:t>medios y plataformas virtuales</w:t>
      </w:r>
      <w:r w:rsidR="00BE22FD">
        <w:t xml:space="preserve"> utilizados en el desarrollo del curso</w:t>
      </w:r>
      <w:r w:rsidR="00BE22FD" w:rsidRPr="006E66D5">
        <w:t xml:space="preserve"> tenemos: 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casos virtuales para explicar las prácticas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Pizarra interactiva.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Google Meet</w:t>
      </w:r>
    </w:p>
    <w:p w:rsidR="00BE22FD" w:rsidRPr="006E66D5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refuercen los conceptos realizados en clase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resuelvan los ejercicios que contienen</w:t>
      </w:r>
      <w:r w:rsidR="00721B09">
        <w:t>.</w:t>
      </w:r>
    </w:p>
    <w:p w:rsidR="00721B09" w:rsidRDefault="00721B09" w:rsidP="00721B09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 xml:space="preserve">Uso del google drive y sus herramientas que cuenta, como: Google </w:t>
      </w:r>
      <w:proofErr w:type="spellStart"/>
      <w:r>
        <w:t>Jamboard</w:t>
      </w:r>
      <w:proofErr w:type="spellEnd"/>
      <w:r>
        <w:t>, documentos de google, presentación de google, etc.</w:t>
      </w:r>
    </w:p>
    <w:p w:rsidR="00BE22FD" w:rsidRPr="00721B09" w:rsidRDefault="00721B09" w:rsidP="00721B09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Videos tutoriales elaborados en la aplicación OBS estudio.</w:t>
      </w:r>
    </w:p>
    <w:p w:rsidR="00BE22FD" w:rsidRDefault="00BE22FD" w:rsidP="00BE22FD">
      <w:pPr>
        <w:pStyle w:val="Prrafodelista"/>
        <w:numPr>
          <w:ilvl w:val="0"/>
          <w:numId w:val="8"/>
        </w:numPr>
        <w:tabs>
          <w:tab w:val="left" w:pos="284"/>
        </w:tabs>
        <w:spacing w:after="160" w:line="259" w:lineRule="auto"/>
        <w:rPr>
          <w:b/>
        </w:rPr>
      </w:pPr>
      <w:r>
        <w:rPr>
          <w:b/>
        </w:rPr>
        <w:t>MEDIOS INFORMÁTICOS:</w:t>
      </w:r>
    </w:p>
    <w:p w:rsidR="00BE22FD" w:rsidRDefault="00BE22FD" w:rsidP="00BE22FD">
      <w:pPr>
        <w:pStyle w:val="Prrafodelista"/>
        <w:tabs>
          <w:tab w:val="left" w:pos="284"/>
        </w:tabs>
        <w:rPr>
          <w:b/>
        </w:rPr>
      </w:pPr>
    </w:p>
    <w:p w:rsidR="00BE22FD" w:rsidRPr="006E66D5" w:rsidRDefault="006E3139" w:rsidP="00BE22FD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27940" b="10160"/>
            <wp:wrapNone/>
            <wp:docPr id="43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FD" w:rsidRPr="006E66D5">
        <w:t xml:space="preserve">Como </w:t>
      </w:r>
      <w:r w:rsidR="00BE22FD">
        <w:t>informáticos utilizados en el desarrollo del curso</w:t>
      </w:r>
      <w:r w:rsidR="00BE22FD" w:rsidRPr="006E66D5">
        <w:t xml:space="preserve"> tenemos: 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 w:rsidRPr="006E66D5">
        <w:t xml:space="preserve">Uso de </w:t>
      </w:r>
      <w:r>
        <w:t>laptops y CPU.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Tablet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Celulares</w:t>
      </w:r>
    </w:p>
    <w:p w:rsidR="00BE22FD" w:rsidRDefault="00BE22FD" w:rsidP="00BE22FD">
      <w:pPr>
        <w:pStyle w:val="Prrafodelista"/>
        <w:numPr>
          <w:ilvl w:val="0"/>
          <w:numId w:val="9"/>
        </w:numPr>
        <w:tabs>
          <w:tab w:val="left" w:pos="284"/>
        </w:tabs>
        <w:spacing w:after="160" w:line="259" w:lineRule="auto"/>
        <w:ind w:left="709"/>
      </w:pPr>
      <w:r>
        <w:t>Uso de internet</w:t>
      </w:r>
    </w:p>
    <w:p w:rsidR="00C42F11" w:rsidRDefault="00C42F11" w:rsidP="00C42F11">
      <w:pPr>
        <w:pStyle w:val="Prrafodelista"/>
        <w:tabs>
          <w:tab w:val="left" w:pos="284"/>
        </w:tabs>
        <w:spacing w:after="160" w:line="259" w:lineRule="auto"/>
      </w:pPr>
    </w:p>
    <w:p w:rsidR="00C42F11" w:rsidRDefault="00C42F11" w:rsidP="00C42F11">
      <w:pPr>
        <w:pStyle w:val="Prrafodelista"/>
        <w:tabs>
          <w:tab w:val="left" w:pos="284"/>
        </w:tabs>
        <w:spacing w:after="160" w:line="259" w:lineRule="auto"/>
      </w:pPr>
    </w:p>
    <w:p w:rsidR="00C42F11" w:rsidRPr="00AA04E1" w:rsidRDefault="00C42F11" w:rsidP="00AA59F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b/>
        </w:rPr>
      </w:pPr>
      <w:r w:rsidRPr="00AA04E1">
        <w:rPr>
          <w:b/>
        </w:rPr>
        <w:t>EVALUACIÓN</w:t>
      </w:r>
    </w:p>
    <w:p w:rsidR="00BE22FD" w:rsidRPr="004A6699" w:rsidRDefault="00BE22FD" w:rsidP="00BE22FD">
      <w:pPr>
        <w:ind w:left="284"/>
        <w:jc w:val="both"/>
        <w:rPr>
          <w:sz w:val="20"/>
        </w:rPr>
      </w:pPr>
      <w:r w:rsidRPr="004A6699">
        <w:rPr>
          <w:sz w:val="20"/>
        </w:rPr>
        <w:t xml:space="preserve">La evaluación al proceso virtual de enseñanza aprendizaje será continua y permanente, los criterios de </w:t>
      </w:r>
      <w:r w:rsidR="00DE0165" w:rsidRPr="004A6699">
        <w:rPr>
          <w:sz w:val="20"/>
        </w:rPr>
        <w:t>evaluación son</w:t>
      </w:r>
      <w:r w:rsidRPr="004A6699">
        <w:rPr>
          <w:sz w:val="20"/>
        </w:rPr>
        <w:t xml:space="preserve"> de conocimiento, de desempeño y de producto.</w:t>
      </w:r>
    </w:p>
    <w:p w:rsidR="00BE22FD" w:rsidRPr="004A6699" w:rsidRDefault="00BE22FD" w:rsidP="00BE22FD">
      <w:pPr>
        <w:tabs>
          <w:tab w:val="left" w:pos="284"/>
        </w:tabs>
        <w:spacing w:after="0"/>
        <w:ind w:left="426" w:hanging="142"/>
        <w:jc w:val="both"/>
        <w:rPr>
          <w:b/>
          <w:sz w:val="20"/>
        </w:rPr>
      </w:pPr>
      <w:r w:rsidRPr="004A6699">
        <w:rPr>
          <w:b/>
          <w:sz w:val="20"/>
        </w:rPr>
        <w:t>7.1 Evidencias de Conocimiento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 evaluación será a través de pruebas escritas mediante el cuestionario virtual, y orales para el análisis y autoevaluación. En cuanto al primer caso, medir la competencia a nivel interpretativo, argumentativo y propositivo, para ello se verá como identifica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estrategias, valoraciones, generalizaciones, formulación de hipótesis, respuestas a situaciones, etc.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En cuanto a la evaluación permite que el estudiante reconozca sus debilidades y fortalezas para corregir o mejorar</w:t>
      </w:r>
    </w:p>
    <w:p w:rsidR="00BE22FD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Las evaluaciones de este nivel serán de respuestas simples y otras con preguntas abiertas para su argumentación.</w:t>
      </w:r>
    </w:p>
    <w:p w:rsidR="00BE22FD" w:rsidRPr="004A6699" w:rsidRDefault="00BE22FD" w:rsidP="00BE22FD">
      <w:pPr>
        <w:tabs>
          <w:tab w:val="left" w:pos="426"/>
        </w:tabs>
        <w:spacing w:after="0"/>
        <w:ind w:left="425"/>
        <w:jc w:val="both"/>
        <w:rPr>
          <w:sz w:val="20"/>
        </w:rPr>
      </w:pPr>
    </w:p>
    <w:p w:rsidR="00BE22FD" w:rsidRPr="004A6699" w:rsidRDefault="00BE22FD" w:rsidP="00BE22FD">
      <w:pPr>
        <w:spacing w:after="0"/>
        <w:ind w:left="284"/>
        <w:jc w:val="both"/>
        <w:rPr>
          <w:b/>
          <w:sz w:val="20"/>
        </w:rPr>
      </w:pPr>
      <w:r w:rsidRPr="004A6699">
        <w:rPr>
          <w:b/>
          <w:sz w:val="20"/>
        </w:rPr>
        <w:t>7.2 Evidencia de Desempeño.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Esta evidencia pone en acción recursos cognitivos, recursos procedimentales y recursos afectivos; todo ello en una integración que evidencia un saber hacer reflexivo; en tanto, se puede verbalizar lo que se hace, fundamentar teóricamente las prácticas y evidenciar un pensamiento estratégico; dado en la observación en torno a cómo se actúa en situaciones impredecibles.</w:t>
      </w:r>
    </w:p>
    <w:p w:rsidR="00BE22FD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 xml:space="preserve">La evaluación de desempeño se evalúa ponderando como el estudiante se hace investigador aplicando los </w:t>
      </w:r>
      <w:r w:rsidRPr="00E16EE1">
        <w:rPr>
          <w:sz w:val="20"/>
        </w:rPr>
        <w:t>procedimientos</w:t>
      </w:r>
      <w:r w:rsidRPr="004A6699">
        <w:rPr>
          <w:sz w:val="20"/>
        </w:rPr>
        <w:t xml:space="preserve"> y técnicas en el desarrollo de las clases a través de su asistencia y participación asertiva.</w:t>
      </w:r>
    </w:p>
    <w:p w:rsidR="00BE22FD" w:rsidRPr="004A6699" w:rsidRDefault="00BE22FD" w:rsidP="00BE22FD">
      <w:pPr>
        <w:tabs>
          <w:tab w:val="left" w:pos="426"/>
        </w:tabs>
        <w:spacing w:after="0"/>
        <w:ind w:left="425"/>
        <w:jc w:val="both"/>
        <w:rPr>
          <w:sz w:val="20"/>
        </w:rPr>
      </w:pPr>
    </w:p>
    <w:p w:rsidR="00BE22FD" w:rsidRPr="004A6699" w:rsidRDefault="00BE22FD" w:rsidP="00BE22FD">
      <w:pPr>
        <w:spacing w:after="0"/>
        <w:ind w:left="284"/>
        <w:jc w:val="both"/>
        <w:rPr>
          <w:b/>
          <w:sz w:val="20"/>
        </w:rPr>
      </w:pPr>
      <w:r w:rsidRPr="004A6699">
        <w:rPr>
          <w:b/>
          <w:sz w:val="20"/>
        </w:rPr>
        <w:t>7.3 Evidencia de Producto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La evaluación de producto de evidencia en la entrega oportuna de sus trabajos parciales y trabajo final.</w:t>
      </w:r>
    </w:p>
    <w:p w:rsidR="00BE22FD" w:rsidRPr="004A6699" w:rsidRDefault="00BE22FD" w:rsidP="00BE22FD">
      <w:pPr>
        <w:spacing w:after="0"/>
        <w:ind w:left="284"/>
        <w:jc w:val="both"/>
        <w:rPr>
          <w:sz w:val="20"/>
        </w:rPr>
      </w:pPr>
      <w:r w:rsidRPr="004A6699">
        <w:rPr>
          <w:sz w:val="20"/>
        </w:rPr>
        <w:t>Además, se tendrá en cuenta la asistencia como componente del desempeño, el 30% de inasistencia inhabilita el derecho a la evaluación.</w:t>
      </w:r>
    </w:p>
    <w:p w:rsidR="00BE22FD" w:rsidRPr="002376F7" w:rsidRDefault="00BE22FD" w:rsidP="00BE22FD">
      <w:pPr>
        <w:spacing w:after="0"/>
        <w:ind w:left="284"/>
        <w:jc w:val="both"/>
        <w:rPr>
          <w:sz w:val="8"/>
        </w:rPr>
      </w:pPr>
    </w:p>
    <w:p w:rsidR="00BE22FD" w:rsidRPr="004A6699" w:rsidRDefault="00BE22FD" w:rsidP="00BE22FD">
      <w:pPr>
        <w:spacing w:after="0"/>
        <w:ind w:left="284"/>
        <w:jc w:val="both"/>
        <w:rPr>
          <w:rFonts w:cs="Arial"/>
          <w:b/>
          <w:sz w:val="18"/>
          <w:szCs w:val="20"/>
        </w:rPr>
      </w:pPr>
      <w:r w:rsidRPr="00E16EE1">
        <w:rPr>
          <w:sz w:val="20"/>
        </w:rPr>
        <w:t>Será</w:t>
      </w:r>
      <w:r w:rsidRPr="004A6699">
        <w:rPr>
          <w:rFonts w:cs="Arial"/>
          <w:sz w:val="18"/>
          <w:szCs w:val="20"/>
        </w:rPr>
        <w:t xml:space="preserve"> de la siguiente manera</w:t>
      </w:r>
      <w:r>
        <w:rPr>
          <w:rFonts w:cs="Arial"/>
          <w:sz w:val="18"/>
          <w:szCs w:val="20"/>
        </w:rPr>
        <w:t>:</w:t>
      </w:r>
    </w:p>
    <w:tbl>
      <w:tblPr>
        <w:tblW w:w="6314" w:type="dxa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445"/>
        <w:gridCol w:w="2524"/>
      </w:tblGrid>
      <w:tr w:rsidR="00BE22FD" w:rsidRPr="00801A36" w:rsidTr="00BE22FD">
        <w:trPr>
          <w:trHeight w:val="497"/>
        </w:trPr>
        <w:tc>
          <w:tcPr>
            <w:tcW w:w="2345" w:type="dxa"/>
            <w:shd w:val="clear" w:color="auto" w:fill="D9D9D9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VARIABLE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PONDERACION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01A36">
              <w:rPr>
                <w:rFonts w:cs="Arial"/>
                <w:b/>
                <w:sz w:val="18"/>
                <w:szCs w:val="18"/>
              </w:rPr>
              <w:t>UNIDADES DIDÁCTICAS DENOMINADAS MODULOS</w:t>
            </w:r>
          </w:p>
        </w:tc>
      </w:tr>
      <w:tr w:rsidR="00BE22FD" w:rsidRPr="00801A36" w:rsidTr="00BC4069">
        <w:trPr>
          <w:trHeight w:val="465"/>
        </w:trPr>
        <w:tc>
          <w:tcPr>
            <w:tcW w:w="2345" w:type="dxa"/>
            <w:shd w:val="clear" w:color="auto" w:fill="auto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Evaluación de Conocimiento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E22FD" w:rsidRPr="00801A36" w:rsidRDefault="00012563" w:rsidP="00BC4069">
            <w:pPr>
              <w:tabs>
                <w:tab w:val="left" w:pos="255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E22FD" w:rsidRPr="00801A36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BE22FD" w:rsidRPr="00801A36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El ciclo académico comprende 4 módulos</w:t>
            </w:r>
          </w:p>
        </w:tc>
      </w:tr>
      <w:tr w:rsidR="00BE22FD" w:rsidRPr="00801A36" w:rsidTr="00BC4069">
        <w:trPr>
          <w:trHeight w:val="471"/>
        </w:trPr>
        <w:tc>
          <w:tcPr>
            <w:tcW w:w="2345" w:type="dxa"/>
            <w:shd w:val="clear" w:color="auto" w:fill="auto"/>
            <w:vAlign w:val="center"/>
          </w:tcPr>
          <w:p w:rsidR="00BE22FD" w:rsidRPr="00801A36" w:rsidRDefault="00BE22FD" w:rsidP="00BC4069">
            <w:pPr>
              <w:spacing w:after="0"/>
              <w:rPr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 xml:space="preserve">Evaluación de Producto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E22FD" w:rsidRPr="00801A36" w:rsidRDefault="00012563" w:rsidP="00BC406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BE22FD" w:rsidRPr="00801A3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24" w:type="dxa"/>
            <w:vMerge/>
            <w:shd w:val="clear" w:color="auto" w:fill="auto"/>
          </w:tcPr>
          <w:p w:rsidR="00BE22FD" w:rsidRPr="00801A36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E22FD" w:rsidRPr="00801A36" w:rsidTr="00BC4069">
        <w:trPr>
          <w:trHeight w:val="407"/>
        </w:trPr>
        <w:tc>
          <w:tcPr>
            <w:tcW w:w="2345" w:type="dxa"/>
            <w:shd w:val="clear" w:color="auto" w:fill="auto"/>
            <w:vAlign w:val="center"/>
          </w:tcPr>
          <w:p w:rsidR="00BE22FD" w:rsidRPr="00801A36" w:rsidRDefault="00BE22FD" w:rsidP="00BC4069">
            <w:pPr>
              <w:spacing w:after="0"/>
              <w:rPr>
                <w:sz w:val="18"/>
                <w:szCs w:val="18"/>
              </w:rPr>
            </w:pPr>
            <w:r w:rsidRPr="00801A36">
              <w:rPr>
                <w:rFonts w:cs="Arial"/>
                <w:sz w:val="18"/>
                <w:szCs w:val="18"/>
              </w:rPr>
              <w:t>Evaluación de Desempeño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E22FD" w:rsidRPr="00801A36" w:rsidRDefault="00012563" w:rsidP="00BC406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BE22FD" w:rsidRPr="00801A36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24" w:type="dxa"/>
            <w:vMerge/>
            <w:shd w:val="clear" w:color="auto" w:fill="auto"/>
          </w:tcPr>
          <w:p w:rsidR="00BE22FD" w:rsidRPr="00801A36" w:rsidRDefault="00BE22FD" w:rsidP="00BC4069">
            <w:pPr>
              <w:tabs>
                <w:tab w:val="left" w:pos="255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BE22FD" w:rsidRPr="002376F7" w:rsidRDefault="00BE22FD" w:rsidP="00BE22FD">
      <w:pPr>
        <w:spacing w:after="0"/>
        <w:ind w:left="284"/>
        <w:jc w:val="both"/>
        <w:rPr>
          <w:rFonts w:cs="Arial"/>
          <w:sz w:val="14"/>
          <w:szCs w:val="20"/>
        </w:rPr>
      </w:pPr>
    </w:p>
    <w:p w:rsidR="00BE22FD" w:rsidRDefault="00BE22FD" w:rsidP="00BE22FD">
      <w:pPr>
        <w:spacing w:after="0"/>
        <w:ind w:left="284"/>
        <w:jc w:val="both"/>
        <w:rPr>
          <w:rFonts w:cs="Arial"/>
          <w:sz w:val="20"/>
          <w:szCs w:val="20"/>
        </w:rPr>
      </w:pPr>
      <w:r w:rsidRPr="00FA6ED8">
        <w:rPr>
          <w:rFonts w:cs="Arial"/>
          <w:sz w:val="20"/>
          <w:szCs w:val="20"/>
        </w:rPr>
        <w:t>Siendo el promedio final (PF), el promedio simple de los promedios ponderados de cada módulo (PM1, PM2, PM3, PM4); calculado de la siguiente manera:</w:t>
      </w:r>
    </w:p>
    <w:p w:rsidR="00BE22FD" w:rsidRPr="002376F7" w:rsidRDefault="00BE22FD" w:rsidP="00BE22FD">
      <w:pPr>
        <w:spacing w:after="0"/>
        <w:ind w:left="284"/>
        <w:jc w:val="both"/>
        <w:rPr>
          <w:rFonts w:cs="Arial"/>
          <w:sz w:val="12"/>
          <w:szCs w:val="20"/>
        </w:rPr>
      </w:pPr>
    </w:p>
    <w:p w:rsidR="00BE22FD" w:rsidRPr="004A6699" w:rsidRDefault="006E3139" w:rsidP="00BE22FD">
      <w:pPr>
        <w:spacing w:after="0"/>
        <w:ind w:left="360"/>
        <w:jc w:val="both"/>
        <w:rPr>
          <w:rFonts w:cs="Arial"/>
          <w:sz w:val="1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21590</wp:posOffset>
                </wp:positionV>
                <wp:extent cx="2308225" cy="465455"/>
                <wp:effectExtent l="0" t="0" r="0" b="0"/>
                <wp:wrapNone/>
                <wp:docPr id="2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EA962A" id="Rectángulo redondeado 1" o:spid="_x0000_s1026" style="position:absolute;margin-left:122.15pt;margin-top:1.7pt;width:181.75pt;height:3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" filled="f" strokeweight="1pt">
                <v:stroke joinstyle="miter"/>
                <v:path arrowok="t"/>
              </v:roundrect>
            </w:pict>
          </mc:Fallback>
        </mc:AlternateContent>
      </w:r>
    </w:p>
    <w:p w:rsidR="00BE22FD" w:rsidRPr="00FA6ED8" w:rsidRDefault="006E3139" w:rsidP="00BE22FD">
      <w:pPr>
        <w:jc w:val="center"/>
        <w:rPr>
          <w:rFonts w:ascii="Arial" w:hAnsi="Arial" w:cs="Arial"/>
          <w:b/>
          <w:sz w:val="20"/>
          <w:szCs w:val="20"/>
        </w:rPr>
      </w:pPr>
      <w:r w:rsidRPr="00FA6ED8">
        <w:rPr>
          <w:rFonts w:ascii="Arial" w:hAnsi="Arial" w:cs="Arial"/>
          <w:b/>
          <w:noProof/>
          <w:position w:val="-24"/>
          <w:sz w:val="20"/>
          <w:szCs w:val="20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3pt;height:28.4pt" o:ole="">
            <v:imagedata r:id="rId16" o:title=""/>
          </v:shape>
          <o:OLEObject Type="Embed" ProgID="Equation.3" ShapeID="_x0000_i1025" DrawAspect="Content" ObjectID="_1652776738" r:id="rId17"/>
        </w:object>
      </w:r>
    </w:p>
    <w:p w:rsidR="00642140" w:rsidRPr="00CF1476" w:rsidRDefault="00642140" w:rsidP="00C42F11">
      <w:pPr>
        <w:pStyle w:val="Prrafodelista"/>
        <w:tabs>
          <w:tab w:val="left" w:pos="284"/>
        </w:tabs>
        <w:spacing w:after="160" w:line="259" w:lineRule="auto"/>
        <w:rPr>
          <w:sz w:val="2"/>
        </w:rPr>
      </w:pPr>
    </w:p>
    <w:p w:rsidR="003C1512" w:rsidRPr="00276F5E" w:rsidRDefault="00377536" w:rsidP="00AA59F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C42F11">
        <w:rPr>
          <w:b/>
        </w:rPr>
        <w:lastRenderedPageBreak/>
        <w:t>REFERENCIAS</w:t>
      </w:r>
      <w:r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BIBLIOGRAFIC</w:t>
      </w:r>
      <w:r w:rsidR="003631EB"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>S</w:t>
      </w:r>
      <w:r w:rsidR="003631EB" w:rsidRPr="00276F5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Y REFERENCIAS WEB</w:t>
      </w:r>
    </w:p>
    <w:p w:rsidR="00E03B7F" w:rsidRPr="00CB46E4" w:rsidRDefault="00E03B7F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4"/>
          <w:szCs w:val="24"/>
          <w:lang w:val="es-ES" w:eastAsia="es-ES"/>
        </w:rPr>
      </w:pPr>
    </w:p>
    <w:p w:rsidR="0020698E" w:rsidRDefault="00CF1476" w:rsidP="00CF1476">
      <w:pPr>
        <w:spacing w:after="0" w:line="240" w:lineRule="auto"/>
        <w:ind w:firstLine="426"/>
        <w:rPr>
          <w:b/>
          <w:lang w:val="es-ES"/>
        </w:rPr>
      </w:pPr>
      <w:r>
        <w:rPr>
          <w:b/>
        </w:rPr>
        <w:t>8.1 Fuentes Bibliográficas</w:t>
      </w:r>
    </w:p>
    <w:p w:rsidR="0020698E" w:rsidRPr="00CB46E4" w:rsidRDefault="0020698E" w:rsidP="0020698E">
      <w:pPr>
        <w:spacing w:after="0" w:line="240" w:lineRule="auto"/>
        <w:rPr>
          <w:b/>
          <w:sz w:val="12"/>
          <w:lang w:val="es-ES"/>
        </w:rPr>
      </w:pPr>
    </w:p>
    <w:p w:rsidR="00B87EDE" w:rsidRPr="00B87EDE" w:rsidRDefault="00B87EDE" w:rsidP="00B87EDE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DIDÁCTICA I:</w:t>
      </w:r>
    </w:p>
    <w:p w:rsidR="00B87EDE" w:rsidRDefault="00B87EDE" w:rsidP="00B87EDE">
      <w:pPr>
        <w:pStyle w:val="Prrafodelista"/>
        <w:numPr>
          <w:ilvl w:val="0"/>
          <w:numId w:val="15"/>
        </w:numPr>
        <w:spacing w:after="160" w:line="259" w:lineRule="auto"/>
        <w:rPr>
          <w:rFonts w:cs="Arial"/>
        </w:rPr>
      </w:pPr>
      <w:r w:rsidRPr="003727A6">
        <w:rPr>
          <w:rFonts w:cs="Arial"/>
        </w:rPr>
        <w:t>Fernández Meléndez, Walter. CURSO COMPLETO DE LENGUA ESPAÑOLA. Editorial San Marcos. Edición 2007</w:t>
      </w:r>
      <w:r>
        <w:rPr>
          <w:rFonts w:cs="Arial"/>
        </w:rPr>
        <w:t>.</w:t>
      </w:r>
    </w:p>
    <w:p w:rsidR="00B87EDE" w:rsidRPr="00B747D2" w:rsidRDefault="00B87EDE" w:rsidP="00B87ED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B747D2">
        <w:rPr>
          <w:rFonts w:eastAsia="Times New Roman" w:cs="Arial"/>
          <w:lang w:eastAsia="es-ES"/>
        </w:rPr>
        <w:t xml:space="preserve">Hernán Ramírez, Luis. </w:t>
      </w:r>
      <w:r w:rsidRPr="00C90FFF">
        <w:rPr>
          <w:rFonts w:eastAsia="Times New Roman" w:cs="Arial"/>
          <w:sz w:val="18"/>
          <w:szCs w:val="18"/>
          <w:lang w:eastAsia="es-ES"/>
        </w:rPr>
        <w:t>ESTRUCTURA Y FUNCIONAMIENTO DEL LENGUAJE</w:t>
      </w:r>
      <w:r w:rsidRPr="00B747D2">
        <w:rPr>
          <w:rFonts w:eastAsia="Times New Roman" w:cs="Arial"/>
          <w:lang w:eastAsia="es-ES"/>
        </w:rPr>
        <w:t>. Derrama Magisterial, 1996</w:t>
      </w:r>
    </w:p>
    <w:p w:rsidR="00B87EDE" w:rsidRPr="00B87EDE" w:rsidRDefault="00B87EDE" w:rsidP="00B87EDE">
      <w:pPr>
        <w:pStyle w:val="Prrafodelista"/>
        <w:numPr>
          <w:ilvl w:val="0"/>
          <w:numId w:val="15"/>
        </w:numPr>
        <w:spacing w:after="160" w:line="259" w:lineRule="auto"/>
        <w:rPr>
          <w:rFonts w:cs="Arial"/>
        </w:rPr>
      </w:pPr>
      <w:r w:rsidRPr="00B747D2">
        <w:rPr>
          <w:rFonts w:eastAsia="Times New Roman" w:cs="Arial"/>
          <w:lang w:eastAsia="es-ES"/>
        </w:rPr>
        <w:t>Saussure, Ferdinand de. CURSO DE LINGÜÍSTICA GENERAL. Edit. Lozada. Buenos Aires, 1990</w:t>
      </w:r>
      <w:r>
        <w:rPr>
          <w:rFonts w:eastAsia="Times New Roman" w:cs="Arial"/>
          <w:lang w:eastAsia="es-ES"/>
        </w:rPr>
        <w:t>.</w:t>
      </w:r>
    </w:p>
    <w:p w:rsidR="00B87EDE" w:rsidRDefault="00B87EDE" w:rsidP="00B87EDE">
      <w:pPr>
        <w:pStyle w:val="Prrafodelista"/>
        <w:ind w:left="360"/>
        <w:rPr>
          <w:rFonts w:cs="Arial"/>
          <w:b/>
        </w:rPr>
      </w:pPr>
      <w:r w:rsidRPr="00E63CC5">
        <w:rPr>
          <w:rFonts w:cs="Arial"/>
          <w:b/>
        </w:rPr>
        <w:t>UNIDAD DIDACTICA II</w:t>
      </w:r>
    </w:p>
    <w:p w:rsidR="00B87EDE" w:rsidRPr="006E3366" w:rsidRDefault="00B87EDE" w:rsidP="00B87EDE">
      <w:pPr>
        <w:pStyle w:val="Prrafodelista"/>
        <w:numPr>
          <w:ilvl w:val="0"/>
          <w:numId w:val="16"/>
        </w:numPr>
        <w:spacing w:after="160" w:line="259" w:lineRule="auto"/>
        <w:rPr>
          <w:rFonts w:cs="Arial"/>
        </w:rPr>
      </w:pPr>
      <w:r w:rsidRPr="006E3366">
        <w:rPr>
          <w:rFonts w:cs="Arial"/>
        </w:rPr>
        <w:t>Gonzáles Cruz, Eliana. LENGUA CASTELLANA II. Editorial San Marcos, Segunda Edición 2011</w:t>
      </w:r>
    </w:p>
    <w:p w:rsidR="00B87EDE" w:rsidRPr="00C90FFF" w:rsidRDefault="00B87EDE" w:rsidP="00B87EDE">
      <w:pPr>
        <w:pStyle w:val="Prrafodelista"/>
        <w:numPr>
          <w:ilvl w:val="0"/>
          <w:numId w:val="16"/>
        </w:numPr>
        <w:spacing w:after="160" w:line="259" w:lineRule="auto"/>
        <w:rPr>
          <w:rFonts w:cs="Arial"/>
        </w:rPr>
      </w:pPr>
      <w:r w:rsidRPr="00C90FFF">
        <w:rPr>
          <w:rFonts w:eastAsia="Times New Roman" w:cs="Arial"/>
          <w:lang w:eastAsia="es-ES"/>
        </w:rPr>
        <w:t>Pérez Silva, Jorge. LOS CASTELLANOS DEL PERÚ. PROEDUCA. Lima, 2004</w:t>
      </w:r>
    </w:p>
    <w:p w:rsidR="00B87EDE" w:rsidRPr="00E47B73" w:rsidRDefault="00B87EDE" w:rsidP="00B87ED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47B73">
        <w:rPr>
          <w:rFonts w:eastAsia="Times New Roman" w:cs="Arial"/>
          <w:lang w:eastAsia="es-ES"/>
        </w:rPr>
        <w:t>Cisneros, Luis Jaime. EL FUNCIONAMIENTO DEL LENGUAJE. PUCP. Fondo Editorial, 1995</w:t>
      </w:r>
      <w:r w:rsidRPr="00E47B7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87EDE" w:rsidRDefault="00B87EDE" w:rsidP="00B87EDE">
      <w:pPr>
        <w:pStyle w:val="Prrafodelista"/>
        <w:ind w:left="360"/>
        <w:rPr>
          <w:rFonts w:cs="Arial"/>
          <w:b/>
        </w:rPr>
      </w:pPr>
    </w:p>
    <w:p w:rsidR="00B87EDE" w:rsidRPr="00B87EDE" w:rsidRDefault="00B87EDE" w:rsidP="00B87EDE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III</w:t>
      </w:r>
    </w:p>
    <w:p w:rsidR="00B87EDE" w:rsidRPr="00C90FFF" w:rsidRDefault="00B87EDE" w:rsidP="00B87ED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C90FFF">
        <w:rPr>
          <w:rFonts w:eastAsia="Times New Roman" w:cs="Arial"/>
          <w:lang w:eastAsia="es-ES"/>
        </w:rPr>
        <w:t>Cisneros, Luis Jaime. EL FUNCIONAMIENTO DEL LENGUAJE. PUCP. Fondo Editorial, 1995.</w:t>
      </w:r>
    </w:p>
    <w:p w:rsidR="00B87EDE" w:rsidRPr="00C90FFF" w:rsidRDefault="00B87EDE" w:rsidP="00B87ED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C90FFF">
        <w:rPr>
          <w:rFonts w:eastAsia="Times New Roman" w:cs="Arial"/>
          <w:lang w:eastAsia="es-ES"/>
        </w:rPr>
        <w:t>Lyons John. INTRODUCCIÓN AL LENGUAJE Y A LA LINGÜÍSTICA. Edit. Teide, 1984.</w:t>
      </w:r>
    </w:p>
    <w:p w:rsidR="00B87EDE" w:rsidRPr="00B87EDE" w:rsidRDefault="00B87EDE" w:rsidP="00B87EDE">
      <w:pPr>
        <w:pStyle w:val="Prrafodelista"/>
        <w:numPr>
          <w:ilvl w:val="0"/>
          <w:numId w:val="17"/>
        </w:numPr>
        <w:spacing w:after="160" w:line="259" w:lineRule="auto"/>
        <w:rPr>
          <w:rFonts w:cs="Arial"/>
        </w:rPr>
      </w:pPr>
      <w:r w:rsidRPr="00C90FFF">
        <w:rPr>
          <w:rFonts w:eastAsia="Times New Roman" w:cs="Arial"/>
          <w:lang w:eastAsia="es-ES"/>
        </w:rPr>
        <w:t>Sánchez Azuara, Gilberto.</w:t>
      </w:r>
      <w:r>
        <w:rPr>
          <w:rFonts w:eastAsia="Times New Roman" w:cs="Arial"/>
          <w:lang w:eastAsia="es-ES"/>
        </w:rPr>
        <w:t xml:space="preserve"> </w:t>
      </w:r>
      <w:r w:rsidRPr="00C90FFF">
        <w:rPr>
          <w:rFonts w:eastAsia="Times New Roman" w:cs="Arial"/>
          <w:lang w:eastAsia="es-ES"/>
        </w:rPr>
        <w:t>NOTAS DE FONÉTICA Y FONOLOGÍA. Edit. Trillas. México D.F. 1992</w:t>
      </w:r>
    </w:p>
    <w:p w:rsidR="00B87EDE" w:rsidRPr="003A0856" w:rsidRDefault="00B87EDE" w:rsidP="00B87EDE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IV</w:t>
      </w:r>
    </w:p>
    <w:p w:rsidR="00B87EDE" w:rsidRPr="00450D49" w:rsidRDefault="00B87EDE" w:rsidP="00B87EDE">
      <w:pPr>
        <w:pStyle w:val="Prrafodelista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E47B73">
        <w:rPr>
          <w:rFonts w:cs="Arial"/>
        </w:rPr>
        <w:t xml:space="preserve">Benítez Bejarano, Manuel. </w:t>
      </w:r>
      <w:r w:rsidRPr="00E47B73">
        <w:rPr>
          <w:rFonts w:cs="Arial"/>
          <w:sz w:val="20"/>
          <w:szCs w:val="20"/>
        </w:rPr>
        <w:t>NUEVO DICCIONARIO DE INCORRECCIONES DEL LENGUAJE</w:t>
      </w:r>
      <w:r w:rsidRPr="00E47B73">
        <w:rPr>
          <w:rFonts w:cs="Arial"/>
        </w:rPr>
        <w:t>. Lima. 1997</w:t>
      </w:r>
      <w:r w:rsidRPr="00450D49">
        <w:rPr>
          <w:rFonts w:ascii="Arial" w:hAnsi="Arial" w:cs="Arial"/>
          <w:sz w:val="20"/>
          <w:szCs w:val="20"/>
        </w:rPr>
        <w:t>.</w:t>
      </w:r>
    </w:p>
    <w:p w:rsidR="00B87EDE" w:rsidRDefault="00B87EDE" w:rsidP="00B87EDE">
      <w:pPr>
        <w:pStyle w:val="Prrafodelista"/>
        <w:numPr>
          <w:ilvl w:val="0"/>
          <w:numId w:val="18"/>
        </w:numPr>
        <w:spacing w:after="160" w:line="259" w:lineRule="auto"/>
        <w:rPr>
          <w:rFonts w:cs="Arial"/>
        </w:rPr>
      </w:pPr>
      <w:r w:rsidRPr="006E3366">
        <w:rPr>
          <w:rFonts w:cs="Arial"/>
        </w:rPr>
        <w:t>Gonzáles Cruz, Eliana. LENGUA CASTELLANA II. Editorial San Marcos, Segunda Edición 2011</w:t>
      </w:r>
    </w:p>
    <w:p w:rsidR="00B87EDE" w:rsidRPr="00E47B73" w:rsidRDefault="00B87EDE" w:rsidP="00B87ED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E47B73">
        <w:rPr>
          <w:rFonts w:eastAsia="Times New Roman" w:cs="Arial"/>
          <w:lang w:eastAsia="es-ES"/>
        </w:rPr>
        <w:t>Martínez de Souza, José. Diccionario de Ortografía d</w:t>
      </w:r>
      <w:r>
        <w:rPr>
          <w:rFonts w:eastAsia="Times New Roman" w:cs="Arial"/>
          <w:lang w:eastAsia="es-ES"/>
        </w:rPr>
        <w:t xml:space="preserve">e la Lengua Española. Edit. </w:t>
      </w:r>
      <w:r w:rsidRPr="00E47B73">
        <w:rPr>
          <w:rFonts w:eastAsia="Times New Roman" w:cs="Arial"/>
          <w:lang w:eastAsia="es-ES"/>
        </w:rPr>
        <w:t>Paraninfo. Madrid, 1995</w:t>
      </w:r>
      <w:r w:rsidRPr="00E47B7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87EDE" w:rsidRPr="00B87EDE" w:rsidRDefault="00B87EDE" w:rsidP="00B87ED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es-ES"/>
        </w:rPr>
      </w:pPr>
      <w:r w:rsidRPr="00E47B73">
        <w:rPr>
          <w:rFonts w:eastAsia="Times New Roman" w:cs="Arial"/>
          <w:lang w:eastAsia="es-ES"/>
        </w:rPr>
        <w:t>Ramírez, Luis. EL ACENTO ESCRITO. Edit. UNMSM. Lima, 1993.</w:t>
      </w:r>
    </w:p>
    <w:p w:rsidR="00CF1476" w:rsidRPr="00CF1476" w:rsidRDefault="00CF1476" w:rsidP="00CF1476">
      <w:pPr>
        <w:spacing w:after="0" w:line="240" w:lineRule="auto"/>
        <w:jc w:val="both"/>
        <w:rPr>
          <w:rFonts w:ascii="Arial" w:hAnsi="Arial" w:cs="Arial"/>
          <w:sz w:val="4"/>
          <w:szCs w:val="20"/>
        </w:rPr>
      </w:pPr>
    </w:p>
    <w:p w:rsidR="00CF1476" w:rsidRDefault="00CF1476" w:rsidP="00CF14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8.1 Fuentes Electrónicas</w:t>
      </w:r>
    </w:p>
    <w:p w:rsidR="00B87EDE" w:rsidRPr="00B87EDE" w:rsidRDefault="00B87EDE" w:rsidP="00B87E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Arial" w:hAnsi="Arial" w:cs="Arial"/>
        </w:rPr>
      </w:pPr>
      <w:r w:rsidRPr="00B87EDE">
        <w:rPr>
          <w:rStyle w:val="Hipervnculo"/>
          <w:rFonts w:ascii="Arial" w:hAnsi="Arial" w:cs="Arial"/>
        </w:rPr>
        <w:t>https://www.url.edu.gt/publicacionesurl/pPublicacion.aspx?pb=488</w:t>
      </w:r>
    </w:p>
    <w:p w:rsidR="00B87EDE" w:rsidRPr="00B87EDE" w:rsidRDefault="001B76C8" w:rsidP="00B87E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Arial" w:hAnsi="Arial" w:cs="Arial"/>
        </w:rPr>
      </w:pPr>
      <w:hyperlink r:id="rId18" w:history="1">
        <w:r w:rsidR="00B87EDE" w:rsidRPr="00B87EDE">
          <w:rPr>
            <w:rStyle w:val="Hipervnculo"/>
            <w:rFonts w:ascii="Arial" w:hAnsi="Arial" w:cs="Arial"/>
          </w:rPr>
          <w:t>https://www.defensoria.gob.pe/blog/las-lenguas-originarias-del-peru/</w:t>
        </w:r>
      </w:hyperlink>
    </w:p>
    <w:p w:rsidR="00B87EDE" w:rsidRPr="00B87EDE" w:rsidRDefault="001B76C8" w:rsidP="00B87E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Arial" w:hAnsi="Arial" w:cs="Arial"/>
        </w:rPr>
      </w:pPr>
      <w:hyperlink r:id="rId19" w:history="1">
        <w:r w:rsidR="00B87EDE" w:rsidRPr="00B87EDE">
          <w:rPr>
            <w:rStyle w:val="Hipervnculo"/>
            <w:rFonts w:ascii="Arial" w:hAnsi="Arial" w:cs="Arial"/>
          </w:rPr>
          <w:t>http://www.consulado.pe/</w:t>
        </w:r>
      </w:hyperlink>
    </w:p>
    <w:p w:rsidR="00B87EDE" w:rsidRPr="00B87EDE" w:rsidRDefault="001B76C8" w:rsidP="00B87E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Arial" w:hAnsi="Arial" w:cs="Arial"/>
        </w:rPr>
      </w:pPr>
      <w:hyperlink r:id="rId20" w:history="1">
        <w:r w:rsidR="00B87EDE" w:rsidRPr="00B87EDE">
          <w:rPr>
            <w:rStyle w:val="Hipervnculo"/>
            <w:rFonts w:ascii="Arial" w:hAnsi="Arial" w:cs="Arial"/>
          </w:rPr>
          <w:t>https://books.google.com.pe/books?id=NEgwYOusZAAC&amp;pg=PA27&amp;lpg=PA27&amp;dq=url+de++castellano+en+el+PERU&amp;source=bl&amp;ots=J8ynEePmpA&amp;sig=ACfU3U2PE1RcVyoQDN489Efefz_eWs5HSQ&amp;hl=es-419&amp;sa=X&amp;ved=2ahUKEwja_rLQw-XpAhW8HLkGHUD8CocQ6AEwDHoECAoQAQ</w:t>
        </w:r>
      </w:hyperlink>
    </w:p>
    <w:p w:rsidR="00B87EDE" w:rsidRPr="00B87EDE" w:rsidRDefault="001B76C8" w:rsidP="00B87E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Arial" w:hAnsi="Arial" w:cs="Arial"/>
        </w:rPr>
      </w:pPr>
      <w:hyperlink r:id="rId21" w:history="1">
        <w:r w:rsidR="00B87EDE" w:rsidRPr="00B87EDE">
          <w:rPr>
            <w:rStyle w:val="Hipervnculo"/>
            <w:rFonts w:ascii="Arial" w:hAnsi="Arial" w:cs="Arial"/>
          </w:rPr>
          <w:t>https://guiastematicas.biblioteca.pucp.edu.pe/linguistica/enlaces</w:t>
        </w:r>
      </w:hyperlink>
    </w:p>
    <w:p w:rsidR="00B87EDE" w:rsidRPr="00B87EDE" w:rsidRDefault="001B76C8" w:rsidP="00B87E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Arial" w:hAnsi="Arial" w:cs="Arial"/>
        </w:rPr>
      </w:pPr>
      <w:hyperlink r:id="rId22" w:history="1">
        <w:r w:rsidR="00B87EDE" w:rsidRPr="00B87EDE">
          <w:rPr>
            <w:rStyle w:val="Hipervnculo"/>
            <w:rFonts w:ascii="Arial" w:hAnsi="Arial" w:cs="Arial"/>
          </w:rPr>
          <w:t>http://sisbib.unmsm.edu.pe/bibvirtualdata/Tesis/Human/solis_an/solis_an.PDF</w:t>
        </w:r>
      </w:hyperlink>
    </w:p>
    <w:p w:rsidR="00B87EDE" w:rsidRPr="00B87EDE" w:rsidRDefault="00B87EDE" w:rsidP="00B87E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Arial" w:hAnsi="Arial" w:cs="Arial"/>
        </w:rPr>
      </w:pPr>
      <w:r w:rsidRPr="00B87EDE">
        <w:rPr>
          <w:rStyle w:val="Hipervnculo"/>
          <w:rFonts w:ascii="Arial" w:hAnsi="Arial" w:cs="Arial"/>
        </w:rPr>
        <w:t>https://alicia.concytec.gob.pe/vufind/Record/UNMS_8754aa9ab65c79b753f7e34a81e34640/Details</w:t>
      </w:r>
    </w:p>
    <w:p w:rsidR="00B87EDE" w:rsidRDefault="00B87EDE" w:rsidP="00CD1546">
      <w:pPr>
        <w:spacing w:after="0" w:line="240" w:lineRule="auto"/>
        <w:ind w:left="426"/>
        <w:jc w:val="both"/>
        <w:rPr>
          <w:rStyle w:val="Hipervnculo"/>
          <w:rFonts w:ascii="Arial" w:hAnsi="Arial" w:cs="Arial"/>
        </w:rPr>
      </w:pPr>
    </w:p>
    <w:p w:rsidR="00B87EDE" w:rsidRDefault="00B87EDE" w:rsidP="00B87EDE">
      <w:pPr>
        <w:spacing w:after="0" w:line="240" w:lineRule="auto"/>
        <w:jc w:val="both"/>
        <w:rPr>
          <w:rFonts w:ascii="Arial" w:hAnsi="Arial" w:cs="Arial"/>
        </w:rPr>
      </w:pPr>
    </w:p>
    <w:p w:rsidR="0020698E" w:rsidRPr="00DE0165" w:rsidRDefault="00220151" w:rsidP="00CD1546">
      <w:p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67968" behindDoc="1" locked="0" layoutInCell="1" allowOverlap="1" wp14:anchorId="7710775C" wp14:editId="4DC0091F">
            <wp:simplePos x="0" y="0"/>
            <wp:positionH relativeFrom="column">
              <wp:posOffset>1567815</wp:posOffset>
            </wp:positionH>
            <wp:positionV relativeFrom="paragraph">
              <wp:posOffset>97155</wp:posOffset>
            </wp:positionV>
            <wp:extent cx="384175" cy="381000"/>
            <wp:effectExtent l="0" t="0" r="0" b="0"/>
            <wp:wrapNone/>
            <wp:docPr id="56" name="Imagen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CFB6DAA" wp14:editId="34AAF73D">
                <wp:simplePos x="0" y="0"/>
                <wp:positionH relativeFrom="column">
                  <wp:posOffset>1691640</wp:posOffset>
                </wp:positionH>
                <wp:positionV relativeFrom="paragraph">
                  <wp:posOffset>45720</wp:posOffset>
                </wp:positionV>
                <wp:extent cx="2017395" cy="120967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739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E37" w:rsidRPr="00872E1B" w:rsidRDefault="00EC4E37" w:rsidP="00CD1546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sz w:val="18"/>
                                <w:szCs w:val="12"/>
                              </w:rPr>
                            </w:pPr>
                            <w:r w:rsidRPr="00872E1B">
                              <w:rPr>
                                <w:spacing w:val="20"/>
                                <w:sz w:val="18"/>
                                <w:szCs w:val="12"/>
                              </w:rPr>
                              <w:t>Universidad Nacional</w:t>
                            </w:r>
                          </w:p>
                          <w:p w:rsidR="00EC4E37" w:rsidRPr="00872E1B" w:rsidRDefault="00EC4E37" w:rsidP="00CD154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872E1B">
                              <w:rPr>
                                <w:sz w:val="18"/>
                                <w:szCs w:val="12"/>
                              </w:rPr>
                              <w:t xml:space="preserve"> “José Faustino Sánchez Carrión”</w:t>
                            </w:r>
                          </w:p>
                          <w:p w:rsidR="00EC4E37" w:rsidRPr="00872E1B" w:rsidRDefault="00EC4E37" w:rsidP="00CD1546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EC4E37" w:rsidRDefault="00EC4E37" w:rsidP="00CD1546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EC4E37" w:rsidRPr="00872E1B" w:rsidRDefault="00EC4E37" w:rsidP="00CD1546">
                            <w:pP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EC4E37" w:rsidRPr="00872E1B" w:rsidRDefault="00EC4E37" w:rsidP="00CD1546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4"/>
                                <w:szCs w:val="12"/>
                              </w:rPr>
                            </w:pPr>
                          </w:p>
                          <w:p w:rsidR="00EC4E37" w:rsidRPr="00872E1B" w:rsidRDefault="00EC4E37" w:rsidP="00220151">
                            <w:pPr>
                              <w:spacing w:after="0"/>
                              <w:jc w:val="center"/>
                              <w:textboxTightWrap w:val="allLines"/>
                              <w:rPr>
                                <w:sz w:val="16"/>
                                <w:szCs w:val="12"/>
                              </w:rPr>
                            </w:pPr>
                            <w:r w:rsidRPr="00872E1B">
                              <w:rPr>
                                <w:sz w:val="16"/>
                                <w:szCs w:val="12"/>
                              </w:rPr>
                              <w:t xml:space="preserve">M(o).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María Elena Villafuerte Castro</w:t>
                            </w:r>
                          </w:p>
                          <w:p w:rsidR="00EC4E37" w:rsidRPr="00872E1B" w:rsidRDefault="00EC4E37" w:rsidP="00CD1546">
                            <w:pPr>
                              <w:spacing w:after="0"/>
                              <w:jc w:val="center"/>
                              <w:textboxTightWrap w:val="allLines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6DA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133.2pt;margin-top:3.6pt;width:158.85pt;height:95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" filled="f" stroked="f" strokeweight=".5pt">
                <v:path arrowok="t"/>
                <v:textbox>
                  <w:txbxContent>
                    <w:p w:rsidR="00EC4E37" w:rsidRPr="00872E1B" w:rsidRDefault="00EC4E37" w:rsidP="00CD1546">
                      <w:pPr>
                        <w:spacing w:after="0" w:line="240" w:lineRule="auto"/>
                        <w:jc w:val="center"/>
                        <w:rPr>
                          <w:spacing w:val="20"/>
                          <w:sz w:val="18"/>
                          <w:szCs w:val="12"/>
                        </w:rPr>
                      </w:pPr>
                      <w:r w:rsidRPr="00872E1B">
                        <w:rPr>
                          <w:spacing w:val="20"/>
                          <w:sz w:val="18"/>
                          <w:szCs w:val="12"/>
                        </w:rPr>
                        <w:t>Universidad Nacional</w:t>
                      </w:r>
                    </w:p>
                    <w:p w:rsidR="00EC4E37" w:rsidRPr="00872E1B" w:rsidRDefault="00EC4E37" w:rsidP="00CD154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2"/>
                        </w:rPr>
                      </w:pPr>
                      <w:r w:rsidRPr="00872E1B">
                        <w:rPr>
                          <w:sz w:val="18"/>
                          <w:szCs w:val="12"/>
                        </w:rPr>
                        <w:t xml:space="preserve"> “José Faustino Sánchez Carrión”</w:t>
                      </w:r>
                    </w:p>
                    <w:p w:rsidR="00EC4E37" w:rsidRPr="00872E1B" w:rsidRDefault="00EC4E37" w:rsidP="00CD1546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EC4E37" w:rsidRDefault="00EC4E37" w:rsidP="00CD1546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EC4E37" w:rsidRPr="00872E1B" w:rsidRDefault="00EC4E37" w:rsidP="00CD1546">
                      <w:pP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EC4E37" w:rsidRPr="00872E1B" w:rsidRDefault="00EC4E37" w:rsidP="00CD1546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4"/>
                          <w:szCs w:val="12"/>
                        </w:rPr>
                      </w:pPr>
                    </w:p>
                    <w:p w:rsidR="00EC4E37" w:rsidRPr="00872E1B" w:rsidRDefault="00EC4E37" w:rsidP="00220151">
                      <w:pPr>
                        <w:spacing w:after="0"/>
                        <w:jc w:val="center"/>
                        <w:textboxTightWrap w:val="allLines"/>
                        <w:rPr>
                          <w:sz w:val="16"/>
                          <w:szCs w:val="12"/>
                        </w:rPr>
                      </w:pPr>
                      <w:r w:rsidRPr="00872E1B">
                        <w:rPr>
                          <w:sz w:val="16"/>
                          <w:szCs w:val="12"/>
                        </w:rPr>
                        <w:t xml:space="preserve">M(o). </w:t>
                      </w:r>
                      <w:r>
                        <w:rPr>
                          <w:sz w:val="16"/>
                          <w:szCs w:val="12"/>
                        </w:rPr>
                        <w:t>María Elena Villafuerte Castro</w:t>
                      </w:r>
                    </w:p>
                    <w:p w:rsidR="00EC4E37" w:rsidRPr="00872E1B" w:rsidRDefault="00EC4E37" w:rsidP="00CD1546">
                      <w:pPr>
                        <w:spacing w:after="0"/>
                        <w:jc w:val="center"/>
                        <w:textboxTightWrap w:val="allLines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139">
        <w:rPr>
          <w:noProof/>
          <w:lang w:eastAsia="es-PE"/>
        </w:rPr>
        <w:drawing>
          <wp:anchor distT="0" distB="0" distL="114300" distR="114300" simplePos="0" relativeHeight="251666944" behindDoc="0" locked="0" layoutInCell="1" allowOverlap="1" wp14:anchorId="62D3FF22" wp14:editId="79EF976F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5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39">
        <w:rPr>
          <w:noProof/>
          <w:lang w:eastAsia="es-PE"/>
        </w:rPr>
        <w:drawing>
          <wp:anchor distT="0" distB="0" distL="114300" distR="114300" simplePos="0" relativeHeight="251665920" behindDoc="0" locked="0" layoutInCell="1" allowOverlap="1" wp14:anchorId="77918697" wp14:editId="24E54612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4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39">
        <w:rPr>
          <w:noProof/>
          <w:lang w:eastAsia="es-PE"/>
        </w:rPr>
        <w:drawing>
          <wp:anchor distT="0" distB="0" distL="114300" distR="114300" simplePos="0" relativeHeight="251664896" behindDoc="0" locked="0" layoutInCell="1" allowOverlap="1" wp14:anchorId="0ABDD3B8" wp14:editId="2F6FEFA5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3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39">
        <w:rPr>
          <w:noProof/>
          <w:lang w:eastAsia="es-PE"/>
        </w:rPr>
        <w:drawing>
          <wp:anchor distT="0" distB="0" distL="114300" distR="114300" simplePos="0" relativeHeight="251662848" behindDoc="0" locked="0" layoutInCell="1" allowOverlap="1" wp14:anchorId="74495073" wp14:editId="3BA03EDE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0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139">
        <w:rPr>
          <w:noProof/>
          <w:lang w:eastAsia="es-PE"/>
        </w:rPr>
        <w:drawing>
          <wp:anchor distT="0" distB="0" distL="114300" distR="114300" simplePos="0" relativeHeight="251663872" behindDoc="0" locked="0" layoutInCell="1" allowOverlap="1" wp14:anchorId="0D98A47E" wp14:editId="33EB2115">
            <wp:simplePos x="0" y="0"/>
            <wp:positionH relativeFrom="column">
              <wp:posOffset>4953000</wp:posOffset>
            </wp:positionH>
            <wp:positionV relativeFrom="paragraph">
              <wp:posOffset>8048625</wp:posOffset>
            </wp:positionV>
            <wp:extent cx="386715" cy="407035"/>
            <wp:effectExtent l="0" t="0" r="0" b="0"/>
            <wp:wrapNone/>
            <wp:docPr id="51" name="9 Imagen" descr="LOGO U JOH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LOGO U JOHN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98E" w:rsidRPr="000655E1" w:rsidRDefault="00220151" w:rsidP="00CB46E4">
      <w:pPr>
        <w:tabs>
          <w:tab w:val="left" w:pos="284"/>
        </w:tabs>
        <w:jc w:val="right"/>
        <w:rPr>
          <w:b/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73088" behindDoc="1" locked="0" layoutInCell="1" allowOverlap="1" wp14:anchorId="2A40E3C0" wp14:editId="166E08BB">
            <wp:simplePos x="0" y="0"/>
            <wp:positionH relativeFrom="column">
              <wp:posOffset>2139315</wp:posOffset>
            </wp:positionH>
            <wp:positionV relativeFrom="paragraph">
              <wp:posOffset>12700</wp:posOffset>
            </wp:positionV>
            <wp:extent cx="952500" cy="940435"/>
            <wp:effectExtent l="0" t="0" r="0" b="0"/>
            <wp:wrapNone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46">
        <w:t>Huacho julio del 2020</w:t>
      </w:r>
    </w:p>
    <w:sectPr w:rsidR="0020698E" w:rsidRPr="000655E1" w:rsidSect="00CD1546">
      <w:headerReference w:type="default" r:id="rId26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C8" w:rsidRDefault="001B76C8" w:rsidP="001B3687">
      <w:pPr>
        <w:spacing w:after="0" w:line="240" w:lineRule="auto"/>
      </w:pPr>
      <w:r>
        <w:separator/>
      </w:r>
    </w:p>
  </w:endnote>
  <w:endnote w:type="continuationSeparator" w:id="0">
    <w:p w:rsidR="001B76C8" w:rsidRDefault="001B76C8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orben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37" w:rsidRDefault="00EC4E37">
    <w:pPr>
      <w:pStyle w:val="Piedepgina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6791325</wp:posOffset>
              </wp:positionH>
              <wp:positionV relativeFrom="page">
                <wp:posOffset>10215245</wp:posOffset>
              </wp:positionV>
              <wp:extent cx="457200" cy="347980"/>
              <wp:effectExtent l="38100" t="57150" r="19050" b="33020"/>
              <wp:wrapNone/>
              <wp:docPr id="22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3" name=" 14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 15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 16"/>
                      <wps:cNvSpPr>
                        <a:spLocks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37" w:rsidRDefault="00EC4E37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24DA2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13" o:spid="_x0000_s1029" style="position:absolute;margin-left:534.75pt;margin-top:804.35pt;width:36pt;height:27.4pt;z-index:25165977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">
              <v:rect id=" 14" o:spid="_x0000_s1030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" strokecolor="#737373">
                <v:path arrowok="t"/>
              </v:rect>
              <v:rect id=" 15" o:spid="_x0000_s1031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" strokecolor="#737373">
                <v:path arrowok="t"/>
              </v:rect>
              <v:rect id=" 16" o:spid="_x0000_s1032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" strokecolor="#737373">
                <v:path arrowok="t"/>
                <v:textbox>
                  <w:txbxContent>
                    <w:p w:rsidR="00EC4E37" w:rsidRDefault="00EC4E37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24DA2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37" w:rsidRDefault="00EC4E37">
    <w:pPr>
      <w:pStyle w:val="Piedepgina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9840595</wp:posOffset>
              </wp:positionH>
              <wp:positionV relativeFrom="page">
                <wp:posOffset>7010400</wp:posOffset>
              </wp:positionV>
              <wp:extent cx="457200" cy="347980"/>
              <wp:effectExtent l="38100" t="57150" r="19050" b="33020"/>
              <wp:wrapNone/>
              <wp:docPr id="16" name="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7" name=" 30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 31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 32"/>
                      <wps:cNvSpPr>
                        <a:spLocks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37" w:rsidRDefault="00EC4E37" w:rsidP="00F34C12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24DA2">
                              <w:rPr>
                                <w:noProof/>
                              </w:rPr>
                              <w:t>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29" o:spid="_x0000_s1034" style="position:absolute;margin-left:774.85pt;margin-top:552pt;width:36pt;height:27.4pt;z-index:25166182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">
              <v:rect id=" 3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" strokecolor="#737373">
                <v:path arrowok="t"/>
              </v:rect>
              <v:rect id=" 3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" strokecolor="#737373">
                <v:path arrowok="t"/>
              </v:rect>
              <v:rect id=" 3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" strokecolor="#737373">
                <v:path arrowok="t"/>
                <v:textbox>
                  <w:txbxContent>
                    <w:p w:rsidR="00EC4E37" w:rsidRDefault="00EC4E37" w:rsidP="00F34C12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24DA2"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6791325</wp:posOffset>
              </wp:positionH>
              <wp:positionV relativeFrom="page">
                <wp:posOffset>10070465</wp:posOffset>
              </wp:positionV>
              <wp:extent cx="457200" cy="347980"/>
              <wp:effectExtent l="38100" t="57150" r="19050" b="33020"/>
              <wp:wrapNone/>
              <wp:docPr id="12" name="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3" name="Rectangle 20"/>
                      <wps:cNvSpPr>
                        <a:spLocks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1"/>
                      <wps:cNvSpPr>
                        <a:spLocks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2"/>
                      <wps:cNvSpPr>
                        <a:spLocks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37" w:rsidRDefault="00EC4E37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24DA2" w:rsidRPr="00624DA2">
                              <w:rPr>
                                <w:noProof/>
                                <w:lang w:val="es-ES"/>
                              </w:rPr>
                              <w:t>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25" o:spid="_x0000_s1038" style="position:absolute;margin-left:534.75pt;margin-top:792.95pt;width:36pt;height:27.4pt;z-index:251660800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">
              <v:rect id="Rectangle 20" o:spid="_x0000_s103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" strokecolor="#737373">
                <v:path arrowok="t"/>
              </v:rect>
              <v:rect id="Rectangle 21" o:spid="_x0000_s104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" strokecolor="#737373">
                <v:path arrowok="t"/>
              </v:rect>
              <v:rect id="Rectangle 22" o:spid="_x0000_s104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" strokecolor="#737373">
                <v:path arrowok="t"/>
                <v:textbox>
                  <w:txbxContent>
                    <w:p w:rsidR="00EC4E37" w:rsidRDefault="00EC4E37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24DA2" w:rsidRPr="00624DA2">
                        <w:rPr>
                          <w:noProof/>
                          <w:lang w:val="es-ES"/>
                        </w:rPr>
                        <w:t>11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C8" w:rsidRDefault="001B76C8" w:rsidP="001B3687">
      <w:pPr>
        <w:spacing w:after="0" w:line="240" w:lineRule="auto"/>
      </w:pPr>
      <w:r>
        <w:separator/>
      </w:r>
    </w:p>
  </w:footnote>
  <w:footnote w:type="continuationSeparator" w:id="0">
    <w:p w:rsidR="001B76C8" w:rsidRDefault="001B76C8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37" w:rsidRPr="006F2353" w:rsidRDefault="00EC4E37" w:rsidP="006F2353">
    <w:pPr>
      <w:pStyle w:val="Encabezado"/>
      <w:jc w:val="center"/>
      <w:rPr>
        <w:rFonts w:ascii="Arial" w:hAnsi="Arial" w:cs="Arial"/>
        <w:b/>
        <w:color w:val="0033CC"/>
        <w:sz w:val="36"/>
        <w:szCs w:val="36"/>
      </w:rPr>
    </w:pPr>
    <w:r>
      <w:rPr>
        <w:rFonts w:ascii="Times New Roman" w:hAnsi="Times New Roman"/>
        <w:b/>
        <w:noProof/>
        <w:sz w:val="28"/>
        <w:lang w:val="es-PE" w:eastAsia="es-PE"/>
      </w:rPr>
      <w:drawing>
        <wp:anchor distT="0" distB="0" distL="114300" distR="114300" simplePos="0" relativeHeight="251663872" behindDoc="1" locked="0" layoutInCell="1" allowOverlap="1" wp14:anchorId="2C155EAD" wp14:editId="4ADDE2A5">
          <wp:simplePos x="0" y="0"/>
          <wp:positionH relativeFrom="margin">
            <wp:posOffset>7560310</wp:posOffset>
          </wp:positionH>
          <wp:positionV relativeFrom="paragraph">
            <wp:posOffset>-316865</wp:posOffset>
          </wp:positionV>
          <wp:extent cx="730546" cy="64770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1" t="14222" r="5778" b="9333"/>
                  <a:stretch/>
                </pic:blipFill>
                <pic:spPr bwMode="auto">
                  <a:xfrm>
                    <a:off x="0" y="0"/>
                    <a:ext cx="730546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7B92E8" wp14:editId="73BFBB86">
              <wp:simplePos x="0" y="0"/>
              <wp:positionH relativeFrom="column">
                <wp:posOffset>2166620</wp:posOffset>
              </wp:positionH>
              <wp:positionV relativeFrom="paragraph">
                <wp:posOffset>-231140</wp:posOffset>
              </wp:positionV>
              <wp:extent cx="5124450" cy="485775"/>
              <wp:effectExtent l="0" t="0" r="0" b="9525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24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37" w:rsidRPr="00DD25E6" w:rsidRDefault="00EC4E37" w:rsidP="00DD25E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1715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DD25E6">
                            <w:rPr>
                              <w:b/>
                            </w:rPr>
                            <w:t>UNIVERSIDAD NACIONAL JOSÉ FAUSTINO SÁNCHEZ CARRIÓN</w:t>
                          </w:r>
                        </w:p>
                        <w:p w:rsidR="00EC4E37" w:rsidRPr="00225A9A" w:rsidRDefault="00EC4E37" w:rsidP="00225A9A">
                          <w:pPr>
                            <w:pStyle w:val="Sinespaciado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DD25E6">
                            <w:rPr>
                              <w:b/>
                              <w:sz w:val="20"/>
                              <w:szCs w:val="20"/>
                            </w:rPr>
                            <w:t xml:space="preserve">FACULTAD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DE DERECHO Y CIENCIAS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B92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170.6pt;margin-top:-18.2pt;width:403.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" filled="f" stroked="f">
              <v:path arrowok="t"/>
              <v:textbox>
                <w:txbxContent>
                  <w:p w:rsidR="00EC4E37" w:rsidRPr="00DD25E6" w:rsidRDefault="00EC4E37" w:rsidP="00DD25E6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1715"/>
                      </w:tabs>
                      <w:jc w:val="center"/>
                      <w:rPr>
                        <w:b/>
                      </w:rPr>
                    </w:pPr>
                    <w:r w:rsidRPr="00DD25E6">
                      <w:rPr>
                        <w:b/>
                      </w:rPr>
                      <w:t>UNIVERSIDAD NACIONAL JOSÉ FAUSTINO SÁNCHEZ CARRIÓN</w:t>
                    </w:r>
                  </w:p>
                  <w:p w:rsidR="00EC4E37" w:rsidRPr="00225A9A" w:rsidRDefault="00EC4E37" w:rsidP="00225A9A">
                    <w:pPr>
                      <w:pStyle w:val="Sinespaciad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DD25E6">
                      <w:rPr>
                        <w:b/>
                        <w:sz w:val="20"/>
                        <w:szCs w:val="20"/>
                      </w:rPr>
                      <w:t xml:space="preserve">FACULTAD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DE DERECHO Y CIENCIAS POLÍTICAS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w:drawing>
        <wp:anchor distT="0" distB="0" distL="114300" distR="114300" simplePos="0" relativeHeight="251655680" behindDoc="0" locked="0" layoutInCell="1" allowOverlap="1" wp14:anchorId="5B439280" wp14:editId="4A5825F8">
          <wp:simplePos x="0" y="0"/>
          <wp:positionH relativeFrom="column">
            <wp:posOffset>1102995</wp:posOffset>
          </wp:positionH>
          <wp:positionV relativeFrom="paragraph">
            <wp:posOffset>-412750</wp:posOffset>
          </wp:positionV>
          <wp:extent cx="796925" cy="789940"/>
          <wp:effectExtent l="0" t="0" r="0" b="0"/>
          <wp:wrapNone/>
          <wp:docPr id="2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37" w:rsidRPr="006F2353" w:rsidRDefault="00EC4E37" w:rsidP="006F2353">
    <w:pPr>
      <w:pStyle w:val="Encabezado"/>
      <w:jc w:val="center"/>
      <w:rPr>
        <w:rFonts w:ascii="Arial" w:hAnsi="Arial" w:cs="Arial"/>
        <w:b/>
        <w:color w:val="0033CC"/>
        <w:sz w:val="36"/>
        <w:szCs w:val="36"/>
      </w:rPr>
    </w:pPr>
    <w:r w:rsidRPr="00A55BED"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w:drawing>
        <wp:anchor distT="0" distB="0" distL="114300" distR="114300" simplePos="0" relativeHeight="251665920" behindDoc="0" locked="0" layoutInCell="1" allowOverlap="1" wp14:anchorId="5BB6CEBF" wp14:editId="0F264AF5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796925" cy="789940"/>
          <wp:effectExtent l="0" t="0" r="3175" b="0"/>
          <wp:wrapNone/>
          <wp:docPr id="5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ED"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w:drawing>
        <wp:anchor distT="0" distB="0" distL="114300" distR="114300" simplePos="0" relativeHeight="251667968" behindDoc="1" locked="0" layoutInCell="1" allowOverlap="1" wp14:anchorId="7AD0A876" wp14:editId="31DBB533">
          <wp:simplePos x="0" y="0"/>
          <wp:positionH relativeFrom="margin">
            <wp:posOffset>4952365</wp:posOffset>
          </wp:positionH>
          <wp:positionV relativeFrom="paragraph">
            <wp:posOffset>-266700</wp:posOffset>
          </wp:positionV>
          <wp:extent cx="730546" cy="6477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1" t="14222" r="5778" b="9333"/>
                  <a:stretch/>
                </pic:blipFill>
                <pic:spPr bwMode="auto">
                  <a:xfrm>
                    <a:off x="0" y="0"/>
                    <a:ext cx="730546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BED">
      <w:rPr>
        <w:rFonts w:ascii="Arial" w:hAnsi="Arial" w:cs="Arial"/>
        <w:b/>
        <w:noProof/>
        <w:color w:val="0033CC"/>
        <w:sz w:val="36"/>
        <w:szCs w:val="36"/>
        <w:lang w:val="es-PE" w:eastAsia="es-P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F9AD8A2" wp14:editId="427589EE">
              <wp:simplePos x="0" y="0"/>
              <wp:positionH relativeFrom="column">
                <wp:posOffset>158750</wp:posOffset>
              </wp:positionH>
              <wp:positionV relativeFrom="paragraph">
                <wp:posOffset>-161925</wp:posOffset>
              </wp:positionV>
              <wp:extent cx="5124450" cy="485775"/>
              <wp:effectExtent l="0" t="0" r="0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24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E37" w:rsidRPr="00DD25E6" w:rsidRDefault="00EC4E37" w:rsidP="00A55BED">
                          <w:pPr>
                            <w:tabs>
                              <w:tab w:val="left" w:pos="1715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D25E6">
                            <w:rPr>
                              <w:b/>
                            </w:rPr>
                            <w:t>UNIVERSIDAD NACIONAL JOSÉ FAUSTINO SÁNCHEZ CARRIÓN</w:t>
                          </w:r>
                        </w:p>
                        <w:p w:rsidR="00EC4E37" w:rsidRPr="00225A9A" w:rsidRDefault="00EC4E37" w:rsidP="00A55BED">
                          <w:pPr>
                            <w:pStyle w:val="Sinespaciado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DD25E6">
                            <w:rPr>
                              <w:b/>
                              <w:sz w:val="20"/>
                              <w:szCs w:val="20"/>
                            </w:rPr>
                            <w:t xml:space="preserve">FACULTAD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DE DERECHO Y CIENCIAS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D8A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12.5pt;margin-top:-12.75pt;width:403.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AcpwIAAK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" filled="f" stroked="f">
              <v:path arrowok="t"/>
              <v:textbox>
                <w:txbxContent>
                  <w:p w:rsidR="00A55BED" w:rsidRPr="00DD25E6" w:rsidRDefault="00A55BED" w:rsidP="00A55BED">
                    <w:pPr>
                      <w:pStyle w:val="EncabezadoCar"/>
                      <w:tabs>
                        <w:tab w:val="left" w:pos="1715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D25E6">
                      <w:rPr>
                        <w:b/>
                      </w:rPr>
                      <w:t>UNIVERSIDAD NACIONAL JOSÉ FAUSTINO SÁNCHEZ CARRIÓN</w:t>
                    </w:r>
                  </w:p>
                  <w:p w:rsidR="00A55BED" w:rsidRPr="00225A9A" w:rsidRDefault="00A55BED" w:rsidP="00A55BED">
                    <w:pPr>
                      <w:pStyle w:val="Sinespaciad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DD25E6">
                      <w:rPr>
                        <w:b/>
                        <w:sz w:val="20"/>
                        <w:szCs w:val="20"/>
                      </w:rPr>
                      <w:t xml:space="preserve">FACULTAD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DE DERECHO Y CIENCIAS POLÍTICAS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5D4491"/>
    <w:multiLevelType w:val="hybridMultilevel"/>
    <w:tmpl w:val="83B8C690"/>
    <w:lvl w:ilvl="0" w:tplc="F970F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4C94"/>
    <w:multiLevelType w:val="hybridMultilevel"/>
    <w:tmpl w:val="3B28E53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DCD00CD"/>
    <w:multiLevelType w:val="multilevel"/>
    <w:tmpl w:val="B3B4B5BA"/>
    <w:lvl w:ilvl="0">
      <w:start w:val="7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7"/>
      <w:numFmt w:val="decimal"/>
      <w:lvlText w:val="%2.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i w:val="0"/>
      </w:rPr>
    </w:lvl>
  </w:abstractNum>
  <w:abstractNum w:abstractNumId="7" w15:restartNumberingAfterBreak="0">
    <w:nsid w:val="255C74C1"/>
    <w:multiLevelType w:val="hybridMultilevel"/>
    <w:tmpl w:val="C3D8C228"/>
    <w:lvl w:ilvl="0" w:tplc="688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70EF0"/>
    <w:multiLevelType w:val="hybridMultilevel"/>
    <w:tmpl w:val="6D248D1A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4C34DA9"/>
    <w:multiLevelType w:val="hybridMultilevel"/>
    <w:tmpl w:val="EAAA3126"/>
    <w:lvl w:ilvl="0" w:tplc="F88498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9B818DE"/>
    <w:multiLevelType w:val="hybridMultilevel"/>
    <w:tmpl w:val="76F2B98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620"/>
    <w:multiLevelType w:val="hybridMultilevel"/>
    <w:tmpl w:val="BD40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020D9"/>
    <w:multiLevelType w:val="hybridMultilevel"/>
    <w:tmpl w:val="CB6C7DD6"/>
    <w:lvl w:ilvl="0" w:tplc="688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150F"/>
    <w:multiLevelType w:val="hybridMultilevel"/>
    <w:tmpl w:val="32647F68"/>
    <w:lvl w:ilvl="0" w:tplc="F63296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5"/>
  </w:num>
  <w:num w:numId="7">
    <w:abstractNumId w:val="11"/>
  </w:num>
  <w:num w:numId="8">
    <w:abstractNumId w:val="16"/>
  </w:num>
  <w:num w:numId="9">
    <w:abstractNumId w:val="1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  <w:num w:numId="17">
    <w:abstractNumId w:val="17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575D"/>
    <w:rsid w:val="00005809"/>
    <w:rsid w:val="000075A5"/>
    <w:rsid w:val="00012563"/>
    <w:rsid w:val="00016872"/>
    <w:rsid w:val="00017C42"/>
    <w:rsid w:val="0002084F"/>
    <w:rsid w:val="00020F9A"/>
    <w:rsid w:val="000229FA"/>
    <w:rsid w:val="00025145"/>
    <w:rsid w:val="00041F6F"/>
    <w:rsid w:val="000427C7"/>
    <w:rsid w:val="000429E6"/>
    <w:rsid w:val="00044134"/>
    <w:rsid w:val="00045D27"/>
    <w:rsid w:val="000507E9"/>
    <w:rsid w:val="00051BD9"/>
    <w:rsid w:val="00052975"/>
    <w:rsid w:val="000538B0"/>
    <w:rsid w:val="00060AE5"/>
    <w:rsid w:val="000632AB"/>
    <w:rsid w:val="000655E1"/>
    <w:rsid w:val="000659A5"/>
    <w:rsid w:val="00074AC9"/>
    <w:rsid w:val="00084A22"/>
    <w:rsid w:val="00085C7B"/>
    <w:rsid w:val="000A0C72"/>
    <w:rsid w:val="000A1686"/>
    <w:rsid w:val="000A2C78"/>
    <w:rsid w:val="000A651F"/>
    <w:rsid w:val="000A7540"/>
    <w:rsid w:val="000B2304"/>
    <w:rsid w:val="000B3E75"/>
    <w:rsid w:val="000C316D"/>
    <w:rsid w:val="000C40D7"/>
    <w:rsid w:val="000C7710"/>
    <w:rsid w:val="000D1BD6"/>
    <w:rsid w:val="000D61FA"/>
    <w:rsid w:val="000D7C7F"/>
    <w:rsid w:val="000E317D"/>
    <w:rsid w:val="000E3C06"/>
    <w:rsid w:val="000E65FA"/>
    <w:rsid w:val="000E6BF4"/>
    <w:rsid w:val="000F0881"/>
    <w:rsid w:val="000F26A0"/>
    <w:rsid w:val="000F7162"/>
    <w:rsid w:val="00100EC5"/>
    <w:rsid w:val="00110EC9"/>
    <w:rsid w:val="0011268A"/>
    <w:rsid w:val="00116BC1"/>
    <w:rsid w:val="00120760"/>
    <w:rsid w:val="00125D59"/>
    <w:rsid w:val="0014437B"/>
    <w:rsid w:val="00152BBD"/>
    <w:rsid w:val="00156DD5"/>
    <w:rsid w:val="00163A52"/>
    <w:rsid w:val="001668B3"/>
    <w:rsid w:val="0017484D"/>
    <w:rsid w:val="00177D9B"/>
    <w:rsid w:val="00177F3C"/>
    <w:rsid w:val="0018150D"/>
    <w:rsid w:val="00184E80"/>
    <w:rsid w:val="00191132"/>
    <w:rsid w:val="001923C6"/>
    <w:rsid w:val="001938EE"/>
    <w:rsid w:val="001A0C6D"/>
    <w:rsid w:val="001A4A64"/>
    <w:rsid w:val="001B234F"/>
    <w:rsid w:val="001B33B0"/>
    <w:rsid w:val="001B3687"/>
    <w:rsid w:val="001B76C8"/>
    <w:rsid w:val="001B7C7E"/>
    <w:rsid w:val="001C2A65"/>
    <w:rsid w:val="001F0BA7"/>
    <w:rsid w:val="001F3F7A"/>
    <w:rsid w:val="001F6B9E"/>
    <w:rsid w:val="001F71DE"/>
    <w:rsid w:val="001F7ADA"/>
    <w:rsid w:val="0020698E"/>
    <w:rsid w:val="002126EF"/>
    <w:rsid w:val="00215AFD"/>
    <w:rsid w:val="00220151"/>
    <w:rsid w:val="002211CC"/>
    <w:rsid w:val="002229F7"/>
    <w:rsid w:val="00223FA2"/>
    <w:rsid w:val="00225A9A"/>
    <w:rsid w:val="002270F9"/>
    <w:rsid w:val="00237770"/>
    <w:rsid w:val="00237CF6"/>
    <w:rsid w:val="00241486"/>
    <w:rsid w:val="002455A3"/>
    <w:rsid w:val="00250701"/>
    <w:rsid w:val="00250930"/>
    <w:rsid w:val="00256775"/>
    <w:rsid w:val="00263A0B"/>
    <w:rsid w:val="0026562D"/>
    <w:rsid w:val="002712C7"/>
    <w:rsid w:val="00275CEE"/>
    <w:rsid w:val="00276F5E"/>
    <w:rsid w:val="00281492"/>
    <w:rsid w:val="0028519D"/>
    <w:rsid w:val="002853AC"/>
    <w:rsid w:val="00291C52"/>
    <w:rsid w:val="002921AA"/>
    <w:rsid w:val="002965AC"/>
    <w:rsid w:val="0029715A"/>
    <w:rsid w:val="002B3700"/>
    <w:rsid w:val="002B51CD"/>
    <w:rsid w:val="002B7295"/>
    <w:rsid w:val="002D2268"/>
    <w:rsid w:val="002F012F"/>
    <w:rsid w:val="002F35FB"/>
    <w:rsid w:val="002F7D2E"/>
    <w:rsid w:val="00304AA5"/>
    <w:rsid w:val="003073D1"/>
    <w:rsid w:val="003076E2"/>
    <w:rsid w:val="003119B6"/>
    <w:rsid w:val="0031415D"/>
    <w:rsid w:val="00315ACE"/>
    <w:rsid w:val="003225E5"/>
    <w:rsid w:val="003268FC"/>
    <w:rsid w:val="0033170B"/>
    <w:rsid w:val="0034408A"/>
    <w:rsid w:val="0036136E"/>
    <w:rsid w:val="00361F11"/>
    <w:rsid w:val="003631EB"/>
    <w:rsid w:val="0036508F"/>
    <w:rsid w:val="00366C44"/>
    <w:rsid w:val="00372E84"/>
    <w:rsid w:val="00377536"/>
    <w:rsid w:val="0038175C"/>
    <w:rsid w:val="003853CB"/>
    <w:rsid w:val="003854E4"/>
    <w:rsid w:val="00386EBD"/>
    <w:rsid w:val="003944F8"/>
    <w:rsid w:val="00395DB0"/>
    <w:rsid w:val="003B205B"/>
    <w:rsid w:val="003C0197"/>
    <w:rsid w:val="003C1512"/>
    <w:rsid w:val="003C4B08"/>
    <w:rsid w:val="003C61E5"/>
    <w:rsid w:val="003D0608"/>
    <w:rsid w:val="003D256D"/>
    <w:rsid w:val="003D4F69"/>
    <w:rsid w:val="003D6BA0"/>
    <w:rsid w:val="003D6FDC"/>
    <w:rsid w:val="003D713F"/>
    <w:rsid w:val="003E0738"/>
    <w:rsid w:val="003E5EB6"/>
    <w:rsid w:val="003E62E1"/>
    <w:rsid w:val="003E780C"/>
    <w:rsid w:val="003F49B7"/>
    <w:rsid w:val="004042AF"/>
    <w:rsid w:val="0040572E"/>
    <w:rsid w:val="00410EF8"/>
    <w:rsid w:val="00410F73"/>
    <w:rsid w:val="00412DBC"/>
    <w:rsid w:val="00413489"/>
    <w:rsid w:val="004160E5"/>
    <w:rsid w:val="004245A4"/>
    <w:rsid w:val="0042639D"/>
    <w:rsid w:val="004331EF"/>
    <w:rsid w:val="004332E0"/>
    <w:rsid w:val="00435F49"/>
    <w:rsid w:val="00436740"/>
    <w:rsid w:val="00441BF9"/>
    <w:rsid w:val="0044238A"/>
    <w:rsid w:val="0044632A"/>
    <w:rsid w:val="004538D4"/>
    <w:rsid w:val="004541B7"/>
    <w:rsid w:val="00456428"/>
    <w:rsid w:val="00462CA0"/>
    <w:rsid w:val="00465325"/>
    <w:rsid w:val="00465CB3"/>
    <w:rsid w:val="004664DC"/>
    <w:rsid w:val="00467F86"/>
    <w:rsid w:val="0047141E"/>
    <w:rsid w:val="00472AD1"/>
    <w:rsid w:val="00472F3E"/>
    <w:rsid w:val="00473149"/>
    <w:rsid w:val="00476B14"/>
    <w:rsid w:val="00476E77"/>
    <w:rsid w:val="004804F4"/>
    <w:rsid w:val="00483428"/>
    <w:rsid w:val="004872A8"/>
    <w:rsid w:val="004873DF"/>
    <w:rsid w:val="00496F27"/>
    <w:rsid w:val="004A20EF"/>
    <w:rsid w:val="004A767F"/>
    <w:rsid w:val="004B2B96"/>
    <w:rsid w:val="004B4212"/>
    <w:rsid w:val="004C05DB"/>
    <w:rsid w:val="004C2D3C"/>
    <w:rsid w:val="004C463B"/>
    <w:rsid w:val="004C489F"/>
    <w:rsid w:val="004C5436"/>
    <w:rsid w:val="004C6BE0"/>
    <w:rsid w:val="004C6D51"/>
    <w:rsid w:val="004D0B30"/>
    <w:rsid w:val="004D1CAF"/>
    <w:rsid w:val="004D5CEE"/>
    <w:rsid w:val="004D66F6"/>
    <w:rsid w:val="004E366D"/>
    <w:rsid w:val="004E3C9B"/>
    <w:rsid w:val="004E5855"/>
    <w:rsid w:val="004F43C5"/>
    <w:rsid w:val="005018B1"/>
    <w:rsid w:val="00506F5D"/>
    <w:rsid w:val="00510747"/>
    <w:rsid w:val="00510969"/>
    <w:rsid w:val="00510B55"/>
    <w:rsid w:val="00512D4A"/>
    <w:rsid w:val="00521235"/>
    <w:rsid w:val="00523C4C"/>
    <w:rsid w:val="0052463F"/>
    <w:rsid w:val="00524C9D"/>
    <w:rsid w:val="00531269"/>
    <w:rsid w:val="005346E6"/>
    <w:rsid w:val="005512C1"/>
    <w:rsid w:val="005519FF"/>
    <w:rsid w:val="005546C2"/>
    <w:rsid w:val="0055649E"/>
    <w:rsid w:val="00557E3E"/>
    <w:rsid w:val="00565AAE"/>
    <w:rsid w:val="005664EC"/>
    <w:rsid w:val="00566629"/>
    <w:rsid w:val="0057506D"/>
    <w:rsid w:val="00577042"/>
    <w:rsid w:val="00587B48"/>
    <w:rsid w:val="0059329A"/>
    <w:rsid w:val="00593AF4"/>
    <w:rsid w:val="00593F3F"/>
    <w:rsid w:val="005A0560"/>
    <w:rsid w:val="005A0BC0"/>
    <w:rsid w:val="005A26CC"/>
    <w:rsid w:val="005A37DD"/>
    <w:rsid w:val="005B03C6"/>
    <w:rsid w:val="005B07CB"/>
    <w:rsid w:val="005B0D39"/>
    <w:rsid w:val="005C5F4B"/>
    <w:rsid w:val="005C7B6A"/>
    <w:rsid w:val="005D69B8"/>
    <w:rsid w:val="005E771C"/>
    <w:rsid w:val="005F07E7"/>
    <w:rsid w:val="005F1952"/>
    <w:rsid w:val="005F1B80"/>
    <w:rsid w:val="005F4AF5"/>
    <w:rsid w:val="006003C7"/>
    <w:rsid w:val="00603256"/>
    <w:rsid w:val="00605E01"/>
    <w:rsid w:val="00606377"/>
    <w:rsid w:val="00606559"/>
    <w:rsid w:val="00610140"/>
    <w:rsid w:val="0062120A"/>
    <w:rsid w:val="00623034"/>
    <w:rsid w:val="00623CE8"/>
    <w:rsid w:val="00624DA2"/>
    <w:rsid w:val="006314BD"/>
    <w:rsid w:val="00631BFE"/>
    <w:rsid w:val="00642140"/>
    <w:rsid w:val="006445EE"/>
    <w:rsid w:val="00645F9E"/>
    <w:rsid w:val="00650972"/>
    <w:rsid w:val="006551A4"/>
    <w:rsid w:val="0065520B"/>
    <w:rsid w:val="0065744A"/>
    <w:rsid w:val="00657505"/>
    <w:rsid w:val="00663697"/>
    <w:rsid w:val="006636EE"/>
    <w:rsid w:val="0066480E"/>
    <w:rsid w:val="00666EFE"/>
    <w:rsid w:val="0067127D"/>
    <w:rsid w:val="00671E74"/>
    <w:rsid w:val="006722A6"/>
    <w:rsid w:val="00675AC2"/>
    <w:rsid w:val="00681D84"/>
    <w:rsid w:val="006A2338"/>
    <w:rsid w:val="006A60CB"/>
    <w:rsid w:val="006A774A"/>
    <w:rsid w:val="006B2745"/>
    <w:rsid w:val="006B2E1D"/>
    <w:rsid w:val="006B30E6"/>
    <w:rsid w:val="006B4827"/>
    <w:rsid w:val="006B6FD7"/>
    <w:rsid w:val="006C1C3D"/>
    <w:rsid w:val="006C5043"/>
    <w:rsid w:val="006D2D81"/>
    <w:rsid w:val="006E07F1"/>
    <w:rsid w:val="006E3139"/>
    <w:rsid w:val="006E3CAA"/>
    <w:rsid w:val="006E3FD6"/>
    <w:rsid w:val="006F0796"/>
    <w:rsid w:val="006F0EBF"/>
    <w:rsid w:val="006F2353"/>
    <w:rsid w:val="006F6713"/>
    <w:rsid w:val="006F6C44"/>
    <w:rsid w:val="006F75C0"/>
    <w:rsid w:val="00700F3B"/>
    <w:rsid w:val="00703496"/>
    <w:rsid w:val="00705B4E"/>
    <w:rsid w:val="00707832"/>
    <w:rsid w:val="007122F1"/>
    <w:rsid w:val="00721B09"/>
    <w:rsid w:val="007223C7"/>
    <w:rsid w:val="007241C3"/>
    <w:rsid w:val="007242A3"/>
    <w:rsid w:val="007257D0"/>
    <w:rsid w:val="00731517"/>
    <w:rsid w:val="00737597"/>
    <w:rsid w:val="00742471"/>
    <w:rsid w:val="007427A9"/>
    <w:rsid w:val="0074291D"/>
    <w:rsid w:val="00753A79"/>
    <w:rsid w:val="007551C7"/>
    <w:rsid w:val="00763D64"/>
    <w:rsid w:val="00764B7B"/>
    <w:rsid w:val="007653AB"/>
    <w:rsid w:val="00765E23"/>
    <w:rsid w:val="00775187"/>
    <w:rsid w:val="00776365"/>
    <w:rsid w:val="0078232D"/>
    <w:rsid w:val="007829A7"/>
    <w:rsid w:val="00782C60"/>
    <w:rsid w:val="00782D3E"/>
    <w:rsid w:val="00794286"/>
    <w:rsid w:val="007952EF"/>
    <w:rsid w:val="007A182E"/>
    <w:rsid w:val="007A38A8"/>
    <w:rsid w:val="007B334B"/>
    <w:rsid w:val="007B5658"/>
    <w:rsid w:val="007C000B"/>
    <w:rsid w:val="007C0547"/>
    <w:rsid w:val="007C6F58"/>
    <w:rsid w:val="007D1489"/>
    <w:rsid w:val="007D32D2"/>
    <w:rsid w:val="007E2D21"/>
    <w:rsid w:val="007E470F"/>
    <w:rsid w:val="007E773C"/>
    <w:rsid w:val="007F1B32"/>
    <w:rsid w:val="007F5ED9"/>
    <w:rsid w:val="007F79F8"/>
    <w:rsid w:val="00800B40"/>
    <w:rsid w:val="00802E09"/>
    <w:rsid w:val="00803D04"/>
    <w:rsid w:val="00806C47"/>
    <w:rsid w:val="0081295A"/>
    <w:rsid w:val="00813569"/>
    <w:rsid w:val="00814B62"/>
    <w:rsid w:val="00817A3A"/>
    <w:rsid w:val="008224CD"/>
    <w:rsid w:val="00835360"/>
    <w:rsid w:val="00836160"/>
    <w:rsid w:val="0084098F"/>
    <w:rsid w:val="00840B5A"/>
    <w:rsid w:val="00841D58"/>
    <w:rsid w:val="008476FC"/>
    <w:rsid w:val="00860805"/>
    <w:rsid w:val="008711A5"/>
    <w:rsid w:val="00873C6B"/>
    <w:rsid w:val="0087795C"/>
    <w:rsid w:val="00881B6D"/>
    <w:rsid w:val="00883248"/>
    <w:rsid w:val="0088361E"/>
    <w:rsid w:val="00883BC5"/>
    <w:rsid w:val="0089258A"/>
    <w:rsid w:val="00895178"/>
    <w:rsid w:val="008A117D"/>
    <w:rsid w:val="008A32FD"/>
    <w:rsid w:val="008C0917"/>
    <w:rsid w:val="008D3652"/>
    <w:rsid w:val="008D580B"/>
    <w:rsid w:val="008D70AE"/>
    <w:rsid w:val="008D7BC0"/>
    <w:rsid w:val="008E004C"/>
    <w:rsid w:val="008E2493"/>
    <w:rsid w:val="008E77A6"/>
    <w:rsid w:val="008F69C9"/>
    <w:rsid w:val="0090116A"/>
    <w:rsid w:val="00902A69"/>
    <w:rsid w:val="00906FCF"/>
    <w:rsid w:val="00911D4D"/>
    <w:rsid w:val="00912386"/>
    <w:rsid w:val="00922B9D"/>
    <w:rsid w:val="00925042"/>
    <w:rsid w:val="00926C73"/>
    <w:rsid w:val="00931865"/>
    <w:rsid w:val="00931FC3"/>
    <w:rsid w:val="00942436"/>
    <w:rsid w:val="009460F5"/>
    <w:rsid w:val="009468BA"/>
    <w:rsid w:val="0094718A"/>
    <w:rsid w:val="009511EA"/>
    <w:rsid w:val="00952CA2"/>
    <w:rsid w:val="009565BF"/>
    <w:rsid w:val="00960C27"/>
    <w:rsid w:val="00964451"/>
    <w:rsid w:val="00970412"/>
    <w:rsid w:val="0097138A"/>
    <w:rsid w:val="0097406D"/>
    <w:rsid w:val="00980DF2"/>
    <w:rsid w:val="009814FF"/>
    <w:rsid w:val="00984D08"/>
    <w:rsid w:val="0099284C"/>
    <w:rsid w:val="00995E82"/>
    <w:rsid w:val="00996A9E"/>
    <w:rsid w:val="00997E93"/>
    <w:rsid w:val="009A2DCB"/>
    <w:rsid w:val="009A51A2"/>
    <w:rsid w:val="009B3569"/>
    <w:rsid w:val="009B4198"/>
    <w:rsid w:val="009C411D"/>
    <w:rsid w:val="009C78B4"/>
    <w:rsid w:val="009C7EE2"/>
    <w:rsid w:val="009D2294"/>
    <w:rsid w:val="009E05A1"/>
    <w:rsid w:val="009E3FFC"/>
    <w:rsid w:val="009E4BDD"/>
    <w:rsid w:val="009E5268"/>
    <w:rsid w:val="009E5782"/>
    <w:rsid w:val="009F4643"/>
    <w:rsid w:val="009F6000"/>
    <w:rsid w:val="009F629D"/>
    <w:rsid w:val="009F76CE"/>
    <w:rsid w:val="00A02B9F"/>
    <w:rsid w:val="00A03CCD"/>
    <w:rsid w:val="00A14703"/>
    <w:rsid w:val="00A1523D"/>
    <w:rsid w:val="00A22965"/>
    <w:rsid w:val="00A23A85"/>
    <w:rsid w:val="00A257D1"/>
    <w:rsid w:val="00A32902"/>
    <w:rsid w:val="00A35033"/>
    <w:rsid w:val="00A424C0"/>
    <w:rsid w:val="00A4763D"/>
    <w:rsid w:val="00A4780D"/>
    <w:rsid w:val="00A54EB3"/>
    <w:rsid w:val="00A55BED"/>
    <w:rsid w:val="00A56209"/>
    <w:rsid w:val="00A578A6"/>
    <w:rsid w:val="00A62F00"/>
    <w:rsid w:val="00A64A80"/>
    <w:rsid w:val="00A72B62"/>
    <w:rsid w:val="00A74B19"/>
    <w:rsid w:val="00A818A8"/>
    <w:rsid w:val="00A86C01"/>
    <w:rsid w:val="00A87A74"/>
    <w:rsid w:val="00A9326A"/>
    <w:rsid w:val="00AA1AC6"/>
    <w:rsid w:val="00AA4E21"/>
    <w:rsid w:val="00AA59F8"/>
    <w:rsid w:val="00AA6F08"/>
    <w:rsid w:val="00AB00C2"/>
    <w:rsid w:val="00AB0544"/>
    <w:rsid w:val="00AB4D10"/>
    <w:rsid w:val="00AB6C23"/>
    <w:rsid w:val="00AB6C63"/>
    <w:rsid w:val="00AB7723"/>
    <w:rsid w:val="00AC0B7A"/>
    <w:rsid w:val="00AC1207"/>
    <w:rsid w:val="00AC4379"/>
    <w:rsid w:val="00AD09C6"/>
    <w:rsid w:val="00AD0EB8"/>
    <w:rsid w:val="00AD1F88"/>
    <w:rsid w:val="00AD3B41"/>
    <w:rsid w:val="00AE3DB0"/>
    <w:rsid w:val="00AF2BD4"/>
    <w:rsid w:val="00AF2DEF"/>
    <w:rsid w:val="00AF7645"/>
    <w:rsid w:val="00B040B5"/>
    <w:rsid w:val="00B04CD3"/>
    <w:rsid w:val="00B0604C"/>
    <w:rsid w:val="00B254F2"/>
    <w:rsid w:val="00B27290"/>
    <w:rsid w:val="00B317AE"/>
    <w:rsid w:val="00B31B2B"/>
    <w:rsid w:val="00B321D1"/>
    <w:rsid w:val="00B47A18"/>
    <w:rsid w:val="00B51136"/>
    <w:rsid w:val="00B5273E"/>
    <w:rsid w:val="00B65FD2"/>
    <w:rsid w:val="00B668AE"/>
    <w:rsid w:val="00B76D40"/>
    <w:rsid w:val="00B80D4C"/>
    <w:rsid w:val="00B83E51"/>
    <w:rsid w:val="00B84805"/>
    <w:rsid w:val="00B863DD"/>
    <w:rsid w:val="00B87EDE"/>
    <w:rsid w:val="00B93BA6"/>
    <w:rsid w:val="00BA0C63"/>
    <w:rsid w:val="00BB377C"/>
    <w:rsid w:val="00BB58A1"/>
    <w:rsid w:val="00BB64E2"/>
    <w:rsid w:val="00BB6B86"/>
    <w:rsid w:val="00BB7A5C"/>
    <w:rsid w:val="00BC2227"/>
    <w:rsid w:val="00BC4069"/>
    <w:rsid w:val="00BD4717"/>
    <w:rsid w:val="00BE22FD"/>
    <w:rsid w:val="00BE4B4F"/>
    <w:rsid w:val="00BF0055"/>
    <w:rsid w:val="00BF0A79"/>
    <w:rsid w:val="00BF127B"/>
    <w:rsid w:val="00C02264"/>
    <w:rsid w:val="00C132C0"/>
    <w:rsid w:val="00C14667"/>
    <w:rsid w:val="00C1739B"/>
    <w:rsid w:val="00C17D77"/>
    <w:rsid w:val="00C20BDD"/>
    <w:rsid w:val="00C27639"/>
    <w:rsid w:val="00C27C68"/>
    <w:rsid w:val="00C324CF"/>
    <w:rsid w:val="00C40C1A"/>
    <w:rsid w:val="00C40C34"/>
    <w:rsid w:val="00C42933"/>
    <w:rsid w:val="00C42F11"/>
    <w:rsid w:val="00C4618F"/>
    <w:rsid w:val="00C564F1"/>
    <w:rsid w:val="00C567D1"/>
    <w:rsid w:val="00C76B36"/>
    <w:rsid w:val="00C76BDA"/>
    <w:rsid w:val="00C8078E"/>
    <w:rsid w:val="00C80DB6"/>
    <w:rsid w:val="00C91D34"/>
    <w:rsid w:val="00C968CA"/>
    <w:rsid w:val="00CA0249"/>
    <w:rsid w:val="00CB46E4"/>
    <w:rsid w:val="00CB5B4C"/>
    <w:rsid w:val="00CC0779"/>
    <w:rsid w:val="00CC2F70"/>
    <w:rsid w:val="00CC33BF"/>
    <w:rsid w:val="00CD1546"/>
    <w:rsid w:val="00CD2740"/>
    <w:rsid w:val="00CD38AA"/>
    <w:rsid w:val="00CD6FD9"/>
    <w:rsid w:val="00CD703C"/>
    <w:rsid w:val="00CE195D"/>
    <w:rsid w:val="00CE6808"/>
    <w:rsid w:val="00CF1476"/>
    <w:rsid w:val="00CF2C8B"/>
    <w:rsid w:val="00CF5311"/>
    <w:rsid w:val="00CF7A01"/>
    <w:rsid w:val="00D00D01"/>
    <w:rsid w:val="00D052A8"/>
    <w:rsid w:val="00D05F24"/>
    <w:rsid w:val="00D0653F"/>
    <w:rsid w:val="00D06B2C"/>
    <w:rsid w:val="00D0775E"/>
    <w:rsid w:val="00D12472"/>
    <w:rsid w:val="00D15199"/>
    <w:rsid w:val="00D22DE3"/>
    <w:rsid w:val="00D22E80"/>
    <w:rsid w:val="00D308B7"/>
    <w:rsid w:val="00D31224"/>
    <w:rsid w:val="00D40610"/>
    <w:rsid w:val="00D6657B"/>
    <w:rsid w:val="00D71DE2"/>
    <w:rsid w:val="00D760CE"/>
    <w:rsid w:val="00D8118A"/>
    <w:rsid w:val="00D829D1"/>
    <w:rsid w:val="00D8720E"/>
    <w:rsid w:val="00D92D1E"/>
    <w:rsid w:val="00D94AAF"/>
    <w:rsid w:val="00DA2502"/>
    <w:rsid w:val="00DA4F6C"/>
    <w:rsid w:val="00DA6C5B"/>
    <w:rsid w:val="00DB414E"/>
    <w:rsid w:val="00DB6288"/>
    <w:rsid w:val="00DB634B"/>
    <w:rsid w:val="00DB77F4"/>
    <w:rsid w:val="00DD25E6"/>
    <w:rsid w:val="00DE004C"/>
    <w:rsid w:val="00DE0165"/>
    <w:rsid w:val="00DE10D4"/>
    <w:rsid w:val="00DF4814"/>
    <w:rsid w:val="00DF4C49"/>
    <w:rsid w:val="00E00EB2"/>
    <w:rsid w:val="00E03472"/>
    <w:rsid w:val="00E03B7F"/>
    <w:rsid w:val="00E065B5"/>
    <w:rsid w:val="00E14835"/>
    <w:rsid w:val="00E2006B"/>
    <w:rsid w:val="00E24582"/>
    <w:rsid w:val="00E2631C"/>
    <w:rsid w:val="00E27DED"/>
    <w:rsid w:val="00E41CE6"/>
    <w:rsid w:val="00E420A3"/>
    <w:rsid w:val="00E42280"/>
    <w:rsid w:val="00E43469"/>
    <w:rsid w:val="00E50368"/>
    <w:rsid w:val="00E51D47"/>
    <w:rsid w:val="00E631B0"/>
    <w:rsid w:val="00E65A03"/>
    <w:rsid w:val="00E70E37"/>
    <w:rsid w:val="00E71108"/>
    <w:rsid w:val="00E7277C"/>
    <w:rsid w:val="00E7467E"/>
    <w:rsid w:val="00E7539A"/>
    <w:rsid w:val="00E83851"/>
    <w:rsid w:val="00E84EF5"/>
    <w:rsid w:val="00E93A33"/>
    <w:rsid w:val="00E96E6A"/>
    <w:rsid w:val="00EA4473"/>
    <w:rsid w:val="00EA7F8A"/>
    <w:rsid w:val="00EB26FF"/>
    <w:rsid w:val="00EB3F9A"/>
    <w:rsid w:val="00EB5C40"/>
    <w:rsid w:val="00EC36CD"/>
    <w:rsid w:val="00EC4E37"/>
    <w:rsid w:val="00EC772D"/>
    <w:rsid w:val="00ED70F7"/>
    <w:rsid w:val="00EE05DD"/>
    <w:rsid w:val="00EE2441"/>
    <w:rsid w:val="00EE38EB"/>
    <w:rsid w:val="00EE62E2"/>
    <w:rsid w:val="00EF1AA9"/>
    <w:rsid w:val="00EF2D4D"/>
    <w:rsid w:val="00EF3300"/>
    <w:rsid w:val="00EF5086"/>
    <w:rsid w:val="00EF6BD5"/>
    <w:rsid w:val="00F048CF"/>
    <w:rsid w:val="00F109C4"/>
    <w:rsid w:val="00F11EAC"/>
    <w:rsid w:val="00F14C33"/>
    <w:rsid w:val="00F20EAA"/>
    <w:rsid w:val="00F2284D"/>
    <w:rsid w:val="00F27E0F"/>
    <w:rsid w:val="00F3452C"/>
    <w:rsid w:val="00F34C12"/>
    <w:rsid w:val="00F4155A"/>
    <w:rsid w:val="00F4168E"/>
    <w:rsid w:val="00F461EF"/>
    <w:rsid w:val="00F47B0E"/>
    <w:rsid w:val="00F50294"/>
    <w:rsid w:val="00F54087"/>
    <w:rsid w:val="00F56DDA"/>
    <w:rsid w:val="00F71606"/>
    <w:rsid w:val="00F752D4"/>
    <w:rsid w:val="00F75A7D"/>
    <w:rsid w:val="00F771A7"/>
    <w:rsid w:val="00F84189"/>
    <w:rsid w:val="00F90372"/>
    <w:rsid w:val="00F90699"/>
    <w:rsid w:val="00F936CE"/>
    <w:rsid w:val="00F95A69"/>
    <w:rsid w:val="00F97276"/>
    <w:rsid w:val="00FA192A"/>
    <w:rsid w:val="00FA26AB"/>
    <w:rsid w:val="00FA69BF"/>
    <w:rsid w:val="00FB5B81"/>
    <w:rsid w:val="00FC0525"/>
    <w:rsid w:val="00FC3A81"/>
    <w:rsid w:val="00FD3A61"/>
    <w:rsid w:val="00FD466F"/>
    <w:rsid w:val="00FE09FD"/>
    <w:rsid w:val="00FE46E2"/>
    <w:rsid w:val="00FE5D0B"/>
    <w:rsid w:val="00FF1C85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EFC23"/>
  <w15:chartTrackingRefBased/>
  <w15:docId w15:val="{4F5F2D4A-4AA7-9E43-9FD3-7784CB4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A0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296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6F2353"/>
    <w:pPr>
      <w:spacing w:after="0" w:line="240" w:lineRule="auto"/>
      <w:jc w:val="center"/>
    </w:pPr>
    <w:rPr>
      <w:rFonts w:ascii="Times New Roman" w:eastAsia="Times New Roman" w:hAnsi="Times New Roman"/>
      <w:i/>
      <w:sz w:val="26"/>
      <w:szCs w:val="20"/>
      <w:lang w:val="x-none" w:eastAsia="es-ES"/>
    </w:rPr>
  </w:style>
  <w:style w:type="character" w:customStyle="1" w:styleId="TtuloCar">
    <w:name w:val="Título Car"/>
    <w:link w:val="Ttulo"/>
    <w:rsid w:val="006F2353"/>
    <w:rPr>
      <w:rFonts w:ascii="Times New Roman" w:eastAsia="Times New Roman" w:hAnsi="Times New Roman"/>
      <w:i/>
      <w:sz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link w:val="Ttulo1"/>
    <w:uiPriority w:val="9"/>
    <w:rsid w:val="00A2296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fasissutil">
    <w:name w:val="Subtle Emphasis"/>
    <w:uiPriority w:val="19"/>
    <w:qFormat/>
    <w:rsid w:val="00997E93"/>
    <w:rPr>
      <w:i/>
      <w:iCs/>
      <w:color w:val="404040"/>
    </w:rPr>
  </w:style>
  <w:style w:type="paragraph" w:customStyle="1" w:styleId="Default">
    <w:name w:val="Default"/>
    <w:rsid w:val="00314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 w:eastAsia="en-US"/>
    </w:rPr>
  </w:style>
  <w:style w:type="paragraph" w:styleId="Sinespaciado">
    <w:name w:val="No Spacing"/>
    <w:uiPriority w:val="1"/>
    <w:qFormat/>
    <w:rsid w:val="000E317D"/>
    <w:pPr>
      <w:jc w:val="both"/>
    </w:pPr>
    <w:rPr>
      <w:sz w:val="22"/>
      <w:szCs w:val="22"/>
      <w:lang w:val="es-PE" w:eastAsia="en-US"/>
    </w:rPr>
  </w:style>
  <w:style w:type="character" w:customStyle="1" w:styleId="FontStyle51">
    <w:name w:val="Font Style51"/>
    <w:uiPriority w:val="99"/>
    <w:rsid w:val="000E317D"/>
    <w:rPr>
      <w:rFonts w:ascii="Arial" w:hAnsi="Arial" w:cs="Arial"/>
      <w:b/>
      <w:bCs/>
      <w:sz w:val="16"/>
      <w:szCs w:val="16"/>
    </w:rPr>
  </w:style>
  <w:style w:type="character" w:styleId="Hipervnculo">
    <w:name w:val="Hyperlink"/>
    <w:uiPriority w:val="99"/>
    <w:unhideWhenUsed/>
    <w:rsid w:val="00276F5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defensoria.gob.pe/blog/las-lenguas-originarias-del-pe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guiastematicas.biblioteca.pucp.edu.pe/linguistica/enlace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s://books.google.com.pe/books?id=NEgwYOusZAAC&amp;pg=PA27&amp;lpg=PA27&amp;dq=url+de++castellano+en+el+PERU&amp;source=bl&amp;ots=J8ynEePmpA&amp;sig=ACfU3U2PE1RcVyoQDN489Efefz_eWs5HSQ&amp;hl=es-419&amp;sa=X&amp;ved=2ahUKEwja_rLQw-XpAhW8HLkGHUD8CocQ6AEwDHoECAoQA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illafuerte@unjfsc.edu.pe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consulado.p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sisbib.unmsm.edu.pe/bibvirtualdata/Tesis/Human/solis_an/solis_an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EEE4-58B8-4054-A148-EFD4729C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3474</Words>
  <Characters>19108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22537</CharactersWithSpaces>
  <SharedDoc>false</SharedDoc>
  <HLinks>
    <vt:vector size="84" baseType="variant"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http://www.ehu.es/biomoleculas/AA/aa.htm</vt:lpwstr>
      </vt:variant>
      <vt:variant>
        <vt:lpwstr/>
      </vt:variant>
      <vt:variant>
        <vt:i4>1572957</vt:i4>
      </vt:variant>
      <vt:variant>
        <vt:i4>33</vt:i4>
      </vt:variant>
      <vt:variant>
        <vt:i4>0</vt:i4>
      </vt:variant>
      <vt:variant>
        <vt:i4>5</vt:i4>
      </vt:variant>
      <vt:variant>
        <vt:lpwstr>http://www.eufic.org/sp/quickfacts/carbohidratos.htm</vt:lpwstr>
      </vt:variant>
      <vt:variant>
        <vt:lpwstr/>
      </vt:variant>
      <vt:variant>
        <vt:i4>1114195</vt:i4>
      </vt:variant>
      <vt:variant>
        <vt:i4>30</vt:i4>
      </vt:variant>
      <vt:variant>
        <vt:i4>0</vt:i4>
      </vt:variant>
      <vt:variant>
        <vt:i4>5</vt:i4>
      </vt:variant>
      <vt:variant>
        <vt:lpwstr>http://www.telecable.es/personales/albatros1/quimica/grupofun/amina/amina.htm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http://www.monografias.com/trabajos5/acicar/acicar.shtml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http://www.telecable.es/personales/albatros1/quimica/grupofun/alcohol/alcohol.htm</vt:lpwstr>
      </vt:variant>
      <vt:variant>
        <vt:lpwstr/>
      </vt:variant>
      <vt:variant>
        <vt:i4>2228286</vt:i4>
      </vt:variant>
      <vt:variant>
        <vt:i4>21</vt:i4>
      </vt:variant>
      <vt:variant>
        <vt:i4>0</vt:i4>
      </vt:variant>
      <vt:variant>
        <vt:i4>5</vt:i4>
      </vt:variant>
      <vt:variant>
        <vt:lpwstr>http://quimicax.webnode.es/quimica-organica/compuestos-oxigenados/</vt:lpwstr>
      </vt:variant>
      <vt:variant>
        <vt:lpwstr/>
      </vt:variant>
      <vt:variant>
        <vt:i4>786453</vt:i4>
      </vt:variant>
      <vt:variant>
        <vt:i4>18</vt:i4>
      </vt:variant>
      <vt:variant>
        <vt:i4>0</vt:i4>
      </vt:variant>
      <vt:variant>
        <vt:i4>5</vt:i4>
      </vt:variant>
      <vt:variant>
        <vt:lpwstr>http://www.alonsoformula.com/organica/aromaticos.htm</vt:lpwstr>
      </vt:variant>
      <vt:variant>
        <vt:lpwstr/>
      </vt:variant>
      <vt:variant>
        <vt:i4>8061049</vt:i4>
      </vt:variant>
      <vt:variant>
        <vt:i4>15</vt:i4>
      </vt:variant>
      <vt:variant>
        <vt:i4>0</vt:i4>
      </vt:variant>
      <vt:variant>
        <vt:i4>5</vt:i4>
      </vt:variant>
      <vt:variant>
        <vt:lpwstr>http://www.telecable.es/personales/albatros1/quimica/alquinos/alquinos.htm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http://www.telecable.es/personales/albatros1/quimica/alquenos/alquenos.htm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http://www.telecable.es/personales/albatros1/quimica/alcanos/alcanos.htm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https://es.slideshare.net/LuisMeraCabezas/clasificacion-compuestos-orgnicos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mailto:fparedes@unjfsc.edu.pe</vt:lpwstr>
      </vt:variant>
      <vt:variant>
        <vt:lpwstr/>
      </vt:variant>
      <vt:variant>
        <vt:i4>2949188</vt:i4>
      </vt:variant>
      <vt:variant>
        <vt:i4>-1</vt:i4>
      </vt:variant>
      <vt:variant>
        <vt:i4>1056</vt:i4>
      </vt:variant>
      <vt:variant>
        <vt:i4>1</vt:i4>
      </vt:variant>
      <vt:variant>
        <vt:lpwstr>https://4.bp.blogspot.com/-dPdHl59L9nY/WBabQs9bVpI/AAAAAAAABEQ/K39Wn8ods_s2xMygeyHx4Fn9wWoFD3FUACLcB/s1600/qui1.gif</vt:lpwstr>
      </vt:variant>
      <vt:variant>
        <vt:lpwstr/>
      </vt:variant>
      <vt:variant>
        <vt:i4>5046276</vt:i4>
      </vt:variant>
      <vt:variant>
        <vt:i4>-1</vt:i4>
      </vt:variant>
      <vt:variant>
        <vt:i4>1057</vt:i4>
      </vt:variant>
      <vt:variant>
        <vt:i4>1</vt:i4>
      </vt:variant>
      <vt:variant>
        <vt:lpwstr>https://definicion.mx/wp-content/uploads/2013/05/adn.jpg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SAMUEL</cp:lastModifiedBy>
  <cp:revision>145</cp:revision>
  <cp:lastPrinted>2019-04-15T03:14:00Z</cp:lastPrinted>
  <dcterms:created xsi:type="dcterms:W3CDTF">2020-06-01T01:33:00Z</dcterms:created>
  <dcterms:modified xsi:type="dcterms:W3CDTF">2020-06-04T16:52:00Z</dcterms:modified>
</cp:coreProperties>
</file>