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58" w:rsidRDefault="00E30B58" w:rsidP="00672B52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</w:p>
    <w:p w:rsidR="00523099" w:rsidRDefault="00523099" w:rsidP="00672B52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</w:p>
    <w:p w:rsidR="00B000EE" w:rsidRPr="00194B38" w:rsidRDefault="007D4071" w:rsidP="00672B52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  <w:r w:rsidRPr="00194B38">
        <w:rPr>
          <w:rFonts w:ascii="Arial" w:hAnsi="Arial" w:cs="Arial"/>
          <w:noProof/>
          <w:color w:val="auto"/>
          <w:sz w:val="18"/>
          <w:szCs w:val="18"/>
          <w:lang w:val="es-PE" w:eastAsia="es-PE" w:bidi="ar-SA"/>
        </w:rPr>
        <w:drawing>
          <wp:anchor distT="0" distB="0" distL="114300" distR="114300" simplePos="0" relativeHeight="251664896" behindDoc="0" locked="0" layoutInCell="1" allowOverlap="1" wp14:anchorId="7D1F71DF" wp14:editId="3A606329">
            <wp:simplePos x="0" y="0"/>
            <wp:positionH relativeFrom="column">
              <wp:posOffset>4650105</wp:posOffset>
            </wp:positionH>
            <wp:positionV relativeFrom="paragraph">
              <wp:posOffset>48895</wp:posOffset>
            </wp:positionV>
            <wp:extent cx="771525" cy="771525"/>
            <wp:effectExtent l="0" t="0" r="9525" b="9525"/>
            <wp:wrapSquare wrapText="bothSides"/>
            <wp:docPr id="3" name="Imagen 3" descr="C:\Users\Laboratorio\Download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torio\Downloads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B38">
        <w:rPr>
          <w:rFonts w:ascii="Arial" w:hAnsi="Arial" w:cs="Arial"/>
          <w:noProof/>
          <w:color w:val="auto"/>
          <w:sz w:val="18"/>
          <w:szCs w:val="18"/>
          <w:lang w:val="es-PE" w:eastAsia="es-PE" w:bidi="ar-SA"/>
        </w:rPr>
        <w:drawing>
          <wp:anchor distT="0" distB="0" distL="114300" distR="114300" simplePos="0" relativeHeight="251651584" behindDoc="0" locked="0" layoutInCell="1" allowOverlap="1" wp14:anchorId="5E829CCE" wp14:editId="53C6650C">
            <wp:simplePos x="0" y="0"/>
            <wp:positionH relativeFrom="column">
              <wp:posOffset>-484918</wp:posOffset>
            </wp:positionH>
            <wp:positionV relativeFrom="paragraph">
              <wp:posOffset>50476</wp:posOffset>
            </wp:positionV>
            <wp:extent cx="881380" cy="866775"/>
            <wp:effectExtent l="0" t="0" r="0" b="952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8F9" w:rsidRPr="00194B38" w:rsidRDefault="00CE58F9" w:rsidP="00672B52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</w:p>
    <w:p w:rsidR="00CE58F9" w:rsidRPr="00194B38" w:rsidRDefault="00CE58F9" w:rsidP="00672B52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</w:p>
    <w:p w:rsidR="00672B52" w:rsidRPr="00194B38" w:rsidRDefault="00672B52" w:rsidP="007D4071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  <w:r w:rsidRPr="00194B38">
        <w:rPr>
          <w:rFonts w:ascii="Arial" w:hAnsi="Arial" w:cs="Arial"/>
          <w:noProof/>
          <w:color w:val="auto"/>
          <w:sz w:val="18"/>
          <w:szCs w:val="18"/>
          <w:lang w:eastAsia="es-PE"/>
        </w:rPr>
        <w:t>UNIVERSIDAD NACIONAL JOSE FAUSTINO SANCHEZ CARRION</w:t>
      </w:r>
    </w:p>
    <w:p w:rsidR="00672B52" w:rsidRPr="00194B38" w:rsidRDefault="00672B52" w:rsidP="007D4071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</w:p>
    <w:p w:rsidR="00672B52" w:rsidRPr="00194B38" w:rsidRDefault="00672B52" w:rsidP="007D4071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  <w:r w:rsidRPr="00194B38">
        <w:rPr>
          <w:rFonts w:ascii="Arial" w:hAnsi="Arial" w:cs="Arial"/>
          <w:noProof/>
          <w:color w:val="auto"/>
          <w:sz w:val="18"/>
          <w:szCs w:val="18"/>
          <w:lang w:eastAsia="es-PE"/>
        </w:rPr>
        <w:t xml:space="preserve">FACULTAD DE </w:t>
      </w:r>
      <w:r w:rsidR="00636631" w:rsidRPr="00194B38">
        <w:rPr>
          <w:rFonts w:ascii="Arial" w:hAnsi="Arial" w:cs="Arial"/>
          <w:noProof/>
          <w:color w:val="auto"/>
          <w:sz w:val="18"/>
          <w:szCs w:val="18"/>
          <w:lang w:eastAsia="es-PE"/>
        </w:rPr>
        <w:t>CIENCIAS</w:t>
      </w:r>
    </w:p>
    <w:p w:rsidR="00672B52" w:rsidRPr="00194B38" w:rsidRDefault="00672B52" w:rsidP="007D4071">
      <w:pPr>
        <w:jc w:val="center"/>
        <w:rPr>
          <w:rFonts w:ascii="Arial" w:hAnsi="Arial" w:cs="Arial"/>
          <w:noProof/>
          <w:color w:val="auto"/>
          <w:sz w:val="18"/>
          <w:szCs w:val="18"/>
          <w:lang w:eastAsia="es-PE"/>
        </w:rPr>
      </w:pPr>
    </w:p>
    <w:p w:rsidR="00672B52" w:rsidRPr="00194B38" w:rsidRDefault="00672B52" w:rsidP="007D4071">
      <w:pPr>
        <w:jc w:val="center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 xml:space="preserve">ESCUELA PROFESIONAL DE </w:t>
      </w:r>
      <w:r w:rsidR="00636631" w:rsidRPr="00194B38">
        <w:rPr>
          <w:rFonts w:ascii="Arial" w:hAnsi="Arial" w:cs="Arial"/>
          <w:color w:val="auto"/>
          <w:sz w:val="18"/>
          <w:szCs w:val="18"/>
        </w:rPr>
        <w:t>BIOLOGÍA CON MENCIÓN EN BIOTECNOLOGÍA</w:t>
      </w:r>
    </w:p>
    <w:p w:rsidR="00672B52" w:rsidRPr="00194B38" w:rsidRDefault="00672B52" w:rsidP="007D4071">
      <w:pPr>
        <w:jc w:val="center"/>
        <w:rPr>
          <w:rFonts w:ascii="Arial" w:hAnsi="Arial" w:cs="Arial"/>
          <w:color w:val="auto"/>
          <w:sz w:val="18"/>
          <w:szCs w:val="18"/>
        </w:rPr>
      </w:pPr>
    </w:p>
    <w:p w:rsidR="00672B52" w:rsidRPr="00194B38" w:rsidRDefault="00672B52" w:rsidP="007D4071">
      <w:pPr>
        <w:pStyle w:val="Cuerpodeltexto40"/>
        <w:shd w:val="clear" w:color="auto" w:fill="auto"/>
        <w:spacing w:before="0" w:after="262" w:line="300" w:lineRule="exact"/>
        <w:jc w:val="center"/>
        <w:rPr>
          <w:rFonts w:ascii="Arial" w:hAnsi="Arial" w:cs="Arial"/>
          <w:b w:val="0"/>
          <w:sz w:val="18"/>
          <w:szCs w:val="18"/>
        </w:rPr>
      </w:pPr>
      <w:r w:rsidRPr="00194B38">
        <w:rPr>
          <w:rFonts w:ascii="Arial" w:hAnsi="Arial" w:cs="Arial"/>
          <w:b w:val="0"/>
          <w:sz w:val="18"/>
          <w:szCs w:val="18"/>
        </w:rPr>
        <w:t>SÍLABO POR COMPETENCIAS</w:t>
      </w:r>
    </w:p>
    <w:p w:rsidR="00672B52" w:rsidRPr="00194B38" w:rsidRDefault="009E589E" w:rsidP="00672B52">
      <w:pPr>
        <w:pStyle w:val="Cuerpodeltexto40"/>
        <w:shd w:val="clear" w:color="auto" w:fill="auto"/>
        <w:spacing w:before="0" w:after="262" w:line="300" w:lineRule="exact"/>
        <w:jc w:val="center"/>
        <w:rPr>
          <w:rFonts w:ascii="Arial" w:hAnsi="Arial" w:cs="Arial"/>
          <w:b w:val="0"/>
          <w:sz w:val="18"/>
          <w:szCs w:val="18"/>
        </w:rPr>
      </w:pPr>
      <w:r w:rsidRPr="00194B38">
        <w:rPr>
          <w:rFonts w:ascii="Arial" w:hAnsi="Arial" w:cs="Arial"/>
          <w:b w:val="0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CAD45" wp14:editId="733035BC">
                <wp:simplePos x="0" y="0"/>
                <wp:positionH relativeFrom="column">
                  <wp:posOffset>448500</wp:posOffset>
                </wp:positionH>
                <wp:positionV relativeFrom="paragraph">
                  <wp:posOffset>197485</wp:posOffset>
                </wp:positionV>
                <wp:extent cx="4267200" cy="1558925"/>
                <wp:effectExtent l="0" t="0" r="19050" b="222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0" cy="155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6E6D" id="5 Rectángulo" o:spid="_x0000_s1026" style="position:absolute;margin-left:35.3pt;margin-top:15.55pt;width:336pt;height:1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</w:p>
    <w:p w:rsidR="009E589E" w:rsidRPr="00194B38" w:rsidRDefault="009E589E" w:rsidP="00672B52">
      <w:pPr>
        <w:jc w:val="center"/>
        <w:rPr>
          <w:rFonts w:ascii="Arial" w:hAnsi="Arial" w:cs="Arial"/>
          <w:color w:val="auto"/>
          <w:sz w:val="18"/>
          <w:szCs w:val="18"/>
        </w:rPr>
      </w:pPr>
    </w:p>
    <w:p w:rsidR="00672B52" w:rsidRPr="00194B38" w:rsidRDefault="00672B52" w:rsidP="009E589E">
      <w:pPr>
        <w:ind w:left="708" w:firstLine="708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 xml:space="preserve">CURSO: </w:t>
      </w:r>
      <w:r w:rsidR="00194B38">
        <w:rPr>
          <w:rFonts w:ascii="Arial" w:hAnsi="Arial" w:cs="Arial"/>
          <w:color w:val="auto"/>
          <w:sz w:val="18"/>
          <w:szCs w:val="18"/>
        </w:rPr>
        <w:tab/>
      </w:r>
      <w:r w:rsidR="00636631" w:rsidRPr="00194B38">
        <w:rPr>
          <w:rFonts w:ascii="Arial" w:hAnsi="Arial" w:cs="Arial"/>
          <w:color w:val="auto"/>
          <w:sz w:val="18"/>
          <w:szCs w:val="18"/>
        </w:rPr>
        <w:t>ENZIMOLOGIA</w:t>
      </w:r>
    </w:p>
    <w:p w:rsidR="009E589E" w:rsidRPr="00194B38" w:rsidRDefault="009E589E" w:rsidP="009E589E">
      <w:pPr>
        <w:ind w:left="708" w:firstLine="708"/>
        <w:rPr>
          <w:rFonts w:ascii="Arial" w:hAnsi="Arial" w:cs="Arial"/>
          <w:color w:val="auto"/>
          <w:sz w:val="18"/>
          <w:szCs w:val="18"/>
        </w:rPr>
      </w:pPr>
    </w:p>
    <w:p w:rsidR="009E589E" w:rsidRPr="00194B38" w:rsidRDefault="009E589E" w:rsidP="009E589E">
      <w:pPr>
        <w:ind w:left="708" w:firstLine="708"/>
        <w:rPr>
          <w:rFonts w:ascii="Arial" w:hAnsi="Arial" w:cs="Arial"/>
          <w:color w:val="auto"/>
          <w:sz w:val="18"/>
          <w:szCs w:val="18"/>
        </w:rPr>
      </w:pPr>
    </w:p>
    <w:p w:rsidR="00672B52" w:rsidRPr="00194B38" w:rsidRDefault="00636631" w:rsidP="00636631">
      <w:pPr>
        <w:ind w:left="708" w:firstLine="708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>DOCENTE:</w:t>
      </w:r>
      <w:r w:rsidR="00932861" w:rsidRPr="00194B38">
        <w:rPr>
          <w:rFonts w:ascii="Arial" w:hAnsi="Arial" w:cs="Arial"/>
          <w:color w:val="auto"/>
          <w:sz w:val="18"/>
          <w:szCs w:val="18"/>
        </w:rPr>
        <w:t xml:space="preserve">    </w:t>
      </w:r>
      <w:r w:rsidR="00672B52" w:rsidRPr="00194B38">
        <w:rPr>
          <w:rFonts w:ascii="Arial" w:hAnsi="Arial" w:cs="Arial"/>
          <w:color w:val="auto"/>
          <w:sz w:val="18"/>
          <w:szCs w:val="18"/>
        </w:rPr>
        <w:t>DRA. ZOILA F. HONORIO DURAND</w:t>
      </w:r>
    </w:p>
    <w:p w:rsidR="006B486A" w:rsidRPr="00194B38" w:rsidRDefault="006B486A" w:rsidP="00636631">
      <w:pPr>
        <w:ind w:left="708" w:firstLine="708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>Correo</w:t>
      </w:r>
      <w:r w:rsidRPr="00194B38">
        <w:rPr>
          <w:rFonts w:ascii="Arial" w:hAnsi="Arial" w:cs="Arial"/>
          <w:color w:val="auto"/>
          <w:sz w:val="18"/>
          <w:szCs w:val="18"/>
        </w:rPr>
        <w:tab/>
        <w:t xml:space="preserve">          : </w:t>
      </w:r>
      <w:hyperlink r:id="rId10" w:history="1">
        <w:r w:rsidRPr="00194B38">
          <w:rPr>
            <w:rStyle w:val="Hipervnculo"/>
            <w:rFonts w:ascii="Arial" w:hAnsi="Arial" w:cs="Arial"/>
            <w:color w:val="auto"/>
            <w:sz w:val="18"/>
            <w:szCs w:val="18"/>
          </w:rPr>
          <w:t>honoriozoila@yahoo.com</w:t>
        </w:r>
      </w:hyperlink>
    </w:p>
    <w:p w:rsidR="006B486A" w:rsidRPr="00194B38" w:rsidRDefault="006B486A" w:rsidP="00636631">
      <w:pPr>
        <w:ind w:left="708" w:firstLine="708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ab/>
        <w:t xml:space="preserve">            zhonorio@unjfsc.edu.pe</w:t>
      </w:r>
      <w:r w:rsidRPr="00194B38">
        <w:rPr>
          <w:rFonts w:ascii="Arial" w:hAnsi="Arial" w:cs="Arial"/>
          <w:color w:val="auto"/>
          <w:sz w:val="18"/>
          <w:szCs w:val="18"/>
        </w:rPr>
        <w:tab/>
        <w:t xml:space="preserve"> </w:t>
      </w:r>
    </w:p>
    <w:p w:rsidR="00672B52" w:rsidRPr="00194B38" w:rsidRDefault="00672B52" w:rsidP="00672B52">
      <w:pPr>
        <w:pStyle w:val="Cuerpodeltexto40"/>
        <w:shd w:val="clear" w:color="auto" w:fill="auto"/>
        <w:spacing w:before="0" w:after="262" w:line="300" w:lineRule="exact"/>
        <w:jc w:val="center"/>
        <w:rPr>
          <w:rFonts w:ascii="Arial" w:hAnsi="Arial" w:cs="Arial"/>
          <w:b w:val="0"/>
          <w:sz w:val="18"/>
          <w:szCs w:val="18"/>
        </w:rPr>
      </w:pPr>
    </w:p>
    <w:p w:rsidR="009E589E" w:rsidRPr="00194B38" w:rsidRDefault="009E589E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</w:p>
    <w:p w:rsidR="009E589E" w:rsidRPr="00194B38" w:rsidRDefault="009E589E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</w:p>
    <w:p w:rsidR="009E589E" w:rsidRPr="00194B38" w:rsidRDefault="009E589E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</w:p>
    <w:p w:rsidR="009E589E" w:rsidRPr="00194B38" w:rsidRDefault="009E589E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</w:p>
    <w:p w:rsidR="00672B52" w:rsidRPr="00194B38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  <w:r w:rsidRPr="00194B38">
        <w:rPr>
          <w:rStyle w:val="Cuerpodeltexto5Exact"/>
          <w:rFonts w:ascii="Arial" w:hAnsi="Arial" w:cs="Arial"/>
          <w:sz w:val="18"/>
          <w:szCs w:val="18"/>
        </w:rPr>
        <w:t>I.- DATOS GENERALES</w:t>
      </w:r>
    </w:p>
    <w:p w:rsidR="00672B52" w:rsidRPr="00194B38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47"/>
      </w:tblGrid>
      <w:tr w:rsidR="00672B52" w:rsidRPr="00194B38" w:rsidTr="00F477C8">
        <w:tc>
          <w:tcPr>
            <w:tcW w:w="4318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LÍNEA DE CARRERA</w:t>
            </w:r>
          </w:p>
        </w:tc>
        <w:tc>
          <w:tcPr>
            <w:tcW w:w="4319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CURSOS  BASICOS </w:t>
            </w:r>
          </w:p>
        </w:tc>
      </w:tr>
      <w:tr w:rsidR="00672B52" w:rsidRPr="00194B38" w:rsidTr="00F477C8">
        <w:tc>
          <w:tcPr>
            <w:tcW w:w="4318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CURSO</w:t>
            </w:r>
          </w:p>
        </w:tc>
        <w:tc>
          <w:tcPr>
            <w:tcW w:w="4319" w:type="dxa"/>
          </w:tcPr>
          <w:p w:rsidR="00672B52" w:rsidRPr="00194B38" w:rsidRDefault="00FA7E66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ENZIMOLOGIA</w:t>
            </w:r>
          </w:p>
        </w:tc>
      </w:tr>
      <w:tr w:rsidR="006B486A" w:rsidRPr="00194B38" w:rsidTr="00F477C8">
        <w:tc>
          <w:tcPr>
            <w:tcW w:w="4318" w:type="dxa"/>
          </w:tcPr>
          <w:p w:rsidR="006B486A" w:rsidRPr="00194B38" w:rsidRDefault="006B486A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CICLO DE ESTUDIOS</w:t>
            </w:r>
          </w:p>
        </w:tc>
        <w:tc>
          <w:tcPr>
            <w:tcW w:w="4319" w:type="dxa"/>
          </w:tcPr>
          <w:p w:rsidR="006B486A" w:rsidRPr="00194B38" w:rsidRDefault="006B486A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</w:tc>
      </w:tr>
      <w:tr w:rsidR="00672B52" w:rsidRPr="00194B38" w:rsidTr="00F477C8">
        <w:tc>
          <w:tcPr>
            <w:tcW w:w="4318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CÓDIGO</w:t>
            </w:r>
          </w:p>
        </w:tc>
        <w:tc>
          <w:tcPr>
            <w:tcW w:w="4319" w:type="dxa"/>
          </w:tcPr>
          <w:p w:rsidR="00672B52" w:rsidRPr="00194B38" w:rsidRDefault="00D66F7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306</w:t>
            </w:r>
          </w:p>
        </w:tc>
      </w:tr>
      <w:tr w:rsidR="006B486A" w:rsidRPr="00194B38" w:rsidTr="00F477C8">
        <w:tc>
          <w:tcPr>
            <w:tcW w:w="4318" w:type="dxa"/>
          </w:tcPr>
          <w:p w:rsidR="006B486A" w:rsidRPr="00194B38" w:rsidRDefault="006B486A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PLAN DE ESTUDIOS</w:t>
            </w:r>
          </w:p>
        </w:tc>
        <w:tc>
          <w:tcPr>
            <w:tcW w:w="4319" w:type="dxa"/>
          </w:tcPr>
          <w:p w:rsidR="006B486A" w:rsidRPr="00194B38" w:rsidRDefault="00D66F7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</w:tr>
      <w:tr w:rsidR="006B486A" w:rsidRPr="00194B38" w:rsidTr="00F477C8">
        <w:tc>
          <w:tcPr>
            <w:tcW w:w="4318" w:type="dxa"/>
          </w:tcPr>
          <w:p w:rsidR="006B486A" w:rsidRPr="00194B38" w:rsidRDefault="006B486A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CONDICIÓN</w:t>
            </w:r>
          </w:p>
        </w:tc>
        <w:tc>
          <w:tcPr>
            <w:tcW w:w="4319" w:type="dxa"/>
          </w:tcPr>
          <w:p w:rsidR="006B486A" w:rsidRPr="00194B38" w:rsidRDefault="00541EFD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ELECTIVO</w:t>
            </w:r>
          </w:p>
        </w:tc>
      </w:tr>
      <w:tr w:rsidR="006B486A" w:rsidRPr="00194B38" w:rsidTr="00F477C8">
        <w:tc>
          <w:tcPr>
            <w:tcW w:w="4318" w:type="dxa"/>
          </w:tcPr>
          <w:p w:rsidR="006B486A" w:rsidRPr="00194B38" w:rsidRDefault="006B486A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CREDITOS</w:t>
            </w:r>
          </w:p>
        </w:tc>
        <w:tc>
          <w:tcPr>
            <w:tcW w:w="4319" w:type="dxa"/>
          </w:tcPr>
          <w:p w:rsidR="006B486A" w:rsidRPr="00194B38" w:rsidRDefault="00D66F7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="006B486A" w:rsidRPr="00194B3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</w:tr>
      <w:tr w:rsidR="00672B52" w:rsidRPr="00194B38" w:rsidTr="00F477C8">
        <w:tc>
          <w:tcPr>
            <w:tcW w:w="4318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HORAS</w:t>
            </w:r>
          </w:p>
        </w:tc>
        <w:tc>
          <w:tcPr>
            <w:tcW w:w="4319" w:type="dxa"/>
          </w:tcPr>
          <w:p w:rsidR="00672B52" w:rsidRPr="00194B38" w:rsidRDefault="00FA7E66" w:rsidP="00FA7E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04 </w:t>
            </w:r>
            <w:r w:rsidR="00672B52" w:rsidRPr="00194B38">
              <w:rPr>
                <w:rFonts w:ascii="Arial" w:hAnsi="Arial" w:cs="Arial"/>
                <w:color w:val="auto"/>
                <w:sz w:val="18"/>
                <w:szCs w:val="18"/>
              </w:rPr>
              <w:t>HORAS SEMANALES T:</w:t>
            </w:r>
            <w:r w:rsidR="004513C3" w:rsidRPr="00194B38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4513C3" w:rsidRPr="00194B3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72B52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P:</w:t>
            </w:r>
            <w:r w:rsidR="004513C3" w:rsidRPr="00194B38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</w:tr>
      <w:tr w:rsidR="00F678B1" w:rsidRPr="00194B38" w:rsidTr="00F477C8">
        <w:tc>
          <w:tcPr>
            <w:tcW w:w="4318" w:type="dxa"/>
          </w:tcPr>
          <w:p w:rsidR="00F678B1" w:rsidRPr="00194B38" w:rsidRDefault="00F678B1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SEMESTRE</w:t>
            </w:r>
          </w:p>
        </w:tc>
        <w:tc>
          <w:tcPr>
            <w:tcW w:w="4319" w:type="dxa"/>
          </w:tcPr>
          <w:p w:rsidR="00F678B1" w:rsidRPr="00194B38" w:rsidRDefault="00F678B1" w:rsidP="00FA7E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2020-1</w:t>
            </w:r>
          </w:p>
        </w:tc>
      </w:tr>
    </w:tbl>
    <w:p w:rsidR="00672B52" w:rsidRPr="00194B38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</w:p>
    <w:p w:rsidR="00672B52" w:rsidRPr="00194B38" w:rsidRDefault="00672B52" w:rsidP="00672B52">
      <w:pPr>
        <w:pStyle w:val="Cuerpodeltexto50"/>
        <w:shd w:val="clear" w:color="auto" w:fill="auto"/>
        <w:spacing w:before="0" w:line="331" w:lineRule="exact"/>
        <w:ind w:firstLine="0"/>
        <w:jc w:val="both"/>
        <w:rPr>
          <w:rStyle w:val="Cuerpodeltexto5Exact"/>
          <w:rFonts w:ascii="Arial" w:hAnsi="Arial" w:cs="Arial"/>
          <w:sz w:val="18"/>
          <w:szCs w:val="18"/>
        </w:rPr>
      </w:pPr>
      <w:r w:rsidRPr="00194B38">
        <w:rPr>
          <w:rStyle w:val="Cuerpodeltexto5Exact"/>
          <w:rFonts w:ascii="Arial" w:hAnsi="Arial" w:cs="Arial"/>
          <w:sz w:val="18"/>
          <w:szCs w:val="18"/>
        </w:rPr>
        <w:t>II.-SUMILLA Y DESCRIPCIÓN DEL CURSO</w:t>
      </w:r>
    </w:p>
    <w:p w:rsidR="00672B52" w:rsidRPr="00194B38" w:rsidRDefault="00672B52" w:rsidP="00672B52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:rsidR="00672B52" w:rsidRPr="00194B38" w:rsidRDefault="00672B52" w:rsidP="009B77B0">
      <w:pPr>
        <w:pStyle w:val="Prrafodelista"/>
        <w:ind w:left="1080"/>
        <w:jc w:val="both"/>
        <w:rPr>
          <w:rFonts w:ascii="Arial" w:hAnsi="Arial" w:cs="Arial"/>
          <w:sz w:val="18"/>
          <w:szCs w:val="18"/>
          <w:lang w:val="es-ES"/>
        </w:rPr>
      </w:pPr>
    </w:p>
    <w:p w:rsidR="009E589E" w:rsidRPr="00194B38" w:rsidRDefault="009E589E" w:rsidP="00806BF0">
      <w:pPr>
        <w:pStyle w:val="Prrafodelista"/>
        <w:ind w:left="426"/>
        <w:jc w:val="both"/>
        <w:rPr>
          <w:rFonts w:ascii="Arial" w:hAnsi="Arial" w:cs="Arial"/>
          <w:sz w:val="18"/>
          <w:szCs w:val="18"/>
          <w:lang w:val="es-ES"/>
        </w:rPr>
      </w:pPr>
    </w:p>
    <w:p w:rsidR="009E589E" w:rsidRPr="00194B38" w:rsidRDefault="009E589E" w:rsidP="00806BF0">
      <w:pPr>
        <w:pStyle w:val="Prrafodelista"/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 w:rsidRPr="00194B38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8A6F4D" wp14:editId="28DC9625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5403215" cy="1329690"/>
                <wp:effectExtent l="0" t="0" r="26035" b="2286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215" cy="1329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79B3" id="11 Rectángulo" o:spid="_x0000_s1026" style="position:absolute;margin-left:4.5pt;margin-top:.85pt;width:425.45pt;height:10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672B52" w:rsidRPr="00194B38" w:rsidRDefault="004513C3" w:rsidP="00806BF0">
      <w:pPr>
        <w:pStyle w:val="Prrafodelista"/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 w:rsidRPr="00194B38">
        <w:rPr>
          <w:rFonts w:ascii="Arial" w:hAnsi="Arial" w:cs="Arial"/>
          <w:sz w:val="18"/>
          <w:szCs w:val="18"/>
          <w:lang w:val="es-ES"/>
        </w:rPr>
        <w:t>Estudiar los principios de la cinética enzimática, los métodos de la interpretación e investigación cinética en términos de sus propiedades, estudiar la teoría y el diseño de métodos experimentales. Cinética de reacciones. Cinética enzimática, métodos específicos, química proteica de las enzimas. Comportamiento. Cinética de las reacciones enzima-sustrato. Comportamiento cin</w:t>
      </w:r>
      <w:r w:rsidR="00131697" w:rsidRPr="00194B38">
        <w:rPr>
          <w:rFonts w:ascii="Arial" w:hAnsi="Arial" w:cs="Arial"/>
          <w:sz w:val="18"/>
          <w:szCs w:val="18"/>
          <w:lang w:val="es-ES"/>
        </w:rPr>
        <w:t>ético</w:t>
      </w:r>
      <w:r w:rsidRPr="00194B38">
        <w:rPr>
          <w:rFonts w:ascii="Arial" w:hAnsi="Arial" w:cs="Arial"/>
          <w:sz w:val="18"/>
          <w:szCs w:val="18"/>
          <w:lang w:val="es-ES"/>
        </w:rPr>
        <w:t xml:space="preserve"> de las reacciones enzima- sustrato. Modificador. Técnicas especiales para el estudio de las reacciones enzimáticas.</w:t>
      </w:r>
    </w:p>
    <w:p w:rsidR="00672B52" w:rsidRPr="00194B38" w:rsidRDefault="00672B52" w:rsidP="004513C3">
      <w:pPr>
        <w:pStyle w:val="Prrafodelista"/>
        <w:ind w:left="1080"/>
        <w:jc w:val="both"/>
        <w:rPr>
          <w:rFonts w:ascii="Arial" w:hAnsi="Arial" w:cs="Arial"/>
          <w:sz w:val="18"/>
          <w:szCs w:val="18"/>
          <w:lang w:val="es-ES"/>
        </w:rPr>
      </w:pPr>
    </w:p>
    <w:p w:rsidR="00C72F07" w:rsidRPr="00194B38" w:rsidRDefault="00C72F07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4513C3" w:rsidRPr="00194B38" w:rsidRDefault="004513C3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4513C3" w:rsidRPr="00194B38" w:rsidRDefault="004513C3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4513C3" w:rsidRPr="00194B38" w:rsidRDefault="004513C3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9E589E" w:rsidRPr="00194B38" w:rsidRDefault="009E589E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9E589E" w:rsidRPr="00194B38" w:rsidRDefault="009E589E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9E589E" w:rsidRPr="00194B38" w:rsidRDefault="009E589E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C36D50" w:rsidRDefault="00C36D50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C36D50" w:rsidRDefault="00C36D50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672B52" w:rsidRDefault="00672B52" w:rsidP="00672B52">
      <w:pPr>
        <w:ind w:left="360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>III.-CAPACIDADES AL FINALIZAR EL CURSO</w:t>
      </w:r>
    </w:p>
    <w:p w:rsidR="007F77DB" w:rsidRDefault="007F77DB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7F77DB" w:rsidRDefault="007F77DB" w:rsidP="00672B52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672B52" w:rsidRDefault="007F77DB" w:rsidP="007F77DB">
      <w:pPr>
        <w:ind w:left="36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  <w:t xml:space="preserve">Al final del </w:t>
      </w:r>
      <w:r w:rsidR="008D388E">
        <w:rPr>
          <w:rFonts w:ascii="Arial" w:hAnsi="Arial" w:cs="Arial"/>
          <w:color w:val="auto"/>
          <w:sz w:val="18"/>
          <w:szCs w:val="18"/>
        </w:rPr>
        <w:t>curso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D388E">
        <w:rPr>
          <w:rFonts w:ascii="Arial" w:hAnsi="Arial" w:cs="Arial"/>
          <w:color w:val="auto"/>
          <w:sz w:val="18"/>
          <w:szCs w:val="18"/>
        </w:rPr>
        <w:t xml:space="preserve">la capacidad general del alumno es: </w:t>
      </w:r>
      <w:r>
        <w:rPr>
          <w:rFonts w:ascii="Arial" w:hAnsi="Arial" w:cs="Arial"/>
          <w:color w:val="auto"/>
          <w:sz w:val="18"/>
          <w:szCs w:val="18"/>
        </w:rPr>
        <w:t xml:space="preserve"> Comprende y aplica los conocimientos de enzimología en la resoluci</w:t>
      </w:r>
      <w:r w:rsidR="008D388E">
        <w:rPr>
          <w:rFonts w:ascii="Arial" w:hAnsi="Arial" w:cs="Arial"/>
          <w:color w:val="auto"/>
          <w:sz w:val="18"/>
          <w:szCs w:val="18"/>
        </w:rPr>
        <w:t>ón de problemas en</w:t>
      </w:r>
      <w:r>
        <w:rPr>
          <w:rFonts w:ascii="Arial" w:hAnsi="Arial" w:cs="Arial"/>
          <w:color w:val="auto"/>
          <w:sz w:val="18"/>
          <w:szCs w:val="18"/>
        </w:rPr>
        <w:t xml:space="preserve"> la biotecnología, la investigación e innovaciones </w:t>
      </w:r>
      <w:r w:rsidR="008D388E">
        <w:rPr>
          <w:rFonts w:ascii="Arial" w:hAnsi="Arial" w:cs="Arial"/>
          <w:color w:val="auto"/>
          <w:sz w:val="18"/>
          <w:szCs w:val="18"/>
        </w:rPr>
        <w:t>en virtud del bienestar de las especies vivientes.</w:t>
      </w:r>
    </w:p>
    <w:p w:rsidR="007F77DB" w:rsidRDefault="007F77DB" w:rsidP="007F77DB">
      <w:pPr>
        <w:ind w:left="360"/>
        <w:rPr>
          <w:rFonts w:ascii="Arial" w:hAnsi="Arial" w:cs="Arial"/>
          <w:color w:val="auto"/>
          <w:sz w:val="18"/>
          <w:szCs w:val="18"/>
        </w:rPr>
      </w:pPr>
    </w:p>
    <w:p w:rsidR="007F77DB" w:rsidRPr="00194B38" w:rsidRDefault="007F77DB" w:rsidP="007F77DB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2"/>
        <w:gridCol w:w="3705"/>
      </w:tblGrid>
      <w:tr w:rsidR="00672B52" w:rsidRPr="00194B38" w:rsidTr="00917B9C">
        <w:tc>
          <w:tcPr>
            <w:tcW w:w="3702" w:type="dxa"/>
          </w:tcPr>
          <w:p w:rsidR="00672B52" w:rsidRPr="00194B38" w:rsidRDefault="00672B52" w:rsidP="00F477C8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>CAPACIDAD DE LA UNIDAD DIDACTICA</w:t>
            </w:r>
          </w:p>
        </w:tc>
        <w:tc>
          <w:tcPr>
            <w:tcW w:w="3705" w:type="dxa"/>
          </w:tcPr>
          <w:p w:rsidR="00672B52" w:rsidRPr="00194B38" w:rsidRDefault="00672B52" w:rsidP="00F477C8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>NOMBRE DE LA UNIDAD DIDACTICA</w:t>
            </w:r>
          </w:p>
        </w:tc>
      </w:tr>
      <w:tr w:rsidR="00672B52" w:rsidRPr="00194B38" w:rsidTr="00917B9C">
        <w:tc>
          <w:tcPr>
            <w:tcW w:w="3702" w:type="dxa"/>
          </w:tcPr>
          <w:p w:rsidR="00672B52" w:rsidRPr="00293859" w:rsidRDefault="00427B39" w:rsidP="002938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7D4071" w:rsidRPr="00293859">
              <w:rPr>
                <w:rFonts w:ascii="Arial" w:hAnsi="Arial" w:cs="Arial"/>
                <w:sz w:val="18"/>
                <w:szCs w:val="18"/>
              </w:rPr>
              <w:t xml:space="preserve">Especifica </w:t>
            </w:r>
            <w:r w:rsidR="008D388E">
              <w:rPr>
                <w:rFonts w:ascii="Arial" w:hAnsi="Arial" w:cs="Arial"/>
                <w:sz w:val="18"/>
                <w:szCs w:val="18"/>
              </w:rPr>
              <w:t xml:space="preserve">las características, mecanismos de reacciones catalíticas </w:t>
            </w:r>
            <w:r w:rsidR="003F7DC0">
              <w:rPr>
                <w:rFonts w:ascii="Arial" w:hAnsi="Arial" w:cs="Arial"/>
                <w:sz w:val="18"/>
                <w:szCs w:val="18"/>
              </w:rPr>
              <w:t>enzima-sustrato, estabilización y regulación por activadores e inhibidores.</w:t>
            </w:r>
          </w:p>
          <w:p w:rsidR="00293859" w:rsidRPr="00293859" w:rsidRDefault="00293859" w:rsidP="00293859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672B52" w:rsidRDefault="00B70AF0" w:rsidP="0029385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Principios de enzimología</w:t>
            </w:r>
            <w:r w:rsidR="00917B9C">
              <w:rPr>
                <w:rFonts w:ascii="Arial" w:hAnsi="Arial" w:cs="Arial"/>
                <w:sz w:val="18"/>
                <w:szCs w:val="18"/>
              </w:rPr>
              <w:t xml:space="preserve">: cinética </w:t>
            </w:r>
            <w:r w:rsidR="00F63F20">
              <w:rPr>
                <w:rFonts w:ascii="Arial" w:hAnsi="Arial" w:cs="Arial"/>
                <w:sz w:val="18"/>
                <w:szCs w:val="18"/>
              </w:rPr>
              <w:t>enzimática con</w:t>
            </w:r>
            <w:r w:rsidR="00917B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F20">
              <w:rPr>
                <w:rFonts w:ascii="Arial" w:hAnsi="Arial" w:cs="Arial"/>
                <w:sz w:val="18"/>
                <w:szCs w:val="18"/>
              </w:rPr>
              <w:t>mono sustrato</w:t>
            </w:r>
            <w:r w:rsidR="0064167C">
              <w:rPr>
                <w:rFonts w:ascii="Arial" w:hAnsi="Arial" w:cs="Arial"/>
                <w:sz w:val="18"/>
                <w:szCs w:val="18"/>
              </w:rPr>
              <w:t>. Regulación.</w:t>
            </w:r>
          </w:p>
          <w:p w:rsidR="00917B9C" w:rsidRDefault="00917B9C" w:rsidP="0029385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0AF0" w:rsidRPr="00194B38" w:rsidRDefault="00B70AF0" w:rsidP="0029385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B9C" w:rsidRPr="00194B38" w:rsidTr="00917B9C">
        <w:tc>
          <w:tcPr>
            <w:tcW w:w="3702" w:type="dxa"/>
          </w:tcPr>
          <w:p w:rsidR="00D16283" w:rsidRDefault="00917B9C" w:rsidP="00D1628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D16283">
              <w:rPr>
                <w:rFonts w:ascii="Arial" w:hAnsi="Arial" w:cs="Arial"/>
                <w:color w:val="auto"/>
                <w:sz w:val="18"/>
                <w:szCs w:val="18"/>
              </w:rPr>
              <w:t>Explica las reacciones  catalíticas de dos o más sustratos, formación de complejos y regulación alostérica, covalente y fosforilación</w:t>
            </w:r>
          </w:p>
          <w:p w:rsidR="00917B9C" w:rsidRDefault="00917B9C" w:rsidP="00917B9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7B9C" w:rsidRPr="00194B38" w:rsidRDefault="00917B9C" w:rsidP="00917B9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917B9C" w:rsidRDefault="00917B9C" w:rsidP="00917B9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Cinética enzimática de dos o más sustratos</w:t>
            </w:r>
            <w:r w:rsidR="0064167C">
              <w:rPr>
                <w:rFonts w:ascii="Arial" w:hAnsi="Arial" w:cs="Arial"/>
                <w:sz w:val="18"/>
                <w:szCs w:val="18"/>
              </w:rPr>
              <w:t>. Modificación covalente y Fosforilación</w:t>
            </w:r>
          </w:p>
          <w:p w:rsidR="00917B9C" w:rsidRPr="00194B38" w:rsidRDefault="00917B9C" w:rsidP="00917B9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B9C" w:rsidRPr="00194B38" w:rsidTr="00917B9C">
        <w:tc>
          <w:tcPr>
            <w:tcW w:w="3702" w:type="dxa"/>
          </w:tcPr>
          <w:p w:rsidR="00917B9C" w:rsidRPr="00194B38" w:rsidRDefault="00917B9C" w:rsidP="00AE1F23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E1F23">
              <w:rPr>
                <w:rFonts w:ascii="Arial" w:hAnsi="Arial" w:cs="Arial"/>
                <w:sz w:val="18"/>
                <w:szCs w:val="18"/>
              </w:rPr>
              <w:t>Analiza la producción y purificación de enzimas y medida de la actividad enzimática</w:t>
            </w:r>
          </w:p>
        </w:tc>
        <w:tc>
          <w:tcPr>
            <w:tcW w:w="3705" w:type="dxa"/>
          </w:tcPr>
          <w:p w:rsidR="00917B9C" w:rsidRDefault="003747CA" w:rsidP="00917B9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Métodos de Producción y purificación de enzimas. Medidas de actividad enzimática</w:t>
            </w:r>
          </w:p>
          <w:p w:rsidR="00D85005" w:rsidRPr="00194B38" w:rsidRDefault="00D85005" w:rsidP="00917B9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B9C" w:rsidRPr="00194B38" w:rsidTr="00917B9C">
        <w:trPr>
          <w:trHeight w:val="731"/>
        </w:trPr>
        <w:tc>
          <w:tcPr>
            <w:tcW w:w="3702" w:type="dxa"/>
          </w:tcPr>
          <w:p w:rsidR="00917B9C" w:rsidRPr="00194B38" w:rsidRDefault="00917B9C" w:rsidP="00917B9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Describe la aplicación de las enzimas en la biotecnología en las áreas medio ambiente, alimentos, fármacos.</w:t>
            </w:r>
          </w:p>
        </w:tc>
        <w:tc>
          <w:tcPr>
            <w:tcW w:w="3705" w:type="dxa"/>
          </w:tcPr>
          <w:p w:rsidR="00917B9C" w:rsidRPr="00194B38" w:rsidRDefault="00A772BF" w:rsidP="00917B9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Aplicaciones </w:t>
            </w:r>
            <w:r w:rsidR="00E7467F">
              <w:rPr>
                <w:rFonts w:ascii="Arial" w:hAnsi="Arial" w:cs="Arial"/>
                <w:sz w:val="18"/>
                <w:szCs w:val="18"/>
                <w:lang w:val="es-ES"/>
              </w:rPr>
              <w:t xml:space="preserve"> generales de enzimas.</w:t>
            </w:r>
          </w:p>
        </w:tc>
      </w:tr>
    </w:tbl>
    <w:p w:rsidR="00672B52" w:rsidRPr="00194B38" w:rsidRDefault="00672B52" w:rsidP="00672B52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:rsidR="00B92150" w:rsidRDefault="00B92150" w:rsidP="00672B52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:rsidR="003F1EE0" w:rsidRDefault="003F1EE0" w:rsidP="00672B52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:rsidR="00427B39" w:rsidRPr="00194B38" w:rsidRDefault="00427B39" w:rsidP="00672B52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:rsidR="00672B52" w:rsidRDefault="00672B52" w:rsidP="00672B52">
      <w:pPr>
        <w:ind w:left="142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>IV.- INDICADORES DE CAPACIDADES AL FINALIZAR EL CURSO</w:t>
      </w:r>
    </w:p>
    <w:p w:rsidR="00A40A37" w:rsidRPr="00194B38" w:rsidRDefault="00A40A37" w:rsidP="00672B52">
      <w:pPr>
        <w:ind w:left="142"/>
        <w:rPr>
          <w:rFonts w:ascii="Arial" w:hAnsi="Arial" w:cs="Arial"/>
          <w:color w:val="auto"/>
          <w:sz w:val="18"/>
          <w:szCs w:val="18"/>
        </w:rPr>
      </w:pPr>
    </w:p>
    <w:p w:rsidR="001772AC" w:rsidRPr="00194B38" w:rsidRDefault="001772AC" w:rsidP="00672B52">
      <w:pPr>
        <w:ind w:left="142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"/>
        <w:gridCol w:w="7174"/>
      </w:tblGrid>
      <w:tr w:rsidR="00672B52" w:rsidRPr="00194B38" w:rsidTr="00167C56">
        <w:tc>
          <w:tcPr>
            <w:tcW w:w="1071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Número</w:t>
            </w:r>
          </w:p>
        </w:tc>
        <w:tc>
          <w:tcPr>
            <w:tcW w:w="7392" w:type="dxa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INDICADORES</w:t>
            </w:r>
          </w:p>
        </w:tc>
      </w:tr>
      <w:tr w:rsidR="00672B52" w:rsidRPr="00194B38" w:rsidTr="00167C56">
        <w:tc>
          <w:tcPr>
            <w:tcW w:w="1071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392" w:type="dxa"/>
          </w:tcPr>
          <w:p w:rsidR="00672B52" w:rsidRPr="00A40A37" w:rsidRDefault="00B9039D" w:rsidP="00293859">
            <w:pPr>
              <w:pStyle w:val="Prrafodelista"/>
              <w:tabs>
                <w:tab w:val="left" w:pos="51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los principios de la enzimología a través de las características, propiedades en las reacciones catalíticas Enzima-sustrato, especificando su regulación con activadores e inhibidores</w:t>
            </w:r>
            <w:r w:rsidR="00A40A37" w:rsidRPr="00A40A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72B52" w:rsidRPr="00194B38" w:rsidTr="00167C56">
        <w:tc>
          <w:tcPr>
            <w:tcW w:w="1071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392" w:type="dxa"/>
          </w:tcPr>
          <w:p w:rsidR="00A40A37" w:rsidRPr="00A40A37" w:rsidRDefault="00A40A37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0A37">
              <w:rPr>
                <w:rFonts w:ascii="Arial" w:hAnsi="Arial" w:cs="Arial"/>
                <w:color w:val="auto"/>
                <w:sz w:val="18"/>
                <w:szCs w:val="18"/>
              </w:rPr>
              <w:t>Interpreta los resultados de los datos del</w:t>
            </w:r>
            <w:r w:rsidR="00571A79">
              <w:rPr>
                <w:rFonts w:ascii="Arial" w:hAnsi="Arial" w:cs="Arial"/>
                <w:color w:val="auto"/>
                <w:sz w:val="18"/>
                <w:szCs w:val="18"/>
              </w:rPr>
              <w:t xml:space="preserve"> ensayo de catálisis enzimática y su regulación.</w:t>
            </w:r>
          </w:p>
          <w:p w:rsidR="00DA062D" w:rsidRPr="00A40A37" w:rsidRDefault="00A40A37" w:rsidP="002938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A3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672B52" w:rsidRPr="00194B38" w:rsidTr="00167C56">
        <w:tc>
          <w:tcPr>
            <w:tcW w:w="1071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392" w:type="dxa"/>
          </w:tcPr>
          <w:p w:rsidR="00672B52" w:rsidRDefault="00B9039D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B9039D">
              <w:rPr>
                <w:b w:val="0"/>
                <w:sz w:val="18"/>
                <w:szCs w:val="18"/>
              </w:rPr>
              <w:t xml:space="preserve">Fundamenta </w:t>
            </w:r>
            <w:r w:rsidR="00571A79">
              <w:rPr>
                <w:b w:val="0"/>
                <w:sz w:val="18"/>
                <w:szCs w:val="18"/>
              </w:rPr>
              <w:t>la cinética enzimática con 2 o más sustratos</w:t>
            </w:r>
          </w:p>
          <w:p w:rsidR="00DF610D" w:rsidRPr="00B9039D" w:rsidRDefault="00DF610D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672B52" w:rsidRPr="00194B38" w:rsidTr="00167C56">
        <w:tc>
          <w:tcPr>
            <w:tcW w:w="1071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392" w:type="dxa"/>
          </w:tcPr>
          <w:p w:rsidR="00672B52" w:rsidRPr="00A40A37" w:rsidRDefault="00A40A37" w:rsidP="0029385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A37">
              <w:rPr>
                <w:rFonts w:ascii="Arial" w:hAnsi="Arial" w:cs="Arial"/>
                <w:sz w:val="18"/>
                <w:szCs w:val="18"/>
              </w:rPr>
              <w:t>Resume los diferentes mecanismos de</w:t>
            </w:r>
            <w:r w:rsidR="00571A79">
              <w:rPr>
                <w:rFonts w:ascii="Arial" w:hAnsi="Arial" w:cs="Arial"/>
                <w:sz w:val="18"/>
                <w:szCs w:val="18"/>
              </w:rPr>
              <w:t xml:space="preserve"> la modificación covalente y fosforilación en la catálisis enzimática.</w:t>
            </w:r>
          </w:p>
        </w:tc>
      </w:tr>
      <w:tr w:rsidR="00672B52" w:rsidRPr="00194B38" w:rsidTr="00167C56">
        <w:tc>
          <w:tcPr>
            <w:tcW w:w="1071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392" w:type="dxa"/>
          </w:tcPr>
          <w:p w:rsidR="00A40A37" w:rsidRPr="00A40A37" w:rsidRDefault="00571A79" w:rsidP="00571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las propiedades de los enzimas y los relaciona con los diversos solvente y métodos para su extracción y purificación.</w:t>
            </w:r>
          </w:p>
        </w:tc>
      </w:tr>
      <w:tr w:rsidR="00A40A37" w:rsidRPr="00194B38" w:rsidTr="00167C56">
        <w:tc>
          <w:tcPr>
            <w:tcW w:w="1071" w:type="dxa"/>
          </w:tcPr>
          <w:p w:rsidR="00A40A37" w:rsidRPr="00194B38" w:rsidRDefault="00A40A37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392" w:type="dxa"/>
          </w:tcPr>
          <w:p w:rsidR="00A40A37" w:rsidRPr="00A40A37" w:rsidRDefault="00571A79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Demuestra interés en la búsqueda bibliográfica actualizada sobre nuevos métodos para la extracción y purificación de enzimas.</w:t>
            </w:r>
          </w:p>
        </w:tc>
      </w:tr>
      <w:tr w:rsidR="00A40A37" w:rsidRPr="00194B38" w:rsidTr="00167C56">
        <w:tc>
          <w:tcPr>
            <w:tcW w:w="1071" w:type="dxa"/>
          </w:tcPr>
          <w:p w:rsidR="00A40A37" w:rsidRPr="00194B38" w:rsidRDefault="00A40A37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392" w:type="dxa"/>
          </w:tcPr>
          <w:p w:rsidR="00A40A37" w:rsidRPr="00A40A37" w:rsidRDefault="00A40A37" w:rsidP="006D0A2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40A37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 xml:space="preserve">Resuelve las dificultades que se presentan en </w:t>
            </w:r>
            <w:r w:rsidR="00571A79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 xml:space="preserve">la aplicación experimental de los </w:t>
            </w:r>
            <w:r w:rsidR="001737A1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 xml:space="preserve">enzimas </w:t>
            </w:r>
            <w:r w:rsidR="001737A1" w:rsidRPr="00A40A37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>utilizados</w:t>
            </w:r>
            <w:r w:rsidRPr="00A40A37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 xml:space="preserve"> en la investigación con</w:t>
            </w:r>
            <w:r w:rsidR="006D0A21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 xml:space="preserve"> </w:t>
            </w:r>
            <w:r w:rsidRPr="00A40A37">
              <w:rPr>
                <w:rFonts w:ascii="Arial" w:eastAsiaTheme="minorHAnsi" w:hAnsi="Arial" w:cs="Arial"/>
                <w:sz w:val="18"/>
                <w:szCs w:val="18"/>
              </w:rPr>
              <w:t>Enzimas.</w:t>
            </w:r>
          </w:p>
          <w:p w:rsidR="00A40A37" w:rsidRPr="00A40A37" w:rsidRDefault="00A40A37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40A37" w:rsidRPr="00194B38" w:rsidTr="00167C56">
        <w:tc>
          <w:tcPr>
            <w:tcW w:w="1071" w:type="dxa"/>
          </w:tcPr>
          <w:p w:rsidR="00A40A37" w:rsidRPr="00194B38" w:rsidRDefault="00A40A37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392" w:type="dxa"/>
          </w:tcPr>
          <w:p w:rsidR="00A40A37" w:rsidRPr="00A40A37" w:rsidRDefault="00A40A37" w:rsidP="00293859">
            <w:pPr>
              <w:pStyle w:val="Cuerpodeltexto14"/>
              <w:tabs>
                <w:tab w:val="right" w:pos="1814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A40A37">
              <w:rPr>
                <w:rFonts w:ascii="Arial" w:eastAsiaTheme="minorHAnsi" w:hAnsi="Arial" w:cs="Arial"/>
                <w:sz w:val="18"/>
                <w:szCs w:val="18"/>
              </w:rPr>
              <w:t>Argumenta con solvencia los fundamentos de las técnicas para valorar la cinética enzimática.</w:t>
            </w:r>
          </w:p>
          <w:p w:rsidR="00A40A37" w:rsidRPr="00A40A37" w:rsidRDefault="00A40A37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</w:pPr>
          </w:p>
        </w:tc>
      </w:tr>
    </w:tbl>
    <w:p w:rsidR="00672B52" w:rsidRPr="00194B38" w:rsidRDefault="00672B52" w:rsidP="00672B52">
      <w:pPr>
        <w:rPr>
          <w:rFonts w:ascii="Arial" w:hAnsi="Arial" w:cs="Arial"/>
          <w:color w:val="auto"/>
          <w:sz w:val="18"/>
          <w:szCs w:val="18"/>
        </w:rPr>
      </w:pPr>
    </w:p>
    <w:p w:rsidR="00672B52" w:rsidRPr="00194B38" w:rsidRDefault="00672B52" w:rsidP="00672B52">
      <w:pPr>
        <w:rPr>
          <w:rFonts w:ascii="Arial" w:hAnsi="Arial" w:cs="Arial"/>
          <w:color w:val="auto"/>
          <w:sz w:val="18"/>
          <w:szCs w:val="18"/>
        </w:rPr>
        <w:sectPr w:rsidR="00672B52" w:rsidRPr="00194B38" w:rsidSect="00F477C8">
          <w:footerReference w:type="default" r:id="rId11"/>
          <w:pgSz w:w="11900" w:h="16840"/>
          <w:pgMar w:top="1134" w:right="1418" w:bottom="1134" w:left="1985" w:header="0" w:footer="6" w:gutter="0"/>
          <w:cols w:space="720"/>
          <w:noEndnote/>
          <w:docGrid w:linePitch="360"/>
        </w:sectPr>
      </w:pPr>
    </w:p>
    <w:p w:rsidR="00F477C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6A4BE0" w:rsidRDefault="002A4552" w:rsidP="00672B52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V. DESARROLLO DE LAS UNIDADES DIDACTICAS</w:t>
      </w:r>
    </w:p>
    <w:p w:rsidR="006A4BE0" w:rsidRPr="00194B38" w:rsidRDefault="006A4BE0" w:rsidP="00672B52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68"/>
        <w:gridCol w:w="887"/>
        <w:gridCol w:w="3368"/>
        <w:gridCol w:w="2949"/>
        <w:gridCol w:w="1558"/>
        <w:gridCol w:w="1972"/>
        <w:gridCol w:w="2115"/>
      </w:tblGrid>
      <w:tr w:rsidR="00F477C8" w:rsidRPr="00194B38" w:rsidTr="00F477C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F477C8" w:rsidRPr="00194B38" w:rsidRDefault="00F477C8" w:rsidP="00F477C8">
            <w:pP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52B8B" w:rsidRDefault="00116EB2" w:rsidP="00052B8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 xml:space="preserve">Unidad didáctica I: </w:t>
            </w:r>
            <w:r w:rsidR="00052B8B">
              <w:rPr>
                <w:rFonts w:ascii="Arial" w:hAnsi="Arial" w:cs="Arial"/>
                <w:sz w:val="18"/>
                <w:szCs w:val="18"/>
              </w:rPr>
              <w:t>Principios de enzimología: cinética enzimática con mono sustrato. Regulación.</w:t>
            </w:r>
          </w:p>
          <w:p w:rsidR="00F477C8" w:rsidRPr="00194B38" w:rsidRDefault="00F477C8" w:rsidP="00052B8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000000" w:rsidRPr="001119DA" w:rsidRDefault="001119DA" w:rsidP="001119DA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Capacidad de la Unidad D</w:t>
            </w:r>
            <w:r w:rsidR="00116EB2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idáctica I: </w:t>
            </w:r>
            <w:r w:rsidR="00643CFA" w:rsidRPr="001119DA">
              <w:rPr>
                <w:rFonts w:ascii="Arial" w:hAnsi="Arial" w:cs="Arial"/>
                <w:sz w:val="18"/>
                <w:szCs w:val="18"/>
                <w:lang w:val="es-PE"/>
              </w:rPr>
              <w:t xml:space="preserve">Especifica las características, mecanismos de reacciones catalíticas enzima-monosustrato, estabilización y regulación por activadores e inhibidores y de  la cinética y sus resultados </w:t>
            </w:r>
          </w:p>
          <w:p w:rsidR="00F477C8" w:rsidRPr="00194B38" w:rsidRDefault="00F477C8" w:rsidP="001119D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77C8" w:rsidRPr="00194B38" w:rsidTr="000C0A82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Semana</w:t>
            </w:r>
          </w:p>
        </w:tc>
        <w:tc>
          <w:tcPr>
            <w:tcW w:w="7912" w:type="dxa"/>
            <w:gridSpan w:val="3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Contenidos</w:t>
            </w:r>
          </w:p>
        </w:tc>
        <w:tc>
          <w:tcPr>
            <w:tcW w:w="1979" w:type="dxa"/>
            <w:vMerge w:val="restart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Estrategia didáctica</w:t>
            </w:r>
          </w:p>
        </w:tc>
        <w:tc>
          <w:tcPr>
            <w:tcW w:w="2122" w:type="dxa"/>
            <w:vMerge w:val="restart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Indicadores de logro de la capacidad</w:t>
            </w:r>
          </w:p>
        </w:tc>
      </w:tr>
      <w:tr w:rsidR="000C4448" w:rsidRPr="00194B38" w:rsidTr="000C0A82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8" w:type="dxa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Conceptual</w:t>
            </w:r>
          </w:p>
        </w:tc>
        <w:tc>
          <w:tcPr>
            <w:tcW w:w="2965" w:type="dxa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Procedimental</w:t>
            </w:r>
          </w:p>
        </w:tc>
        <w:tc>
          <w:tcPr>
            <w:tcW w:w="1559" w:type="dxa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Actitudinal</w:t>
            </w:r>
          </w:p>
        </w:tc>
        <w:tc>
          <w:tcPr>
            <w:tcW w:w="1979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C4448" w:rsidRPr="00194B38" w:rsidTr="000C0A82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000DA" w:rsidRDefault="008000DA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AC664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11F2" w:rsidRDefault="00A611F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54480" w:rsidRDefault="00A54480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C4448" w:rsidRDefault="000C444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AC664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AC664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8" w:type="dxa"/>
          </w:tcPr>
          <w:p w:rsidR="005E2DAE" w:rsidRDefault="007C153E" w:rsidP="0029385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Define los términos y conceptos generales de la catálisis </w:t>
            </w:r>
            <w:r w:rsidR="008000DA">
              <w:rPr>
                <w:rFonts w:ascii="Arial" w:hAnsi="Arial" w:cs="Arial"/>
                <w:color w:val="auto"/>
                <w:sz w:val="18"/>
                <w:szCs w:val="18"/>
              </w:rPr>
              <w:t>enzimát</w:t>
            </w:r>
            <w:r w:rsidR="00154B06">
              <w:rPr>
                <w:rFonts w:ascii="Arial" w:hAnsi="Arial" w:cs="Arial"/>
                <w:color w:val="auto"/>
                <w:sz w:val="18"/>
                <w:szCs w:val="18"/>
              </w:rPr>
              <w:t>ica,</w:t>
            </w:r>
            <w:r w:rsidR="008000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C4448">
              <w:rPr>
                <w:rFonts w:ascii="Arial" w:hAnsi="Arial" w:cs="Arial"/>
                <w:color w:val="auto"/>
                <w:sz w:val="18"/>
                <w:szCs w:val="18"/>
              </w:rPr>
              <w:t xml:space="preserve">Estructura del </w:t>
            </w:r>
            <w:r w:rsidR="008000DA">
              <w:rPr>
                <w:rFonts w:ascii="Arial" w:hAnsi="Arial" w:cs="Arial"/>
                <w:color w:val="auto"/>
                <w:sz w:val="18"/>
                <w:szCs w:val="18"/>
              </w:rPr>
              <w:t>Centro activo.</w:t>
            </w:r>
            <w:r w:rsidR="00154B0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E2DAE" w:rsidRDefault="005E2DAE" w:rsidP="0029385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C153E" w:rsidRDefault="00A54480" w:rsidP="0029385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Analiza los m</w:t>
            </w:r>
            <w:r w:rsidR="00154B06">
              <w:rPr>
                <w:rFonts w:ascii="Arial" w:hAnsi="Arial" w:cs="Arial"/>
                <w:color w:val="auto"/>
                <w:sz w:val="18"/>
                <w:szCs w:val="18"/>
              </w:rPr>
              <w:t>ecanismos de acci</w:t>
            </w:r>
            <w:r w:rsidR="006D4583">
              <w:rPr>
                <w:rFonts w:ascii="Arial" w:hAnsi="Arial" w:cs="Arial"/>
                <w:color w:val="auto"/>
                <w:sz w:val="18"/>
                <w:szCs w:val="18"/>
              </w:rPr>
              <w:t xml:space="preserve">ón enzimático en la catálisis con efectos: </w:t>
            </w:r>
            <w:r w:rsidR="00154B06">
              <w:rPr>
                <w:rFonts w:ascii="Arial" w:hAnsi="Arial" w:cs="Arial"/>
                <w:color w:val="auto"/>
                <w:sz w:val="18"/>
                <w:szCs w:val="18"/>
              </w:rPr>
              <w:t>energético, entrópico, proximidad</w:t>
            </w:r>
            <w:r w:rsidR="006D4583">
              <w:rPr>
                <w:rFonts w:ascii="Arial" w:hAnsi="Arial" w:cs="Arial"/>
                <w:color w:val="auto"/>
                <w:sz w:val="18"/>
                <w:szCs w:val="18"/>
              </w:rPr>
              <w:t xml:space="preserve"> y </w:t>
            </w:r>
            <w:r w:rsidR="00154B06">
              <w:rPr>
                <w:rFonts w:ascii="Arial" w:hAnsi="Arial" w:cs="Arial"/>
                <w:color w:val="auto"/>
                <w:sz w:val="18"/>
                <w:szCs w:val="18"/>
              </w:rPr>
              <w:t>orientaci</w:t>
            </w:r>
            <w:r w:rsidR="006D4583">
              <w:rPr>
                <w:rFonts w:ascii="Arial" w:hAnsi="Arial" w:cs="Arial"/>
                <w:color w:val="auto"/>
                <w:sz w:val="18"/>
                <w:szCs w:val="18"/>
              </w:rPr>
              <w:t>ón.</w:t>
            </w:r>
          </w:p>
          <w:p w:rsidR="000C4448" w:rsidRDefault="000C4448" w:rsidP="0029385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00000" w:rsidRPr="00153D13" w:rsidRDefault="00643CFA" w:rsidP="00153D1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</w:pPr>
            <w:r w:rsidRPr="00153D13">
              <w:rPr>
                <w:rFonts w:ascii="Arial" w:hAnsi="Arial" w:cs="Arial"/>
                <w:color w:val="auto"/>
                <w:sz w:val="18"/>
                <w:szCs w:val="18"/>
              </w:rPr>
              <w:t>Explica los  mecanismos de acción de catálisis  enzima-monosustrato en la estabilización y regulación: ácido-base, oxido reducción e intermediarios covalentes</w:t>
            </w:r>
          </w:p>
          <w:p w:rsidR="006D4583" w:rsidRDefault="00A54480" w:rsidP="0029385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000DA" w:rsidRPr="00194B38" w:rsidRDefault="008000DA" w:rsidP="00293859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00000" w:rsidRPr="001119DA" w:rsidRDefault="00643CFA" w:rsidP="001119DA">
            <w:pPr>
              <w:pStyle w:val="Cuerpodeltexto14"/>
              <w:rPr>
                <w:rFonts w:ascii="Arial" w:hAnsi="Arial" w:cs="Arial"/>
                <w:sz w:val="18"/>
                <w:szCs w:val="18"/>
              </w:rPr>
            </w:pPr>
            <w:r w:rsidRPr="001119DA">
              <w:rPr>
                <w:rFonts w:ascii="Arial" w:hAnsi="Arial" w:cs="Arial"/>
                <w:sz w:val="18"/>
                <w:szCs w:val="18"/>
                <w:lang w:val="es-ES"/>
              </w:rPr>
              <w:t>Explica el proceso de la Cinética enzima-sustrato, la  obtención y análisis de datos cinéticos a través de ecuaciones de Lineweaver-Burk: Eadie-Hoffstee, Hanes.</w:t>
            </w:r>
          </w:p>
          <w:p w:rsidR="007C153E" w:rsidRDefault="007C153E" w:rsidP="00293859">
            <w:pPr>
              <w:pStyle w:val="Cuerpodeltexto14"/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</w:p>
          <w:p w:rsidR="00A54480" w:rsidRPr="00194B38" w:rsidRDefault="00A54480" w:rsidP="00293859">
            <w:pPr>
              <w:pStyle w:val="Cuerpodeltexto14"/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5E2DAE" w:rsidRDefault="00BE1445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536" w:rsidRPr="00194B38">
              <w:rPr>
                <w:rFonts w:ascii="Arial" w:hAnsi="Arial" w:cs="Arial"/>
                <w:color w:val="auto"/>
                <w:sz w:val="18"/>
                <w:szCs w:val="18"/>
              </w:rPr>
              <w:t>Utiliza los fundamentos teóricos de catálisis y enzi</w:t>
            </w:r>
            <w:r w:rsidR="005E2DAE">
              <w:rPr>
                <w:rFonts w:ascii="Arial" w:hAnsi="Arial" w:cs="Arial"/>
                <w:color w:val="auto"/>
                <w:sz w:val="18"/>
                <w:szCs w:val="18"/>
              </w:rPr>
              <w:t xml:space="preserve">mas para explicar la catálisis química </w:t>
            </w:r>
            <w:r w:rsidR="006D45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E2D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D458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5E2DAE">
              <w:rPr>
                <w:rFonts w:ascii="Arial" w:hAnsi="Arial" w:cs="Arial"/>
                <w:color w:val="auto"/>
                <w:sz w:val="18"/>
                <w:szCs w:val="18"/>
              </w:rPr>
              <w:t>enzimática</w:t>
            </w:r>
          </w:p>
          <w:p w:rsidR="005E2DAE" w:rsidRDefault="005E2DAE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54480" w:rsidRDefault="00A54480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Explica los efectos energético, entrópico, la orientación y proximidad en una reacción química catalítica y enzimática</w:t>
            </w:r>
          </w:p>
          <w:p w:rsidR="00A54480" w:rsidRDefault="00A54480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E0536" w:rsidRPr="00194B38" w:rsidRDefault="00BE0536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Interpreta los resultados de los datos del ensayo de catálisis enzimática. </w:t>
            </w:r>
          </w:p>
          <w:p w:rsidR="00BE0536" w:rsidRPr="00194B38" w:rsidRDefault="00BE0536" w:rsidP="000C4448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7C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Demuestra interés y responsabilidad en </w:t>
            </w:r>
            <w:r w:rsidR="004F6657">
              <w:rPr>
                <w:rFonts w:ascii="Arial" w:hAnsi="Arial" w:cs="Arial"/>
                <w:color w:val="auto"/>
                <w:sz w:val="18"/>
                <w:szCs w:val="18"/>
              </w:rPr>
              <w:t>la búsqueda bibliográfica de la especialidad.</w:t>
            </w:r>
          </w:p>
          <w:p w:rsidR="004F6657" w:rsidRPr="00194B38" w:rsidRDefault="004F6657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Demuestra respeto por sus compañeros </w:t>
            </w:r>
            <w:r w:rsidR="00BE1445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y 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docentes.</w:t>
            </w:r>
          </w:p>
          <w:p w:rsidR="004F6657" w:rsidRDefault="004F6657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F6657" w:rsidRPr="00194B38" w:rsidRDefault="004F6657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Se integra activamente en los trabajos de grupos. </w:t>
            </w:r>
          </w:p>
        </w:tc>
        <w:tc>
          <w:tcPr>
            <w:tcW w:w="1979" w:type="dxa"/>
          </w:tcPr>
          <w:p w:rsidR="00116EB2" w:rsidRPr="00194B38" w:rsidRDefault="00116EB2" w:rsidP="00293859">
            <w:pPr>
              <w:pStyle w:val="Cuerpodeltexto20"/>
              <w:shd w:val="clear" w:color="auto" w:fill="auto"/>
              <w:spacing w:after="222" w:line="150" w:lineRule="exact"/>
              <w:jc w:val="both"/>
              <w:rPr>
                <w:rStyle w:val="Cuerpodeltexto2Exact"/>
                <w:bCs/>
                <w:sz w:val="18"/>
                <w:szCs w:val="18"/>
              </w:rPr>
            </w:pPr>
          </w:p>
          <w:p w:rsidR="00116EB2" w:rsidRPr="00194B38" w:rsidRDefault="00116EB2" w:rsidP="00293859">
            <w:pPr>
              <w:pStyle w:val="Cuerpodeltexto20"/>
              <w:shd w:val="clear" w:color="auto" w:fill="auto"/>
              <w:spacing w:after="222" w:line="150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Participación activa con preguntas y sugerencias</w:t>
            </w:r>
          </w:p>
          <w:p w:rsidR="00116EB2" w:rsidRDefault="00116EB2" w:rsidP="00293859">
            <w:pPr>
              <w:pStyle w:val="Cuerpodeltexto20"/>
              <w:shd w:val="clear" w:color="auto" w:fill="auto"/>
              <w:spacing w:after="183" w:line="248" w:lineRule="exact"/>
              <w:jc w:val="both"/>
              <w:rPr>
                <w:rStyle w:val="Cuerpodeltexto2Exact"/>
                <w:bCs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ejercicios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propuestos</w:t>
            </w:r>
          </w:p>
          <w:p w:rsidR="00CA7D7D" w:rsidRDefault="007A4E0C" w:rsidP="00293859">
            <w:pPr>
              <w:pStyle w:val="Cuerpodeltexto20"/>
              <w:shd w:val="clear" w:color="auto" w:fill="auto"/>
              <w:spacing w:after="183" w:line="248" w:lineRule="exact"/>
              <w:jc w:val="both"/>
              <w:rPr>
                <w:rStyle w:val="Cuerpodeltexto2Exact"/>
                <w:bCs/>
                <w:sz w:val="18"/>
                <w:szCs w:val="18"/>
              </w:rPr>
            </w:pPr>
            <w:r>
              <w:rPr>
                <w:rStyle w:val="Cuerpodeltexto2Exact"/>
                <w:bCs/>
                <w:sz w:val="18"/>
                <w:szCs w:val="18"/>
              </w:rPr>
              <w:t>Presentación de Proyecto de investigación.</w:t>
            </w:r>
          </w:p>
          <w:p w:rsidR="00F477C8" w:rsidRPr="00194B38" w:rsidRDefault="00F477C8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</w:tcPr>
          <w:p w:rsidR="009A3C63" w:rsidRPr="00194B38" w:rsidRDefault="009A3C63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  <w:p w:rsidR="00AC6645" w:rsidRPr="00194B38" w:rsidRDefault="004E76B7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b w:val="0"/>
                <w:sz w:val="18"/>
                <w:szCs w:val="18"/>
              </w:rPr>
              <w:t>Relaciona y diferencia las característic</w:t>
            </w:r>
            <w:r w:rsidR="00BE0536" w:rsidRPr="00194B38">
              <w:rPr>
                <w:b w:val="0"/>
                <w:sz w:val="18"/>
                <w:szCs w:val="18"/>
              </w:rPr>
              <w:t>a</w:t>
            </w:r>
            <w:r w:rsidRPr="00194B38">
              <w:rPr>
                <w:b w:val="0"/>
                <w:sz w:val="18"/>
                <w:szCs w:val="18"/>
              </w:rPr>
              <w:t>s de la catálisis qu</w:t>
            </w:r>
            <w:r w:rsidR="00BE0536" w:rsidRPr="00194B38">
              <w:rPr>
                <w:b w:val="0"/>
                <w:sz w:val="18"/>
                <w:szCs w:val="18"/>
              </w:rPr>
              <w:t xml:space="preserve">ímica </w:t>
            </w:r>
            <w:r w:rsidRPr="00194B38">
              <w:rPr>
                <w:b w:val="0"/>
                <w:sz w:val="18"/>
                <w:szCs w:val="18"/>
              </w:rPr>
              <w:t>de la catálisis enzimática</w:t>
            </w:r>
            <w:r w:rsidR="00E725D1" w:rsidRPr="00194B38">
              <w:rPr>
                <w:b w:val="0"/>
                <w:sz w:val="18"/>
                <w:szCs w:val="18"/>
              </w:rPr>
              <w:t>.</w:t>
            </w:r>
          </w:p>
          <w:p w:rsidR="00E725D1" w:rsidRPr="00194B38" w:rsidRDefault="00E725D1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  <w:p w:rsidR="00E725D1" w:rsidRPr="00194B38" w:rsidRDefault="00E725D1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  <w:p w:rsidR="00E725D1" w:rsidRPr="00194B38" w:rsidRDefault="00E725D1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Interpreta los resultados de los datos del ensayo de catálisis enzimática. </w:t>
            </w:r>
          </w:p>
          <w:p w:rsidR="00E725D1" w:rsidRPr="00194B38" w:rsidRDefault="00E725D1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  <w:lang w:val="es-ES"/>
              </w:rPr>
            </w:pPr>
          </w:p>
          <w:p w:rsidR="004E76B7" w:rsidRPr="00194B38" w:rsidRDefault="004E76B7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  <w:p w:rsidR="009A3C63" w:rsidRPr="00194B38" w:rsidRDefault="009A3C63" w:rsidP="00293859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b w:val="0"/>
                <w:sz w:val="18"/>
                <w:szCs w:val="18"/>
              </w:rPr>
              <w:t>.</w:t>
            </w:r>
          </w:p>
        </w:tc>
      </w:tr>
      <w:tr w:rsidR="00F477C8" w:rsidRPr="00194B38" w:rsidTr="00F477C8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de la unidad didáctica</w:t>
            </w:r>
          </w:p>
        </w:tc>
      </w:tr>
      <w:tr w:rsidR="000C4448" w:rsidRPr="00194B38" w:rsidTr="000C0A82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8" w:type="dxa"/>
            <w:vAlign w:val="center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conocimientos</w:t>
            </w:r>
          </w:p>
        </w:tc>
        <w:tc>
          <w:tcPr>
            <w:tcW w:w="4524" w:type="dxa"/>
            <w:gridSpan w:val="2"/>
            <w:vAlign w:val="center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producto</w:t>
            </w:r>
          </w:p>
        </w:tc>
        <w:tc>
          <w:tcPr>
            <w:tcW w:w="4101" w:type="dxa"/>
            <w:gridSpan w:val="2"/>
            <w:vAlign w:val="center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desempeño</w:t>
            </w:r>
          </w:p>
        </w:tc>
      </w:tr>
      <w:tr w:rsidR="000C4448" w:rsidRPr="00194B38" w:rsidTr="000C0A82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8" w:type="dxa"/>
            <w:vAlign w:val="center"/>
          </w:tcPr>
          <w:p w:rsidR="00F477C8" w:rsidRPr="00194B3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Oral de la unidad didáctica luego de cada sesión teórica se evaluara a algunos alumnos hasta completar el grupo: Evaluación ESCRITA; Evaluación ORAL- ESCRITA .</w:t>
            </w:r>
          </w:p>
        </w:tc>
        <w:tc>
          <w:tcPr>
            <w:tcW w:w="4524" w:type="dxa"/>
            <w:gridSpan w:val="2"/>
            <w:vAlign w:val="center"/>
          </w:tcPr>
          <w:p w:rsidR="00F477C8" w:rsidRPr="00194B3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Entrega de casos y cuestionarios resueltos en equipos de trabajo.</w:t>
            </w:r>
          </w:p>
          <w:p w:rsidR="00F477C8" w:rsidRPr="00194B3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01" w:type="dxa"/>
            <w:gridSpan w:val="2"/>
            <w:vAlign w:val="center"/>
          </w:tcPr>
          <w:p w:rsidR="00F477C8" w:rsidRPr="00194B38" w:rsidRDefault="00F477C8" w:rsidP="00293859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F477C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EB4EDB" w:rsidRPr="00194B38" w:rsidRDefault="00EB4EDB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63210B" w:rsidRPr="00194B38" w:rsidRDefault="0063210B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36743E" w:rsidRPr="00194B38" w:rsidRDefault="0036743E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68"/>
        <w:gridCol w:w="907"/>
        <w:gridCol w:w="3362"/>
        <w:gridCol w:w="2945"/>
        <w:gridCol w:w="1558"/>
        <w:gridCol w:w="1967"/>
        <w:gridCol w:w="2110"/>
      </w:tblGrid>
      <w:tr w:rsidR="00672B52" w:rsidRPr="00194B38" w:rsidTr="00FE66CA">
        <w:trPr>
          <w:trHeight w:val="227"/>
        </w:trPr>
        <w:tc>
          <w:tcPr>
            <w:tcW w:w="815" w:type="dxa"/>
            <w:vMerge w:val="restart"/>
            <w:textDirection w:val="btLr"/>
            <w:vAlign w:val="center"/>
          </w:tcPr>
          <w:p w:rsidR="00F477C8" w:rsidRPr="00194B38" w:rsidRDefault="00F477C8" w:rsidP="003B4D3F">
            <w:pP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0AB0" w:rsidRDefault="00D6060F" w:rsidP="006F0AB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>U</w:t>
            </w:r>
            <w:r w:rsidR="00672B52" w:rsidRPr="00194B38">
              <w:rPr>
                <w:rFonts w:ascii="Arial" w:hAnsi="Arial" w:cs="Arial"/>
                <w:sz w:val="18"/>
                <w:szCs w:val="18"/>
              </w:rPr>
              <w:t>nidad didáctica II:</w:t>
            </w:r>
            <w:r w:rsidR="00802A52" w:rsidRPr="00194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AB0">
              <w:rPr>
                <w:rFonts w:ascii="Arial" w:hAnsi="Arial" w:cs="Arial"/>
                <w:sz w:val="18"/>
                <w:szCs w:val="18"/>
              </w:rPr>
              <w:t>Cinética enzimática de dos o más sustratos. Modificación covalente y Fosforilación</w:t>
            </w:r>
          </w:p>
          <w:p w:rsidR="00D243BC" w:rsidRPr="00194B38" w:rsidRDefault="00D243BC" w:rsidP="006F0AB0">
            <w:pP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02" w:type="dxa"/>
            <w:gridSpan w:val="6"/>
          </w:tcPr>
          <w:p w:rsidR="006F0AB0" w:rsidRDefault="00672B52" w:rsidP="006F0AB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Capacidad de la unidad didáctica II: </w:t>
            </w:r>
            <w:r w:rsidR="006F0AB0">
              <w:rPr>
                <w:rFonts w:ascii="Arial" w:hAnsi="Arial" w:cs="Arial"/>
                <w:color w:val="auto"/>
                <w:sz w:val="18"/>
                <w:szCs w:val="18"/>
              </w:rPr>
              <w:t xml:space="preserve">Explica </w:t>
            </w:r>
            <w:r w:rsidR="000A5AA7">
              <w:rPr>
                <w:rFonts w:ascii="Arial" w:hAnsi="Arial" w:cs="Arial"/>
                <w:color w:val="auto"/>
                <w:sz w:val="18"/>
                <w:szCs w:val="18"/>
              </w:rPr>
              <w:t xml:space="preserve">las reacciones </w:t>
            </w:r>
            <w:r w:rsidR="006F0AB0">
              <w:rPr>
                <w:rFonts w:ascii="Arial" w:hAnsi="Arial" w:cs="Arial"/>
                <w:color w:val="auto"/>
                <w:sz w:val="18"/>
                <w:szCs w:val="18"/>
              </w:rPr>
              <w:t xml:space="preserve"> catalíticas de dos o más sustratos, formación de </w:t>
            </w:r>
            <w:r w:rsidR="000A5AA7">
              <w:rPr>
                <w:rFonts w:ascii="Arial" w:hAnsi="Arial" w:cs="Arial"/>
                <w:color w:val="auto"/>
                <w:sz w:val="18"/>
                <w:szCs w:val="18"/>
              </w:rPr>
              <w:t>complejos</w:t>
            </w:r>
            <w:r w:rsidR="00E260DB">
              <w:rPr>
                <w:rFonts w:ascii="Arial" w:hAnsi="Arial" w:cs="Arial"/>
                <w:color w:val="auto"/>
                <w:sz w:val="18"/>
                <w:szCs w:val="18"/>
              </w:rPr>
              <w:t xml:space="preserve"> y regulación alostérica, covalente y fosforilación</w:t>
            </w:r>
          </w:p>
          <w:p w:rsidR="00672B52" w:rsidRPr="00194B38" w:rsidRDefault="00672B52" w:rsidP="006F0AB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72B52" w:rsidRPr="00194B38" w:rsidTr="00FE66CA">
        <w:trPr>
          <w:trHeight w:val="227"/>
        </w:trPr>
        <w:tc>
          <w:tcPr>
            <w:tcW w:w="81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Semana</w:t>
            </w:r>
          </w:p>
        </w:tc>
        <w:tc>
          <w:tcPr>
            <w:tcW w:w="7901" w:type="dxa"/>
            <w:gridSpan w:val="3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Contenidos</w:t>
            </w:r>
          </w:p>
        </w:tc>
        <w:tc>
          <w:tcPr>
            <w:tcW w:w="1975" w:type="dxa"/>
            <w:vMerge w:val="restart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Estrategia didáctica</w:t>
            </w:r>
          </w:p>
        </w:tc>
        <w:tc>
          <w:tcPr>
            <w:tcW w:w="2119" w:type="dxa"/>
            <w:vMerge w:val="restart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Indicadores de logro de la capacidad</w:t>
            </w:r>
          </w:p>
        </w:tc>
      </w:tr>
      <w:tr w:rsidR="00672B52" w:rsidRPr="00194B38" w:rsidTr="00FE66CA">
        <w:trPr>
          <w:trHeight w:val="227"/>
        </w:trPr>
        <w:tc>
          <w:tcPr>
            <w:tcW w:w="81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Conceptual</w:t>
            </w:r>
          </w:p>
        </w:tc>
        <w:tc>
          <w:tcPr>
            <w:tcW w:w="2960" w:type="dxa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Procedimental</w:t>
            </w:r>
          </w:p>
        </w:tc>
        <w:tc>
          <w:tcPr>
            <w:tcW w:w="1559" w:type="dxa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Actitudinal</w:t>
            </w:r>
          </w:p>
        </w:tc>
        <w:tc>
          <w:tcPr>
            <w:tcW w:w="197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72B52" w:rsidRPr="00194B38" w:rsidTr="00837F8F">
        <w:trPr>
          <w:trHeight w:val="3527"/>
        </w:trPr>
        <w:tc>
          <w:tcPr>
            <w:tcW w:w="81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11F2" w:rsidRDefault="00A611F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14C95" w:rsidRPr="00194B38" w:rsidRDefault="00414C95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260DB" w:rsidRDefault="00E260DB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  <w:p w:rsidR="00A611F2" w:rsidRDefault="00A611F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11F2" w:rsidRPr="00194B38" w:rsidRDefault="00A611F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D243BC" w:rsidRDefault="00F31F81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Explica el proceso de la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Cinética enzimática</w:t>
            </w:r>
            <w:r w:rsidR="00E31D6B">
              <w:rPr>
                <w:rFonts w:ascii="Arial" w:hAnsi="Arial" w:cs="Arial"/>
                <w:color w:val="auto"/>
                <w:sz w:val="18"/>
                <w:szCs w:val="18"/>
              </w:rPr>
              <w:t xml:space="preserve"> con dos o más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sustrato</w:t>
            </w:r>
            <w:r w:rsidR="00E31D6B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A2E61">
              <w:rPr>
                <w:rFonts w:ascii="Arial" w:hAnsi="Arial" w:cs="Arial"/>
                <w:color w:val="auto"/>
                <w:sz w:val="18"/>
                <w:szCs w:val="18"/>
              </w:rPr>
              <w:t>. Principios de unión.</w:t>
            </w:r>
          </w:p>
          <w:p w:rsidR="00F31F81" w:rsidRPr="000C4448" w:rsidRDefault="00F31F81" w:rsidP="004A373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44815" w:rsidRDefault="00555C79" w:rsidP="00944815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20"/>
                <w:lang w:val="es-PE" w:eastAsia="en-US" w:bidi="ar-SA"/>
              </w:rPr>
            </w:pPr>
            <w:r w:rsidRPr="00AA2E61">
              <w:rPr>
                <w:rFonts w:ascii="Arial" w:hAnsi="Arial" w:cs="Arial"/>
                <w:color w:val="auto"/>
                <w:sz w:val="18"/>
                <w:szCs w:val="18"/>
              </w:rPr>
              <w:t>Explica los m</w:t>
            </w:r>
            <w:r w:rsidR="00D243BC" w:rsidRPr="00AA2E61">
              <w:rPr>
                <w:rFonts w:ascii="Arial" w:hAnsi="Arial" w:cs="Arial"/>
                <w:color w:val="auto"/>
                <w:sz w:val="18"/>
                <w:szCs w:val="18"/>
              </w:rPr>
              <w:t xml:space="preserve">ecanismos de </w:t>
            </w:r>
            <w:r w:rsidR="00AA2E61">
              <w:rPr>
                <w:rFonts w:ascii="Arial" w:hAnsi="Arial" w:cs="Arial"/>
                <w:color w:val="auto"/>
                <w:sz w:val="18"/>
                <w:szCs w:val="18"/>
              </w:rPr>
              <w:t>formación de complejos ternarios</w:t>
            </w:r>
            <w:r w:rsidR="0094481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4815" w:rsidRPr="00944815">
              <w:rPr>
                <w:rFonts w:ascii="Arial" w:hAnsi="Arial" w:cs="Arial"/>
                <w:color w:val="auto"/>
                <w:sz w:val="18"/>
                <w:szCs w:val="18"/>
              </w:rPr>
              <w:t xml:space="preserve">o </w:t>
            </w:r>
            <w:r w:rsidR="00944815" w:rsidRPr="00944815">
              <w:rPr>
                <w:rFonts w:ascii="Arial" w:eastAsiaTheme="minorHAnsi" w:hAnsi="Arial" w:cs="Arial"/>
                <w:iCs/>
                <w:color w:val="auto"/>
                <w:sz w:val="18"/>
                <w:szCs w:val="18"/>
                <w:lang w:val="es-PE" w:eastAsia="en-US" w:bidi="ar-SA"/>
              </w:rPr>
              <w:t>equilibrio rápido al azar</w:t>
            </w:r>
            <w:r w:rsidR="00944815">
              <w:rPr>
                <w:rFonts w:ascii="Arial" w:eastAsiaTheme="minorHAnsi" w:hAnsi="Arial" w:cs="Arial"/>
                <w:iCs/>
                <w:color w:val="auto"/>
                <w:sz w:val="18"/>
                <w:szCs w:val="18"/>
                <w:lang w:val="es-PE" w:eastAsia="en-US" w:bidi="ar-SA"/>
              </w:rPr>
              <w:t xml:space="preserve"> </w:t>
            </w:r>
            <w:r w:rsidR="00944815" w:rsidRPr="00944815">
              <w:rPr>
                <w:rFonts w:ascii="Arial,Italic" w:eastAsiaTheme="minorHAnsi" w:hAnsi="Arial,Italic" w:cs="Arial,Italic"/>
                <w:i/>
                <w:iCs/>
                <w:color w:val="auto"/>
                <w:sz w:val="18"/>
                <w:szCs w:val="20"/>
                <w:lang w:val="es-PE" w:eastAsia="en-US" w:bidi="ar-SA"/>
              </w:rPr>
              <w:t>bi-bi</w:t>
            </w:r>
            <w:r w:rsidR="00944815" w:rsidRPr="00944815">
              <w:rPr>
                <w:rFonts w:ascii="Arial" w:eastAsiaTheme="minorHAnsi" w:hAnsi="Arial" w:cs="Arial"/>
                <w:color w:val="auto"/>
                <w:sz w:val="18"/>
                <w:szCs w:val="20"/>
                <w:lang w:val="es-PE" w:eastAsia="en-US" w:bidi="ar-SA"/>
              </w:rPr>
              <w:t xml:space="preserve">. </w:t>
            </w:r>
          </w:p>
          <w:p w:rsidR="00D243BC" w:rsidRPr="00E57695" w:rsidRDefault="00D243BC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349AA" w:rsidRPr="00E57695" w:rsidRDefault="00E57695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7695">
              <w:rPr>
                <w:rFonts w:ascii="Arial" w:hAnsi="Arial" w:cs="Arial"/>
                <w:color w:val="auto"/>
                <w:sz w:val="18"/>
                <w:szCs w:val="18"/>
              </w:rPr>
              <w:t>Explica los mecanismos de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reacción</w:t>
            </w:r>
            <w:r w:rsidR="00706B74">
              <w:rPr>
                <w:rFonts w:ascii="Arial" w:hAnsi="Arial" w:cs="Arial"/>
                <w:color w:val="auto"/>
                <w:sz w:val="18"/>
                <w:szCs w:val="18"/>
              </w:rPr>
              <w:t xml:space="preserve"> formación ternario </w:t>
            </w:r>
            <w:r w:rsidR="00186946">
              <w:rPr>
                <w:rFonts w:ascii="Arial" w:hAnsi="Arial" w:cs="Arial"/>
                <w:color w:val="auto"/>
                <w:sz w:val="18"/>
                <w:szCs w:val="18"/>
              </w:rPr>
              <w:t>con orden obligatorio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ping-pong y complejos no productivos.</w:t>
            </w:r>
          </w:p>
          <w:p w:rsidR="00E57695" w:rsidRDefault="00E57695" w:rsidP="004A373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11F2" w:rsidRPr="000C4448" w:rsidRDefault="00E260DB" w:rsidP="00837F8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Explica el proceso de regulación de la actividad enzimática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por acción alostérica, covalente  y fosforilación.</w:t>
            </w:r>
            <w:r w:rsidR="00837F8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</w:tcPr>
          <w:p w:rsidR="00414C95" w:rsidRDefault="00BE0F95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Interpreta e ilustra los diferentes mecanismos de la acción catalítica enzimática</w:t>
            </w:r>
            <w:r w:rsidR="00E260DB">
              <w:rPr>
                <w:rFonts w:ascii="Arial" w:hAnsi="Arial" w:cs="Arial"/>
                <w:color w:val="auto"/>
                <w:sz w:val="18"/>
                <w:szCs w:val="18"/>
              </w:rPr>
              <w:t xml:space="preserve"> de dos o más sustratos.</w:t>
            </w:r>
          </w:p>
          <w:p w:rsidR="00E260DB" w:rsidRDefault="00E260DB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50575" w:rsidRPr="00194B38" w:rsidRDefault="00837F8F" w:rsidP="00837F8F">
            <w:pPr>
              <w:pStyle w:val="Cuerpodeltexto14"/>
              <w:shd w:val="clear" w:color="auto" w:fill="auto"/>
              <w:spacing w:after="172" w:line="184" w:lineRule="exact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>Utiliza la bibliografía y esquema de las clases para relacionar las propiedades químicas estructurales del enzima y los procesos de regulación en el mecanismo enzimático.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5257" w:rsidRPr="00194B38" w:rsidRDefault="00F80406" w:rsidP="00346C9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PE" w:eastAsia="en-US" w:bidi="ar-SA"/>
              </w:rPr>
              <w:t>Usa</w:t>
            </w:r>
            <w:r w:rsidRPr="00F80406">
              <w:rPr>
                <w:rFonts w:ascii="Arial" w:eastAsiaTheme="minorHAnsi" w:hAnsi="Arial" w:cs="Arial"/>
                <w:sz w:val="18"/>
                <w:szCs w:val="18"/>
                <w:lang w:val="es-PE" w:eastAsia="en-US" w:bidi="ar-SA"/>
              </w:rPr>
              <w:t xml:space="preserve"> información científica accesible a través de Internet. </w:t>
            </w:r>
          </w:p>
          <w:p w:rsidR="00825257" w:rsidRPr="00194B38" w:rsidRDefault="00825257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Demuestra interés y responsabilidad en</w:t>
            </w:r>
            <w:r w:rsidR="00E725D1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las lecturas de artículos encargados.</w:t>
            </w:r>
          </w:p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Participa en los trabajos grupales</w:t>
            </w:r>
            <w:r w:rsidR="00E725D1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encargados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346C9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672B52" w:rsidRPr="00194B38" w:rsidRDefault="00672B52" w:rsidP="00E57695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975" w:type="dxa"/>
          </w:tcPr>
          <w:p w:rsidR="00672B52" w:rsidRPr="00194B38" w:rsidRDefault="00672B52" w:rsidP="004A3731">
            <w:pPr>
              <w:pStyle w:val="Cuerpodeltexto20"/>
              <w:shd w:val="clear" w:color="auto" w:fill="auto"/>
              <w:spacing w:after="222" w:line="150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Exposición en clase</w:t>
            </w:r>
          </w:p>
          <w:p w:rsidR="00672B52" w:rsidRPr="00194B38" w:rsidRDefault="00672B52" w:rsidP="004A3731">
            <w:pPr>
              <w:pStyle w:val="Cuerpodeltexto20"/>
              <w:shd w:val="clear" w:color="auto" w:fill="auto"/>
              <w:spacing w:after="183" w:line="248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ejercicios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propuestos</w:t>
            </w:r>
          </w:p>
          <w:p w:rsidR="00672B52" w:rsidRPr="00194B38" w:rsidRDefault="00672B52" w:rsidP="004A3731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casos prácticos luego de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analizarlos</w:t>
            </w:r>
          </w:p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7CD5" w:rsidRPr="00194B38" w:rsidRDefault="00B67CD5" w:rsidP="004A3731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</w:p>
          <w:p w:rsidR="00B67CD5" w:rsidRPr="00194B38" w:rsidRDefault="00B67CD5" w:rsidP="00E57695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b w:val="0"/>
                <w:sz w:val="18"/>
                <w:szCs w:val="18"/>
              </w:rPr>
              <w:t>Resume los diferentes mecanismos de la acción catalítica enzimática</w:t>
            </w:r>
            <w:r w:rsidR="00E57695">
              <w:rPr>
                <w:b w:val="0"/>
                <w:sz w:val="18"/>
                <w:szCs w:val="18"/>
              </w:rPr>
              <w:t xml:space="preserve"> con dos o más sustratos.</w:t>
            </w:r>
          </w:p>
        </w:tc>
      </w:tr>
      <w:tr w:rsidR="00672B52" w:rsidRPr="00194B38" w:rsidTr="00FE66CA">
        <w:trPr>
          <w:trHeight w:val="227"/>
        </w:trPr>
        <w:tc>
          <w:tcPr>
            <w:tcW w:w="81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02" w:type="dxa"/>
            <w:gridSpan w:val="6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de la unidad didáctica</w:t>
            </w:r>
          </w:p>
        </w:tc>
      </w:tr>
      <w:tr w:rsidR="00672B52" w:rsidRPr="00194B38" w:rsidTr="00FE66CA">
        <w:trPr>
          <w:trHeight w:val="227"/>
        </w:trPr>
        <w:tc>
          <w:tcPr>
            <w:tcW w:w="81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  <w:vAlign w:val="center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conocimientos</w:t>
            </w:r>
          </w:p>
        </w:tc>
        <w:tc>
          <w:tcPr>
            <w:tcW w:w="4519" w:type="dxa"/>
            <w:gridSpan w:val="2"/>
            <w:vAlign w:val="center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producto</w:t>
            </w:r>
          </w:p>
        </w:tc>
        <w:tc>
          <w:tcPr>
            <w:tcW w:w="4094" w:type="dxa"/>
            <w:gridSpan w:val="2"/>
            <w:vAlign w:val="center"/>
          </w:tcPr>
          <w:p w:rsidR="00672B52" w:rsidRPr="00194B38" w:rsidRDefault="00672B5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desempeño</w:t>
            </w:r>
          </w:p>
        </w:tc>
      </w:tr>
      <w:tr w:rsidR="00672B52" w:rsidRPr="00194B38" w:rsidTr="00FE66CA">
        <w:trPr>
          <w:trHeight w:val="227"/>
        </w:trPr>
        <w:tc>
          <w:tcPr>
            <w:tcW w:w="815" w:type="dxa"/>
            <w:vMerge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</w:tcPr>
          <w:p w:rsidR="00672B52" w:rsidRPr="00194B38" w:rsidRDefault="00672B5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  <w:vAlign w:val="center"/>
          </w:tcPr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Oral de la unidad didáctica luego de cada sesión teórica se evaluara a algunos alumnos hasta complet</w:t>
            </w:r>
            <w:r w:rsidR="003B4D3F" w:rsidRPr="00194B38">
              <w:rPr>
                <w:rFonts w:ascii="Arial" w:hAnsi="Arial" w:cs="Arial"/>
                <w:color w:val="auto"/>
                <w:sz w:val="18"/>
                <w:szCs w:val="18"/>
              </w:rPr>
              <w:t>ar el grupo: Evaluación ESCRITA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; </w:t>
            </w:r>
            <w:r w:rsidR="003B4D3F"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ORAL- ESCRITA .</w:t>
            </w:r>
          </w:p>
        </w:tc>
        <w:tc>
          <w:tcPr>
            <w:tcW w:w="4519" w:type="dxa"/>
            <w:gridSpan w:val="2"/>
            <w:vAlign w:val="center"/>
          </w:tcPr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Entrega de casos y cuestionarios resueltos en equipos de trabajo.</w:t>
            </w:r>
          </w:p>
          <w:p w:rsidR="00672B52" w:rsidRPr="00194B38" w:rsidRDefault="00672B5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094" w:type="dxa"/>
            <w:gridSpan w:val="2"/>
            <w:vAlign w:val="center"/>
          </w:tcPr>
          <w:p w:rsidR="00672B52" w:rsidRPr="00194B38" w:rsidRDefault="008E0C3B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672B52" w:rsidRPr="00194B38" w:rsidRDefault="00672B52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4"/>
        <w:gridCol w:w="887"/>
        <w:gridCol w:w="3277"/>
        <w:gridCol w:w="2826"/>
        <w:gridCol w:w="1558"/>
        <w:gridCol w:w="1979"/>
        <w:gridCol w:w="2376"/>
      </w:tblGrid>
      <w:tr w:rsidR="00731EE1" w:rsidRPr="00194B38" w:rsidTr="00F477C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F477C8" w:rsidRPr="00194B38" w:rsidRDefault="00F477C8" w:rsidP="00ED4CF5">
            <w:pP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Unidad didáctica III:</w:t>
            </w:r>
            <w:r w:rsidR="00ED4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C2A">
              <w:rPr>
                <w:rFonts w:ascii="Arial" w:hAnsi="Arial" w:cs="Arial"/>
                <w:sz w:val="18"/>
                <w:szCs w:val="18"/>
              </w:rPr>
              <w:t xml:space="preserve">Métodos de </w:t>
            </w:r>
            <w:r w:rsidR="00ED4CF5">
              <w:rPr>
                <w:rFonts w:ascii="Arial" w:hAnsi="Arial" w:cs="Arial"/>
                <w:sz w:val="18"/>
                <w:szCs w:val="18"/>
              </w:rPr>
              <w:t>Producción y p</w:t>
            </w:r>
            <w:r w:rsidR="00BD4C2A">
              <w:rPr>
                <w:rFonts w:ascii="Arial" w:hAnsi="Arial" w:cs="Arial"/>
                <w:sz w:val="18"/>
                <w:szCs w:val="18"/>
              </w:rPr>
              <w:t>urificación de enzimas. Medidas de actividad enzimática</w:t>
            </w:r>
          </w:p>
        </w:tc>
        <w:tc>
          <w:tcPr>
            <w:tcW w:w="12900" w:type="dxa"/>
            <w:gridSpan w:val="6"/>
          </w:tcPr>
          <w:p w:rsidR="00F477C8" w:rsidRPr="00194B38" w:rsidRDefault="00F477C8" w:rsidP="00AE1F2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Capacidad de la unidad didáctica III: </w:t>
            </w:r>
            <w:r w:rsidR="00AE1F23">
              <w:rPr>
                <w:rFonts w:ascii="Arial" w:hAnsi="Arial" w:cs="Arial"/>
                <w:color w:val="auto"/>
                <w:sz w:val="18"/>
                <w:szCs w:val="18"/>
              </w:rPr>
              <w:t>Analiza la p</w:t>
            </w:r>
            <w:r w:rsidR="00ED4CF5">
              <w:rPr>
                <w:rFonts w:ascii="Arial" w:hAnsi="Arial" w:cs="Arial"/>
                <w:sz w:val="18"/>
                <w:szCs w:val="18"/>
              </w:rPr>
              <w:t>roducción y p</w:t>
            </w:r>
            <w:r w:rsidR="00A513CE">
              <w:rPr>
                <w:rFonts w:ascii="Arial" w:hAnsi="Arial" w:cs="Arial"/>
                <w:sz w:val="18"/>
                <w:szCs w:val="18"/>
              </w:rPr>
              <w:t>urificación de enzimas y medida de la actividad</w:t>
            </w:r>
            <w:r w:rsidR="00070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3CE">
              <w:rPr>
                <w:rFonts w:ascii="Arial" w:hAnsi="Arial" w:cs="Arial"/>
                <w:sz w:val="18"/>
                <w:szCs w:val="18"/>
              </w:rPr>
              <w:t>enzimática</w:t>
            </w:r>
          </w:p>
        </w:tc>
      </w:tr>
      <w:tr w:rsidR="00731EE1" w:rsidRPr="00194B38" w:rsidTr="00594695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Semana</w:t>
            </w:r>
          </w:p>
        </w:tc>
        <w:tc>
          <w:tcPr>
            <w:tcW w:w="7683" w:type="dxa"/>
            <w:gridSpan w:val="3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Estrategia didáctica</w:t>
            </w:r>
          </w:p>
        </w:tc>
        <w:tc>
          <w:tcPr>
            <w:tcW w:w="2382" w:type="dxa"/>
            <w:vMerge w:val="restart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Indicadores de logro de la capacidad</w:t>
            </w:r>
          </w:p>
        </w:tc>
      </w:tr>
      <w:tr w:rsidR="00731EE1" w:rsidRPr="00194B38" w:rsidTr="00594695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89" w:type="dxa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Conceptual</w:t>
            </w:r>
          </w:p>
        </w:tc>
        <w:tc>
          <w:tcPr>
            <w:tcW w:w="2835" w:type="dxa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Procedimental</w:t>
            </w:r>
          </w:p>
        </w:tc>
        <w:tc>
          <w:tcPr>
            <w:tcW w:w="1559" w:type="dxa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31EE1" w:rsidRPr="00194B38" w:rsidTr="00594695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F7BE9" w:rsidRDefault="006F7BE9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E5D4C" w:rsidRDefault="002E5D4C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E5D4C" w:rsidRDefault="002E5D4C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E5D4C" w:rsidRDefault="002E5D4C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E5D4C" w:rsidRDefault="002E5D4C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2C3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89" w:type="dxa"/>
          </w:tcPr>
          <w:p w:rsidR="005533F4" w:rsidRDefault="002E5D4C" w:rsidP="00AF2E2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Analiza las </w:t>
            </w:r>
            <w:r w:rsidR="005533F4">
              <w:rPr>
                <w:rFonts w:ascii="Arial" w:hAnsi="Arial" w:cs="Arial"/>
                <w:color w:val="auto"/>
                <w:sz w:val="18"/>
                <w:szCs w:val="18"/>
              </w:rPr>
              <w:t>Metodologías Generales según propiedades de proteínas-enzimas- Cargas Netas y Polaridad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Solubilidad, tamaño, formas.</w:t>
            </w:r>
          </w:p>
          <w:p w:rsidR="005533F4" w:rsidRDefault="005533F4" w:rsidP="00AF2E2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E5D4C" w:rsidRDefault="002E5D4C" w:rsidP="00AF2E2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La cromatografía clases y fundamentos aplicados en la separación de proteínas-enzimas.</w:t>
            </w:r>
          </w:p>
          <w:p w:rsidR="002E5D4C" w:rsidRDefault="002E5D4C" w:rsidP="00AF2E2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533F4" w:rsidRDefault="002E5D4C" w:rsidP="00AF2E2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Diálisis y ultrafiltración. Electroforésis aplicados en la separación de proteínas-enzimas.</w:t>
            </w:r>
          </w:p>
          <w:p w:rsidR="005533F4" w:rsidRDefault="005533F4" w:rsidP="00AF2E2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C3048" w:rsidRPr="002C3048" w:rsidRDefault="00A513CE" w:rsidP="002E5D4C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Medidas de la actividad enzimática. Protocolo, unidades de  expresión  </w:t>
            </w:r>
          </w:p>
        </w:tc>
        <w:tc>
          <w:tcPr>
            <w:tcW w:w="2835" w:type="dxa"/>
          </w:tcPr>
          <w:p w:rsidR="00F477C8" w:rsidRDefault="00837F8F" w:rsidP="00837F8F">
            <w:pPr>
              <w:pStyle w:val="Cuerpodeltexto14"/>
              <w:shd w:val="clear" w:color="auto" w:fill="auto"/>
              <w:spacing w:after="172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Relaciona las propiedades de las proteínas-enzimas con el fundamento de los equipos utilizados en su separación.</w:t>
            </w:r>
          </w:p>
          <w:p w:rsidR="00826BE1" w:rsidRDefault="00826BE1" w:rsidP="00826BE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Sustenta las técnicas básicas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 modernas 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 la valoración de la cinética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enzimática.</w:t>
            </w:r>
          </w:p>
          <w:p w:rsidR="00D95E6D" w:rsidRDefault="00D95E6D" w:rsidP="00837F8F">
            <w:pPr>
              <w:pStyle w:val="Cuerpodeltexto14"/>
              <w:shd w:val="clear" w:color="auto" w:fill="auto"/>
              <w:spacing w:after="172" w:line="184" w:lineRule="exact"/>
              <w:rPr>
                <w:rFonts w:ascii="Arial" w:hAnsi="Arial" w:cs="Arial"/>
                <w:sz w:val="18"/>
                <w:szCs w:val="18"/>
              </w:rPr>
            </w:pPr>
          </w:p>
          <w:p w:rsidR="00837F8F" w:rsidRDefault="002F4F0A" w:rsidP="00837F8F">
            <w:pPr>
              <w:pStyle w:val="Cuerpodeltexto14"/>
              <w:shd w:val="clear" w:color="auto" w:fill="auto"/>
              <w:spacing w:after="172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Utiliza </w:t>
            </w:r>
            <w:r w:rsidR="00D95E6D">
              <w:rPr>
                <w:rFonts w:ascii="Arial" w:hAnsi="Arial" w:cs="Arial"/>
                <w:sz w:val="18"/>
                <w:szCs w:val="18"/>
              </w:rPr>
              <w:t>información científica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3274C2">
              <w:rPr>
                <w:rFonts w:ascii="Arial" w:hAnsi="Arial" w:cs="Arial"/>
                <w:sz w:val="18"/>
                <w:szCs w:val="18"/>
              </w:rPr>
              <w:t>la propuesta</w:t>
            </w:r>
            <w:r>
              <w:rPr>
                <w:rFonts w:ascii="Arial" w:hAnsi="Arial" w:cs="Arial"/>
                <w:sz w:val="18"/>
                <w:szCs w:val="18"/>
              </w:rPr>
              <w:t xml:space="preserve"> de diseños de protocolos para la medida de la actividad enzimática.</w:t>
            </w:r>
            <w:r w:rsidR="00826B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7F8F" w:rsidRPr="00194B38" w:rsidRDefault="00837F8F" w:rsidP="00837F8F">
            <w:pPr>
              <w:pStyle w:val="Cuerpodeltexto14"/>
              <w:shd w:val="clear" w:color="auto" w:fill="auto"/>
              <w:spacing w:after="172" w:line="18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Demuestra interés y responsabilidad en el cumplimiento de las actividades. </w:t>
            </w: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Participa en los trabajos grupales.</w:t>
            </w: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477C8" w:rsidRPr="00194B38" w:rsidRDefault="00F477C8" w:rsidP="004A3731">
            <w:pPr>
              <w:pStyle w:val="Cuerpodeltexto20"/>
              <w:shd w:val="clear" w:color="auto" w:fill="auto"/>
              <w:spacing w:after="222" w:line="150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Exposición en clase</w:t>
            </w:r>
            <w:r w:rsidR="00A64027" w:rsidRPr="00194B38">
              <w:rPr>
                <w:rStyle w:val="Cuerpodeltexto2Exact"/>
                <w:bCs/>
                <w:sz w:val="18"/>
                <w:szCs w:val="18"/>
              </w:rPr>
              <w:t xml:space="preserve"> </w:t>
            </w:r>
          </w:p>
          <w:p w:rsidR="00F477C8" w:rsidRPr="00194B38" w:rsidRDefault="00F477C8" w:rsidP="004A3731">
            <w:pPr>
              <w:pStyle w:val="Cuerpodeltexto20"/>
              <w:shd w:val="clear" w:color="auto" w:fill="auto"/>
              <w:spacing w:after="183" w:line="248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ejercicios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propuestos</w:t>
            </w:r>
          </w:p>
          <w:p w:rsidR="00F477C8" w:rsidRPr="00194B38" w:rsidRDefault="00F477C8" w:rsidP="004A3731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casos prácticos luego de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analizarlos</w:t>
            </w: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82" w:type="dxa"/>
          </w:tcPr>
          <w:p w:rsidR="00F7048B" w:rsidRPr="00194B38" w:rsidRDefault="00F7048B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</w:p>
          <w:p w:rsidR="00A64027" w:rsidRPr="00194B38" w:rsidRDefault="00731EE1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Interpreta los resultados de los datos de</w:t>
            </w:r>
            <w:r w:rsidR="00A64027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="00A64027"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os 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 ensayo</w:t>
            </w:r>
            <w:r w:rsidR="00A64027" w:rsidRPr="00194B38">
              <w:rPr>
                <w:rFonts w:ascii="Arial" w:hAnsi="Arial" w:cs="Arial"/>
                <w:color w:val="auto"/>
                <w:sz w:val="18"/>
                <w:szCs w:val="18"/>
              </w:rPr>
              <w:t>s obtenidos en práctica.</w:t>
            </w:r>
          </w:p>
          <w:p w:rsidR="00A64027" w:rsidRPr="00194B38" w:rsidRDefault="00A64027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31EE1" w:rsidRPr="00194B38" w:rsidRDefault="00A64027" w:rsidP="00AF2E27">
            <w:pPr>
              <w:jc w:val="both"/>
              <w:rPr>
                <w:b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Demuestra su interés en profundizar sus conocimientos a través de sus respuestas.</w:t>
            </w:r>
            <w:r w:rsidR="00AF2E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</w:pPr>
          </w:p>
        </w:tc>
      </w:tr>
      <w:tr w:rsidR="00731EE1" w:rsidRPr="00194B38" w:rsidTr="00F477C8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de la unidad didáctica</w:t>
            </w:r>
          </w:p>
        </w:tc>
      </w:tr>
      <w:tr w:rsidR="00731EE1" w:rsidRPr="00194B38" w:rsidTr="00594695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conocimientos</w:t>
            </w:r>
          </w:p>
        </w:tc>
        <w:tc>
          <w:tcPr>
            <w:tcW w:w="4394" w:type="dxa"/>
            <w:gridSpan w:val="2"/>
            <w:vAlign w:val="center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producto</w:t>
            </w:r>
          </w:p>
        </w:tc>
        <w:tc>
          <w:tcPr>
            <w:tcW w:w="4366" w:type="dxa"/>
            <w:gridSpan w:val="2"/>
            <w:vAlign w:val="center"/>
          </w:tcPr>
          <w:p w:rsidR="00F477C8" w:rsidRPr="00194B38" w:rsidRDefault="00F477C8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desempeño</w:t>
            </w:r>
          </w:p>
        </w:tc>
      </w:tr>
      <w:tr w:rsidR="00731EE1" w:rsidRPr="00194B38" w:rsidTr="00594695">
        <w:trPr>
          <w:trHeight w:val="227"/>
        </w:trPr>
        <w:tc>
          <w:tcPr>
            <w:tcW w:w="817" w:type="dxa"/>
            <w:vMerge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F477C8" w:rsidRPr="00194B38" w:rsidRDefault="00F477C8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Oral de la unidad didáctica luego de cada sesión teórica se evaluara a algunos alumnos hasta completar el grupo: Evaluación ESCRITA; Evaluación ORAL- ESCRITA .</w:t>
            </w:r>
          </w:p>
        </w:tc>
        <w:tc>
          <w:tcPr>
            <w:tcW w:w="4394" w:type="dxa"/>
            <w:gridSpan w:val="2"/>
            <w:vAlign w:val="center"/>
          </w:tcPr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Entrega de casos y cuestionarios resueltos en equipos de trabajo.</w:t>
            </w:r>
          </w:p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366" w:type="dxa"/>
            <w:gridSpan w:val="2"/>
            <w:vAlign w:val="center"/>
          </w:tcPr>
          <w:p w:rsidR="00F477C8" w:rsidRPr="00194B38" w:rsidRDefault="00F477C8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F477C8" w:rsidRPr="00194B38" w:rsidRDefault="00F477C8" w:rsidP="00F477C8">
      <w:pPr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br w:type="page"/>
      </w:r>
    </w:p>
    <w:p w:rsidR="00F477C8" w:rsidRPr="00194B38" w:rsidRDefault="00F477C8" w:rsidP="00F477C8">
      <w:pPr>
        <w:framePr w:w="27856" w:wrap="auto" w:hAnchor="text" w:x="426"/>
        <w:rPr>
          <w:rFonts w:ascii="Arial" w:hAnsi="Arial" w:cs="Arial"/>
          <w:color w:val="auto"/>
          <w:sz w:val="18"/>
          <w:szCs w:val="18"/>
        </w:rPr>
        <w:sectPr w:rsidR="00F477C8" w:rsidRPr="00194B38" w:rsidSect="002A4552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40" w:h="11900" w:orient="landscape"/>
          <w:pgMar w:top="1418" w:right="1418" w:bottom="1134" w:left="1985" w:header="0" w:footer="6" w:gutter="0"/>
          <w:cols w:space="720"/>
          <w:noEndnote/>
          <w:docGrid w:linePitch="360"/>
        </w:sectPr>
      </w:pPr>
    </w:p>
    <w:p w:rsidR="00F477C8" w:rsidRPr="00194B38" w:rsidRDefault="00F477C8" w:rsidP="00672B52">
      <w:pPr>
        <w:rPr>
          <w:rFonts w:ascii="Arial" w:hAnsi="Arial" w:cs="Arial"/>
          <w:color w:val="auto"/>
          <w:sz w:val="18"/>
          <w:szCs w:val="18"/>
        </w:rPr>
      </w:pPr>
    </w:p>
    <w:p w:rsidR="00672B52" w:rsidRPr="00194B38" w:rsidRDefault="00672B52" w:rsidP="00672B52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6"/>
        <w:gridCol w:w="907"/>
        <w:gridCol w:w="3382"/>
        <w:gridCol w:w="2568"/>
        <w:gridCol w:w="1699"/>
        <w:gridCol w:w="1975"/>
        <w:gridCol w:w="2370"/>
      </w:tblGrid>
      <w:tr w:rsidR="00731EE1" w:rsidRPr="00194B38" w:rsidTr="00AF29E2">
        <w:trPr>
          <w:trHeight w:val="227"/>
        </w:trPr>
        <w:tc>
          <w:tcPr>
            <w:tcW w:w="816" w:type="dxa"/>
            <w:vMerge w:val="restart"/>
            <w:textDirection w:val="btLr"/>
            <w:vAlign w:val="center"/>
          </w:tcPr>
          <w:p w:rsidR="00A772BF" w:rsidRPr="00194B38" w:rsidRDefault="00AF29E2" w:rsidP="00A772B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 xml:space="preserve">Unidad didáctica IV.- </w:t>
            </w:r>
            <w:r w:rsidR="00A772BF">
              <w:rPr>
                <w:rFonts w:ascii="Arial" w:hAnsi="Arial" w:cs="Arial"/>
                <w:sz w:val="18"/>
                <w:szCs w:val="18"/>
              </w:rPr>
              <w:t xml:space="preserve">Aplicaciones </w:t>
            </w:r>
            <w:r w:rsidR="00A772BF">
              <w:rPr>
                <w:rFonts w:ascii="Arial" w:hAnsi="Arial" w:cs="Arial"/>
                <w:sz w:val="18"/>
                <w:szCs w:val="18"/>
                <w:lang w:val="es-ES"/>
              </w:rPr>
              <w:t xml:space="preserve"> generales de enzimas.</w:t>
            </w:r>
          </w:p>
          <w:p w:rsidR="00AF29E2" w:rsidRPr="00194B38" w:rsidRDefault="00AF29E2" w:rsidP="00A1504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1" w:type="dxa"/>
            <w:gridSpan w:val="6"/>
          </w:tcPr>
          <w:p w:rsidR="00AF29E2" w:rsidRPr="00194B38" w:rsidRDefault="00AF29E2" w:rsidP="00A772B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Capa</w:t>
            </w:r>
            <w:r w:rsidR="00F61DDC">
              <w:rPr>
                <w:rFonts w:ascii="Arial" w:hAnsi="Arial" w:cs="Arial"/>
                <w:color w:val="auto"/>
                <w:sz w:val="18"/>
                <w:szCs w:val="18"/>
              </w:rPr>
              <w:t>cidad de la unidad didáctica IV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="00A772BF">
              <w:rPr>
                <w:rFonts w:ascii="Arial" w:hAnsi="Arial" w:cs="Arial"/>
                <w:sz w:val="18"/>
                <w:szCs w:val="18"/>
              </w:rPr>
              <w:t>Describe la aplicación de las enzimas en la biotecnología en las áreas medio ambiente, alimentos, fármacos</w:t>
            </w:r>
          </w:p>
        </w:tc>
      </w:tr>
      <w:tr w:rsidR="00731EE1" w:rsidRPr="00194B38" w:rsidTr="00AF29E2">
        <w:trPr>
          <w:trHeight w:val="227"/>
        </w:trPr>
        <w:tc>
          <w:tcPr>
            <w:tcW w:w="816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Semana</w:t>
            </w:r>
          </w:p>
        </w:tc>
        <w:tc>
          <w:tcPr>
            <w:tcW w:w="7649" w:type="dxa"/>
            <w:gridSpan w:val="3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Contenidos</w:t>
            </w:r>
          </w:p>
        </w:tc>
        <w:tc>
          <w:tcPr>
            <w:tcW w:w="1975" w:type="dxa"/>
            <w:vMerge w:val="restart"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Estrategia didáctica</w:t>
            </w:r>
          </w:p>
        </w:tc>
        <w:tc>
          <w:tcPr>
            <w:tcW w:w="2370" w:type="dxa"/>
            <w:vMerge w:val="restart"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Indicadores de logro de la capacidad</w:t>
            </w:r>
          </w:p>
        </w:tc>
      </w:tr>
      <w:tr w:rsidR="00731EE1" w:rsidRPr="00194B38" w:rsidTr="00AF29E2">
        <w:trPr>
          <w:trHeight w:val="227"/>
        </w:trPr>
        <w:tc>
          <w:tcPr>
            <w:tcW w:w="816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Conceptual</w:t>
            </w:r>
          </w:p>
        </w:tc>
        <w:tc>
          <w:tcPr>
            <w:tcW w:w="2568" w:type="dxa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Procedimental</w:t>
            </w:r>
          </w:p>
        </w:tc>
        <w:tc>
          <w:tcPr>
            <w:tcW w:w="1699" w:type="dxa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Actitudinal</w:t>
            </w:r>
          </w:p>
        </w:tc>
        <w:tc>
          <w:tcPr>
            <w:tcW w:w="1975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31EE1" w:rsidRPr="00194B38" w:rsidTr="00935083">
        <w:trPr>
          <w:trHeight w:val="3412"/>
        </w:trPr>
        <w:tc>
          <w:tcPr>
            <w:tcW w:w="816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9350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CD3846" w:rsidRDefault="00CD3846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Describe</w:t>
            </w:r>
            <w:r w:rsidR="00D85005">
              <w:rPr>
                <w:rFonts w:ascii="Arial" w:hAnsi="Arial" w:cs="Arial"/>
                <w:color w:val="auto"/>
                <w:sz w:val="18"/>
                <w:szCs w:val="18"/>
              </w:rPr>
              <w:t xml:space="preserve"> la tecnología de la inmovilización de enzimas.</w:t>
            </w:r>
            <w:r w:rsidR="00CA7D7D">
              <w:rPr>
                <w:rFonts w:ascii="Arial" w:hAnsi="Arial" w:cs="Arial"/>
                <w:color w:val="auto"/>
                <w:sz w:val="18"/>
                <w:szCs w:val="18"/>
              </w:rPr>
              <w:t xml:space="preserve"> Métodos y Propiedades cinéticas </w:t>
            </w:r>
          </w:p>
          <w:p w:rsidR="00CD3846" w:rsidRDefault="00CD3846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D3846" w:rsidRPr="00194B38" w:rsidRDefault="00CA7D7D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Explica la aplicación de los enzimas en la agroalimentación: Industria cánica, láctea, bebidas y otros. Aplicación en el medio ambiente como destoxficación de plaguicidas, residuos renovables. </w:t>
            </w:r>
          </w:p>
          <w:p w:rsidR="009F7735" w:rsidRPr="00194B38" w:rsidRDefault="009F7735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C72EA" w:rsidRDefault="00CA7D7D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Explica la aplicación de los enzimas en la salud, inmunoenzimas, análisis clínico, industria farmacéutica</w:t>
            </w:r>
          </w:p>
          <w:p w:rsidR="00CA7D7D" w:rsidRDefault="00CA7D7D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7D7D" w:rsidRPr="00194B38" w:rsidRDefault="00C63701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Sustenta los resultados de  </w:t>
            </w:r>
            <w:r w:rsidR="00CA7D7D">
              <w:rPr>
                <w:rFonts w:ascii="Arial" w:hAnsi="Arial" w:cs="Arial"/>
                <w:color w:val="auto"/>
                <w:sz w:val="18"/>
                <w:szCs w:val="18"/>
              </w:rPr>
              <w:t xml:space="preserve"> trabajos de investigación encargados</w:t>
            </w:r>
            <w:bookmarkEnd w:id="0"/>
          </w:p>
        </w:tc>
        <w:tc>
          <w:tcPr>
            <w:tcW w:w="2568" w:type="dxa"/>
          </w:tcPr>
          <w:p w:rsidR="00C63701" w:rsidRPr="00194B38" w:rsidRDefault="00C63701" w:rsidP="00C637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PE" w:eastAsia="en-US" w:bidi="ar-SA"/>
              </w:rPr>
              <w:t>Usa</w:t>
            </w:r>
            <w:r w:rsidRPr="00F80406">
              <w:rPr>
                <w:rFonts w:ascii="Arial" w:eastAsiaTheme="minorHAnsi" w:hAnsi="Arial" w:cs="Arial"/>
                <w:sz w:val="18"/>
                <w:szCs w:val="18"/>
                <w:lang w:val="es-PE" w:eastAsia="en-US" w:bidi="ar-SA"/>
              </w:rPr>
              <w:t xml:space="preserve"> información científica accesible a través de Internet. </w:t>
            </w:r>
          </w:p>
          <w:p w:rsidR="00C63701" w:rsidRPr="00194B38" w:rsidRDefault="00C63701" w:rsidP="00C637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</w:p>
          <w:p w:rsidR="009D02AA" w:rsidRPr="009D02AA" w:rsidRDefault="009D02AA" w:rsidP="009D02A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s-PE" w:eastAsia="en-US" w:bidi="ar-SA"/>
              </w:rPr>
            </w:pPr>
          </w:p>
          <w:p w:rsidR="00C63701" w:rsidRDefault="00C63701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</w:p>
          <w:p w:rsidR="001362C5" w:rsidRPr="00194B38" w:rsidRDefault="00C63701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>Analiza y sustenta las aplicaciones de los enzimas en el campo agroindustrial, sanitario, medioambiente y otros</w:t>
            </w:r>
          </w:p>
          <w:p w:rsidR="001362C5" w:rsidRPr="00194B38" w:rsidRDefault="001362C5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</w:p>
          <w:p w:rsidR="001362C5" w:rsidRPr="00194B38" w:rsidRDefault="001362C5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  <w:r w:rsidRPr="00194B38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>.</w:t>
            </w:r>
          </w:p>
          <w:p w:rsidR="001362C5" w:rsidRPr="00194B38" w:rsidRDefault="001362C5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</w:p>
          <w:p w:rsidR="00BB60A4" w:rsidRPr="00194B38" w:rsidRDefault="00BB60A4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</w:p>
          <w:p w:rsidR="00AF29E2" w:rsidRPr="00194B38" w:rsidRDefault="00AF29E2" w:rsidP="004A3731">
            <w:pPr>
              <w:pStyle w:val="Cuerpodeltexto14"/>
              <w:shd w:val="clear" w:color="auto" w:fill="auto"/>
              <w:spacing w:after="172" w:line="18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Demuestra interés y responsabilidad en el cumplimiento de </w:t>
            </w:r>
            <w:r w:rsidR="009F7735" w:rsidRPr="00194B38">
              <w:rPr>
                <w:rFonts w:ascii="Arial" w:hAnsi="Arial" w:cs="Arial"/>
                <w:color w:val="auto"/>
                <w:sz w:val="18"/>
                <w:szCs w:val="18"/>
              </w:rPr>
              <w:t>los trabajos encargados.</w:t>
            </w: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Participa en los trabajos grupales.</w:t>
            </w:r>
          </w:p>
          <w:p w:rsidR="00C63701" w:rsidRDefault="00C63701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63701" w:rsidRPr="00194B38" w:rsidRDefault="00C63701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Sustenta los resultados de  su trabajo de investigación </w:t>
            </w: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020DB" w:rsidRPr="00194B38" w:rsidRDefault="002020DB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</w:tcPr>
          <w:p w:rsidR="00AF29E2" w:rsidRPr="00194B38" w:rsidRDefault="00AF29E2" w:rsidP="004A3731">
            <w:pPr>
              <w:pStyle w:val="Cuerpodeltexto20"/>
              <w:shd w:val="clear" w:color="auto" w:fill="auto"/>
              <w:spacing w:after="222" w:line="150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Exposición en clase</w:t>
            </w:r>
          </w:p>
          <w:p w:rsidR="00AF29E2" w:rsidRPr="00194B38" w:rsidRDefault="00AF29E2" w:rsidP="004A3731">
            <w:pPr>
              <w:pStyle w:val="Cuerpodeltexto20"/>
              <w:shd w:val="clear" w:color="auto" w:fill="auto"/>
              <w:spacing w:after="183" w:line="248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ejercicios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propuestos</w:t>
            </w:r>
          </w:p>
          <w:p w:rsidR="00AF29E2" w:rsidRPr="00194B38" w:rsidRDefault="00AF29E2" w:rsidP="004A3731">
            <w:pPr>
              <w:pStyle w:val="Cuerpodeltexto20"/>
              <w:shd w:val="clear" w:color="auto" w:fill="auto"/>
              <w:spacing w:line="245" w:lineRule="exact"/>
              <w:jc w:val="both"/>
              <w:rPr>
                <w:b w:val="0"/>
                <w:sz w:val="18"/>
                <w:szCs w:val="18"/>
              </w:rPr>
            </w:pPr>
            <w:r w:rsidRPr="00194B38">
              <w:rPr>
                <w:rStyle w:val="Cuerpodeltexto2Exact"/>
                <w:bCs/>
                <w:sz w:val="18"/>
                <w:szCs w:val="18"/>
              </w:rPr>
              <w:t>Resuelve casos prácticos luego de</w:t>
            </w:r>
            <w:r w:rsidRPr="00194B38">
              <w:rPr>
                <w:rStyle w:val="Cuerpodeltexto2Exact"/>
                <w:bCs/>
                <w:sz w:val="18"/>
                <w:szCs w:val="18"/>
              </w:rPr>
              <w:br/>
              <w:t>analizarlos</w:t>
            </w: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70" w:type="dxa"/>
          </w:tcPr>
          <w:p w:rsidR="00AF29E2" w:rsidRPr="00194B38" w:rsidRDefault="009F7735" w:rsidP="004A3731">
            <w:pPr>
              <w:pStyle w:val="Cuerpodeltexto14"/>
              <w:tabs>
                <w:tab w:val="right" w:pos="1814"/>
              </w:tabs>
              <w:rPr>
                <w:rFonts w:ascii="Arial" w:hAnsi="Arial" w:cs="Arial"/>
                <w:sz w:val="18"/>
                <w:szCs w:val="18"/>
              </w:rPr>
            </w:pPr>
            <w:r w:rsidRPr="00194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705" w:rsidRPr="00194B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18A" w:rsidRPr="00194B38" w:rsidRDefault="0074218A" w:rsidP="004A37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</w:pPr>
            <w:r w:rsidRPr="00194B38">
              <w:rPr>
                <w:rFonts w:ascii="Arial" w:eastAsiaTheme="minorHAnsi" w:hAnsi="Arial" w:cs="Arial"/>
                <w:color w:val="auto"/>
                <w:sz w:val="18"/>
                <w:szCs w:val="18"/>
                <w:lang w:val="es-PE" w:eastAsia="en-US" w:bidi="ar-SA"/>
              </w:rPr>
              <w:t>Resuelve las dificultades que se presentan en el desarrollo de  los métodos experimentales utilizados en la investigación con</w:t>
            </w:r>
          </w:p>
          <w:p w:rsidR="0074218A" w:rsidRPr="00194B38" w:rsidRDefault="009F7735" w:rsidP="004A3731">
            <w:pPr>
              <w:pStyle w:val="Cuerpodeltexto14"/>
              <w:tabs>
                <w:tab w:val="right" w:pos="1814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194B38">
              <w:rPr>
                <w:rFonts w:ascii="Arial" w:eastAsiaTheme="minorHAnsi" w:hAnsi="Arial" w:cs="Arial"/>
                <w:sz w:val="18"/>
                <w:szCs w:val="18"/>
              </w:rPr>
              <w:t>E</w:t>
            </w:r>
            <w:r w:rsidR="0074218A" w:rsidRPr="00194B38">
              <w:rPr>
                <w:rFonts w:ascii="Arial" w:eastAsiaTheme="minorHAnsi" w:hAnsi="Arial" w:cs="Arial"/>
                <w:sz w:val="18"/>
                <w:szCs w:val="18"/>
              </w:rPr>
              <w:t>nzimas</w:t>
            </w:r>
            <w:r w:rsidRPr="00194B38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F7735" w:rsidRPr="00194B38" w:rsidRDefault="009F7735" w:rsidP="004A3731">
            <w:pPr>
              <w:pStyle w:val="Cuerpodeltexto14"/>
              <w:tabs>
                <w:tab w:val="right" w:pos="1814"/>
              </w:tabs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F7735" w:rsidRPr="00194B38" w:rsidRDefault="009F7735" w:rsidP="004A3731">
            <w:pPr>
              <w:pStyle w:val="Cuerpodeltexto14"/>
              <w:tabs>
                <w:tab w:val="right" w:pos="1814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194B38">
              <w:rPr>
                <w:rFonts w:ascii="Arial" w:eastAsiaTheme="minorHAnsi" w:hAnsi="Arial" w:cs="Arial"/>
                <w:sz w:val="18"/>
                <w:szCs w:val="18"/>
              </w:rPr>
              <w:t>Argumenta con solvencia los fundamentos de las técnicas para valorar la cinética enzimática</w:t>
            </w:r>
            <w:r w:rsidR="009D2759" w:rsidRPr="00194B38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D2759" w:rsidRPr="00194B38" w:rsidRDefault="009D2759" w:rsidP="004A3731">
            <w:pPr>
              <w:pStyle w:val="Cuerpodeltexto14"/>
              <w:tabs>
                <w:tab w:val="right" w:pos="1814"/>
              </w:tabs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D2759" w:rsidRPr="00194B38" w:rsidRDefault="009D2759" w:rsidP="004A3731">
            <w:pPr>
              <w:pStyle w:val="Cuerpodeltexto14"/>
              <w:tabs>
                <w:tab w:val="right" w:pos="1814"/>
              </w:tabs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D2759" w:rsidRPr="00194B38" w:rsidRDefault="009D2759" w:rsidP="004A3731">
            <w:pPr>
              <w:pStyle w:val="Cuerpodeltexto14"/>
              <w:tabs>
                <w:tab w:val="right" w:pos="18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EE1" w:rsidRPr="00194B38" w:rsidTr="00AF29E2">
        <w:trPr>
          <w:trHeight w:val="227"/>
        </w:trPr>
        <w:tc>
          <w:tcPr>
            <w:tcW w:w="816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01" w:type="dxa"/>
            <w:gridSpan w:val="6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de la unidad didáctica</w:t>
            </w:r>
          </w:p>
        </w:tc>
      </w:tr>
      <w:tr w:rsidR="00731EE1" w:rsidRPr="00194B38" w:rsidTr="00AF29E2">
        <w:trPr>
          <w:trHeight w:val="227"/>
        </w:trPr>
        <w:tc>
          <w:tcPr>
            <w:tcW w:w="816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  <w:vAlign w:val="center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conocimientos</w:t>
            </w:r>
          </w:p>
        </w:tc>
        <w:tc>
          <w:tcPr>
            <w:tcW w:w="4267" w:type="dxa"/>
            <w:gridSpan w:val="2"/>
            <w:vAlign w:val="center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producto</w:t>
            </w:r>
          </w:p>
        </w:tc>
        <w:tc>
          <w:tcPr>
            <w:tcW w:w="4345" w:type="dxa"/>
            <w:gridSpan w:val="2"/>
            <w:vAlign w:val="center"/>
          </w:tcPr>
          <w:p w:rsidR="00AF29E2" w:rsidRPr="00194B38" w:rsidRDefault="00AF29E2" w:rsidP="00F47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Evidencia de desempeño</w:t>
            </w:r>
          </w:p>
        </w:tc>
      </w:tr>
      <w:tr w:rsidR="00731EE1" w:rsidRPr="00194B38" w:rsidTr="00AF29E2">
        <w:trPr>
          <w:trHeight w:val="227"/>
        </w:trPr>
        <w:tc>
          <w:tcPr>
            <w:tcW w:w="816" w:type="dxa"/>
            <w:vMerge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</w:tcPr>
          <w:p w:rsidR="00AF29E2" w:rsidRPr="00194B38" w:rsidRDefault="00AF29E2" w:rsidP="00F477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  <w:vAlign w:val="center"/>
          </w:tcPr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Evaluación Oral de la unidad didáctica luego de cada sesión teórica se evaluara a algunos alumnos hasta completar el grupo: Evaluación ESCRITA; Evaluación ORAL- ESCRITA .</w:t>
            </w:r>
          </w:p>
        </w:tc>
        <w:tc>
          <w:tcPr>
            <w:tcW w:w="4267" w:type="dxa"/>
            <w:gridSpan w:val="2"/>
            <w:vAlign w:val="center"/>
          </w:tcPr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Entrega de casos y cuestionarios resueltos en equipos de trabajo.</w:t>
            </w:r>
          </w:p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345" w:type="dxa"/>
            <w:gridSpan w:val="2"/>
            <w:vAlign w:val="center"/>
          </w:tcPr>
          <w:p w:rsidR="00AF29E2" w:rsidRPr="00194B38" w:rsidRDefault="00AF29E2" w:rsidP="004A373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832BAF" w:rsidRPr="00194B38" w:rsidRDefault="00F60C4F" w:rsidP="00F97191">
      <w:pPr>
        <w:spacing w:line="360" w:lineRule="exact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noProof/>
          <w:color w:val="auto"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74496F63" wp14:editId="40430C05">
                <wp:simplePos x="0" y="0"/>
                <wp:positionH relativeFrom="margin">
                  <wp:posOffset>8331284</wp:posOffset>
                </wp:positionH>
                <wp:positionV relativeFrom="paragraph">
                  <wp:posOffset>420106</wp:posOffset>
                </wp:positionV>
                <wp:extent cx="161290" cy="163902"/>
                <wp:effectExtent l="0" t="0" r="10160" b="7620"/>
                <wp:wrapNone/>
                <wp:docPr id="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3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3F4" w:rsidRDefault="005533F4" w:rsidP="00672B52">
                            <w:pPr>
                              <w:pStyle w:val="Cuerpodeltexto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Cuerpodeltexto2Exact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6F63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656pt;margin-top:33.1pt;width:12.7pt;height:12.9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kh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" filled="f" stroked="f">
                <v:textbox inset="0,0,0,0">
                  <w:txbxContent>
                    <w:p w:rsidR="005533F4" w:rsidRDefault="005533F4" w:rsidP="00672B52">
                      <w:pPr>
                        <w:pStyle w:val="Cuerpodeltexto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Cuerpodeltexto2Exact"/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315" w:rsidRPr="00194B38">
        <w:rPr>
          <w:rFonts w:ascii="Arial" w:hAnsi="Arial" w:cs="Arial"/>
          <w:noProof/>
          <w:color w:val="auto"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8797250" wp14:editId="6623538F">
                <wp:simplePos x="0" y="0"/>
                <wp:positionH relativeFrom="margin">
                  <wp:posOffset>42545</wp:posOffset>
                </wp:positionH>
                <wp:positionV relativeFrom="paragraph">
                  <wp:posOffset>3534410</wp:posOffset>
                </wp:positionV>
                <wp:extent cx="204470" cy="165100"/>
                <wp:effectExtent l="0" t="0" r="5080" b="6350"/>
                <wp:wrapNone/>
                <wp:docPr id="2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3F4" w:rsidRDefault="005533F4" w:rsidP="00672B52">
                            <w:pPr>
                              <w:pStyle w:val="Ttulo40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" w:name="bookmark8"/>
                            <w:r>
                              <w:t>12</w:t>
                            </w:r>
                            <w:r>
                              <w:rPr>
                                <w:rStyle w:val="Ttulo4ArialNarrow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7250" id="Text Box 168" o:spid="_x0000_s1027" type="#_x0000_t202" style="position:absolute;margin-left:3.35pt;margin-top:278.3pt;width:16.1pt;height:1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" filled="f" stroked="f">
                <v:textbox style="mso-fit-shape-to-text:t" inset="0,0,0,0">
                  <w:txbxContent>
                    <w:p w:rsidR="005533F4" w:rsidRDefault="005533F4" w:rsidP="00672B52">
                      <w:pPr>
                        <w:pStyle w:val="Ttulo40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8"/>
                      <w:r>
                        <w:t>12</w:t>
                      </w:r>
                      <w:r>
                        <w:rPr>
                          <w:rStyle w:val="Ttulo4ArialNarrow"/>
                        </w:rPr>
                        <w:t>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672B52" w:rsidRPr="00194B38">
        <w:rPr>
          <w:rFonts w:ascii="Arial" w:hAnsi="Arial" w:cs="Arial"/>
          <w:color w:val="auto"/>
          <w:sz w:val="18"/>
          <w:szCs w:val="18"/>
        </w:rPr>
        <w:br w:type="page"/>
      </w:r>
    </w:p>
    <w:p w:rsidR="008B2F24" w:rsidRPr="00194B38" w:rsidRDefault="008B2F24" w:rsidP="00672B52">
      <w:pPr>
        <w:spacing w:line="360" w:lineRule="exact"/>
        <w:rPr>
          <w:rFonts w:ascii="Arial" w:hAnsi="Arial" w:cs="Arial"/>
          <w:color w:val="auto"/>
          <w:sz w:val="18"/>
          <w:szCs w:val="18"/>
        </w:rPr>
        <w:sectPr w:rsidR="008B2F24" w:rsidRPr="00194B38" w:rsidSect="008B2F24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5840" w:h="12240" w:orient="landscape"/>
          <w:pgMar w:top="1701" w:right="1417" w:bottom="1701" w:left="1701" w:header="708" w:footer="708" w:gutter="0"/>
          <w:cols w:space="708"/>
          <w:docGrid w:linePitch="360"/>
        </w:sectPr>
      </w:pPr>
    </w:p>
    <w:p w:rsidR="00672B52" w:rsidRPr="00194B38" w:rsidRDefault="00672B52" w:rsidP="004A3731">
      <w:pPr>
        <w:spacing w:line="36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lastRenderedPageBreak/>
        <w:t>V</w:t>
      </w:r>
      <w:r w:rsidR="006259F1" w:rsidRPr="00194B38">
        <w:rPr>
          <w:rFonts w:ascii="Arial" w:hAnsi="Arial" w:cs="Arial"/>
          <w:color w:val="auto"/>
          <w:sz w:val="18"/>
          <w:szCs w:val="18"/>
        </w:rPr>
        <w:t>I</w:t>
      </w:r>
      <w:r w:rsidRPr="00194B38">
        <w:rPr>
          <w:rFonts w:ascii="Arial" w:hAnsi="Arial" w:cs="Arial"/>
          <w:color w:val="auto"/>
          <w:sz w:val="18"/>
          <w:szCs w:val="18"/>
        </w:rPr>
        <w:t>. MATERIALES EDUCATIVOS Y OTROS RECURSOS DIDACTICOS</w:t>
      </w:r>
    </w:p>
    <w:p w:rsidR="00672B52" w:rsidRPr="00194B38" w:rsidRDefault="00672B52" w:rsidP="004A3731">
      <w:pPr>
        <w:pStyle w:val="Cuerpodeltexto50"/>
        <w:shd w:val="clear" w:color="auto" w:fill="auto"/>
        <w:spacing w:before="0" w:after="356" w:line="322" w:lineRule="exact"/>
        <w:ind w:left="1276" w:hanging="1276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 xml:space="preserve">Se </w:t>
      </w:r>
      <w:r w:rsidR="00935083" w:rsidRPr="00194B38">
        <w:rPr>
          <w:rFonts w:ascii="Arial" w:hAnsi="Arial" w:cs="Arial"/>
          <w:sz w:val="18"/>
          <w:szCs w:val="18"/>
        </w:rPr>
        <w:t>utilizarán</w:t>
      </w:r>
      <w:r w:rsidRPr="00194B38">
        <w:rPr>
          <w:rFonts w:ascii="Arial" w:hAnsi="Arial" w:cs="Arial"/>
          <w:sz w:val="18"/>
          <w:szCs w:val="18"/>
        </w:rPr>
        <w:t xml:space="preserve"> todos los materiales y recursos requeridos de acuerdo a la naturaleza de los temas programados:</w:t>
      </w:r>
    </w:p>
    <w:p w:rsidR="00672B52" w:rsidRPr="00194B38" w:rsidRDefault="00672B52" w:rsidP="004A3731">
      <w:pPr>
        <w:pStyle w:val="Cuerpodeltexto50"/>
        <w:spacing w:before="0" w:line="240" w:lineRule="auto"/>
        <w:ind w:left="1276" w:hanging="709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1.</w:t>
      </w:r>
      <w:r w:rsidRPr="00194B38">
        <w:rPr>
          <w:rFonts w:ascii="Arial" w:hAnsi="Arial" w:cs="Arial"/>
          <w:sz w:val="18"/>
          <w:szCs w:val="18"/>
        </w:rPr>
        <w:tab/>
        <w:t>MEDIOS ESCRITOS</w:t>
      </w:r>
    </w:p>
    <w:p w:rsidR="00672B52" w:rsidRPr="00194B38" w:rsidRDefault="00672B52" w:rsidP="004A3731">
      <w:pPr>
        <w:pStyle w:val="Cuerpodeltexto50"/>
        <w:spacing w:before="0" w:line="240" w:lineRule="auto"/>
        <w:ind w:left="1276" w:hanging="709"/>
        <w:jc w:val="both"/>
        <w:rPr>
          <w:rFonts w:ascii="Arial" w:hAnsi="Arial" w:cs="Arial"/>
          <w:sz w:val="18"/>
          <w:szCs w:val="18"/>
        </w:rPr>
      </w:pPr>
    </w:p>
    <w:p w:rsidR="00672B52" w:rsidRPr="00194B38" w:rsidRDefault="00672B52" w:rsidP="004A3731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Separatas con contenidos temáticos</w:t>
      </w:r>
    </w:p>
    <w:p w:rsidR="00672B52" w:rsidRPr="00194B38" w:rsidRDefault="00672B52" w:rsidP="004A3731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Guías académicas</w:t>
      </w:r>
    </w:p>
    <w:p w:rsidR="00672B52" w:rsidRPr="00194B38" w:rsidRDefault="00672B52" w:rsidP="004A3731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Casos prácticos</w:t>
      </w:r>
    </w:p>
    <w:p w:rsidR="00672B52" w:rsidRPr="00194B38" w:rsidRDefault="00672B52" w:rsidP="004A3731">
      <w:pPr>
        <w:pStyle w:val="Cuerpodeltexto50"/>
        <w:numPr>
          <w:ilvl w:val="2"/>
          <w:numId w:val="4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Libros seleccionados según Bibliografía</w:t>
      </w:r>
    </w:p>
    <w:p w:rsidR="00672B52" w:rsidRPr="00194B38" w:rsidRDefault="00672B52" w:rsidP="004A3731">
      <w:pPr>
        <w:pStyle w:val="Cuerpodeltexto50"/>
        <w:spacing w:before="0" w:line="240" w:lineRule="auto"/>
        <w:ind w:left="1276" w:hanging="1276"/>
        <w:jc w:val="both"/>
        <w:rPr>
          <w:rFonts w:ascii="Arial" w:hAnsi="Arial" w:cs="Arial"/>
          <w:sz w:val="18"/>
          <w:szCs w:val="18"/>
        </w:rPr>
      </w:pPr>
    </w:p>
    <w:p w:rsidR="00672B52" w:rsidRPr="00194B38" w:rsidRDefault="00672B52" w:rsidP="004A3731">
      <w:pPr>
        <w:pStyle w:val="Cuerpodeltexto50"/>
        <w:spacing w:before="0"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2.</w:t>
      </w:r>
      <w:r w:rsidRPr="00194B38">
        <w:rPr>
          <w:rFonts w:ascii="Arial" w:hAnsi="Arial" w:cs="Arial"/>
          <w:sz w:val="18"/>
          <w:szCs w:val="18"/>
        </w:rPr>
        <w:tab/>
        <w:t>MEDIOS VISUALES Y ELECTRONICOS</w:t>
      </w:r>
    </w:p>
    <w:p w:rsidR="00672B52" w:rsidRPr="00194B38" w:rsidRDefault="00672B52" w:rsidP="004A3731">
      <w:pPr>
        <w:pStyle w:val="Cuerpodeltexto50"/>
        <w:numPr>
          <w:ilvl w:val="2"/>
          <w:numId w:val="3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Pizarra y plumones</w:t>
      </w:r>
    </w:p>
    <w:p w:rsidR="00672B52" w:rsidRPr="00194B38" w:rsidRDefault="00672B52" w:rsidP="004A3731">
      <w:pPr>
        <w:pStyle w:val="Cuerpodeltexto50"/>
        <w:numPr>
          <w:ilvl w:val="2"/>
          <w:numId w:val="3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Proyector multimedia</w:t>
      </w:r>
    </w:p>
    <w:p w:rsidR="004A1D48" w:rsidRPr="00194B38" w:rsidRDefault="004A1D48" w:rsidP="004A3731">
      <w:pPr>
        <w:pStyle w:val="Cuerpodeltexto50"/>
        <w:numPr>
          <w:ilvl w:val="2"/>
          <w:numId w:val="3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Videos</w:t>
      </w:r>
    </w:p>
    <w:p w:rsidR="00672B52" w:rsidRPr="00194B38" w:rsidRDefault="00672B52" w:rsidP="004A3731">
      <w:pPr>
        <w:pStyle w:val="Cuerpodeltexto50"/>
        <w:spacing w:line="240" w:lineRule="auto"/>
        <w:ind w:left="1276" w:hanging="567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3.</w:t>
      </w:r>
      <w:r w:rsidRPr="00194B38">
        <w:rPr>
          <w:rFonts w:ascii="Arial" w:hAnsi="Arial" w:cs="Arial"/>
          <w:sz w:val="18"/>
          <w:szCs w:val="18"/>
        </w:rPr>
        <w:tab/>
        <w:t>MEDIOS INFORMATICOS</w:t>
      </w:r>
    </w:p>
    <w:p w:rsidR="00672B52" w:rsidRPr="00194B38" w:rsidRDefault="00672B52" w:rsidP="004A3731">
      <w:pPr>
        <w:pStyle w:val="Cuerpodeltexto50"/>
        <w:numPr>
          <w:ilvl w:val="2"/>
          <w:numId w:val="2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Computadoras</w:t>
      </w:r>
    </w:p>
    <w:p w:rsidR="00672B52" w:rsidRPr="00194B38" w:rsidRDefault="00672B52" w:rsidP="004A3731">
      <w:pPr>
        <w:pStyle w:val="Cuerpodeltexto50"/>
        <w:numPr>
          <w:ilvl w:val="2"/>
          <w:numId w:val="2"/>
        </w:numPr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Wi-Fi</w:t>
      </w:r>
    </w:p>
    <w:p w:rsidR="00672B52" w:rsidRPr="00194B38" w:rsidRDefault="00672B52" w:rsidP="004A3731">
      <w:pPr>
        <w:pStyle w:val="Cuerpodeltexto50"/>
        <w:numPr>
          <w:ilvl w:val="2"/>
          <w:numId w:val="2"/>
        </w:numPr>
        <w:shd w:val="clear" w:color="auto" w:fill="auto"/>
        <w:spacing w:before="0" w:line="240" w:lineRule="auto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Internet</w:t>
      </w:r>
    </w:p>
    <w:p w:rsidR="00672B52" w:rsidRPr="00194B38" w:rsidRDefault="00672B52" w:rsidP="004A3731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672B52" w:rsidRPr="00194B38" w:rsidRDefault="00672B52" w:rsidP="004A3731">
      <w:pPr>
        <w:spacing w:line="36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>VI</w:t>
      </w:r>
      <w:r w:rsidR="006259F1" w:rsidRPr="00194B38">
        <w:rPr>
          <w:rFonts w:ascii="Arial" w:hAnsi="Arial" w:cs="Arial"/>
          <w:color w:val="auto"/>
          <w:sz w:val="18"/>
          <w:szCs w:val="18"/>
        </w:rPr>
        <w:t>I</w:t>
      </w:r>
      <w:r w:rsidRPr="00194B38">
        <w:rPr>
          <w:rFonts w:ascii="Arial" w:hAnsi="Arial" w:cs="Arial"/>
          <w:color w:val="auto"/>
          <w:sz w:val="18"/>
          <w:szCs w:val="18"/>
        </w:rPr>
        <w:t>.- EVALUACION</w:t>
      </w:r>
    </w:p>
    <w:p w:rsidR="00672B52" w:rsidRPr="00194B38" w:rsidRDefault="00672B52" w:rsidP="004A3731">
      <w:pPr>
        <w:pStyle w:val="Cuerpodeltexto50"/>
        <w:shd w:val="clear" w:color="auto" w:fill="auto"/>
        <w:spacing w:before="0" w:after="356" w:line="322" w:lineRule="exact"/>
        <w:ind w:left="426" w:firstLine="1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La evaluación es inherente al pr</w:t>
      </w:r>
      <w:r w:rsidR="00AC2E67">
        <w:rPr>
          <w:rFonts w:ascii="Arial" w:hAnsi="Arial" w:cs="Arial"/>
          <w:sz w:val="18"/>
          <w:szCs w:val="18"/>
        </w:rPr>
        <w:t xml:space="preserve">oceso de enseñanza </w:t>
      </w:r>
      <w:r w:rsidR="007A4D96">
        <w:rPr>
          <w:rFonts w:ascii="Arial" w:hAnsi="Arial" w:cs="Arial"/>
          <w:sz w:val="18"/>
          <w:szCs w:val="18"/>
        </w:rPr>
        <w:t xml:space="preserve">aprendizaje, </w:t>
      </w:r>
      <w:r w:rsidR="007A4D96" w:rsidRPr="00194B38">
        <w:rPr>
          <w:rFonts w:ascii="Arial" w:hAnsi="Arial" w:cs="Arial"/>
          <w:sz w:val="18"/>
          <w:szCs w:val="18"/>
        </w:rPr>
        <w:t>será</w:t>
      </w:r>
      <w:r w:rsidRPr="00194B38">
        <w:rPr>
          <w:rFonts w:ascii="Arial" w:hAnsi="Arial" w:cs="Arial"/>
          <w:sz w:val="18"/>
          <w:szCs w:val="18"/>
        </w:rPr>
        <w:t xml:space="preserve"> continua y permanente. Los criterios de evaluación son de conocimiento, de desempeño y de producto.</w:t>
      </w:r>
    </w:p>
    <w:p w:rsidR="00672B52" w:rsidRPr="00194B38" w:rsidRDefault="00672B52" w:rsidP="004A3731">
      <w:pPr>
        <w:pStyle w:val="Cuerpodeltexto50"/>
        <w:shd w:val="clear" w:color="auto" w:fill="auto"/>
        <w:spacing w:before="0" w:after="356" w:line="322" w:lineRule="exact"/>
        <w:ind w:left="1276" w:hanging="85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1. Evidencias de conocimiento</w:t>
      </w:r>
    </w:p>
    <w:p w:rsidR="00672B52" w:rsidRPr="00194B38" w:rsidRDefault="00672B52" w:rsidP="004A3731">
      <w:pPr>
        <w:pStyle w:val="Cuerpodeltexto50"/>
        <w:shd w:val="clear" w:color="auto" w:fill="auto"/>
        <w:spacing w:before="0" w:after="304" w:line="336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 xml:space="preserve">La evaluación será a través de pruebas escritas y orales para el análisis y autoevaluación. En cuanto al primer caso, medir la competencia a nivel interpretativo, argumentativo y </w:t>
      </w:r>
      <w:r w:rsidR="00AC2E67">
        <w:rPr>
          <w:rFonts w:ascii="Arial" w:hAnsi="Arial" w:cs="Arial"/>
          <w:sz w:val="18"/>
          <w:szCs w:val="18"/>
        </w:rPr>
        <w:t>propósito, para ello se</w:t>
      </w:r>
      <w:r w:rsidRPr="00194B38">
        <w:rPr>
          <w:rFonts w:ascii="Arial" w:hAnsi="Arial" w:cs="Arial"/>
          <w:sz w:val="18"/>
          <w:szCs w:val="18"/>
        </w:rPr>
        <w:t xml:space="preserve"> ver</w:t>
      </w:r>
      <w:r w:rsidR="00AC2E67">
        <w:rPr>
          <w:rFonts w:ascii="Arial" w:hAnsi="Arial" w:cs="Arial"/>
          <w:sz w:val="18"/>
          <w:szCs w:val="18"/>
        </w:rPr>
        <w:t>á</w:t>
      </w:r>
      <w:r w:rsidRPr="00194B38">
        <w:rPr>
          <w:rFonts w:ascii="Arial" w:hAnsi="Arial" w:cs="Arial"/>
          <w:sz w:val="18"/>
          <w:szCs w:val="18"/>
        </w:rPr>
        <w:t xml:space="preserve"> como identifica (describe, ejemplifica, relaciona, reconoce, explica, etc.) y la forma en que argumenta (plantea una afirmación, describe las refutaciones en contra de dicha afirmación, expone sus argumentos contra las refutaciones y llega a conclusiones) y la forma en que propone a través de establecer estrategias, valoraciones, generalidades, formulación de hipótesis, respuesta a situaciones, etc.</w:t>
      </w:r>
    </w:p>
    <w:p w:rsidR="00672B52" w:rsidRPr="00194B38" w:rsidRDefault="00672B52" w:rsidP="004A3731">
      <w:pPr>
        <w:pStyle w:val="Cuerpodeltexto50"/>
        <w:shd w:val="clear" w:color="auto" w:fill="auto"/>
        <w:spacing w:before="0" w:line="331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En cuanto a la autoevaluación permite que el estudiante reconozca sus debilidades y fortalezas para corregir o mejorar.</w:t>
      </w:r>
    </w:p>
    <w:p w:rsidR="00672B52" w:rsidRPr="00194B38" w:rsidRDefault="00672B52" w:rsidP="004A3731">
      <w:pPr>
        <w:pStyle w:val="Cuerpodeltexto50"/>
        <w:shd w:val="clear" w:color="auto" w:fill="auto"/>
        <w:spacing w:before="0" w:after="405" w:line="331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Las evaluaciones de este nivel serán de respuestas simples y otras con preguntas abiertas para su argumentación.</w:t>
      </w:r>
    </w:p>
    <w:p w:rsidR="00672B52" w:rsidRPr="00194B38" w:rsidRDefault="00672B52" w:rsidP="004A3731">
      <w:pPr>
        <w:pStyle w:val="Cuerpodeltexto50"/>
        <w:shd w:val="clear" w:color="auto" w:fill="auto"/>
        <w:tabs>
          <w:tab w:val="left" w:pos="1172"/>
        </w:tabs>
        <w:spacing w:before="0" w:line="200" w:lineRule="exact"/>
        <w:ind w:left="80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2. Evidencia de desempeño</w:t>
      </w:r>
    </w:p>
    <w:p w:rsidR="00672B52" w:rsidRPr="00194B38" w:rsidRDefault="00672B52" w:rsidP="004A3731">
      <w:pPr>
        <w:pStyle w:val="Cuerpodeltexto50"/>
        <w:shd w:val="clear" w:color="auto" w:fill="auto"/>
        <w:tabs>
          <w:tab w:val="left" w:pos="1172"/>
        </w:tabs>
        <w:spacing w:before="0" w:line="200" w:lineRule="exact"/>
        <w:ind w:left="800" w:firstLine="0"/>
        <w:jc w:val="both"/>
        <w:rPr>
          <w:rFonts w:ascii="Arial" w:hAnsi="Arial" w:cs="Arial"/>
          <w:sz w:val="18"/>
          <w:szCs w:val="18"/>
        </w:rPr>
      </w:pPr>
    </w:p>
    <w:p w:rsidR="00672B52" w:rsidRPr="00194B38" w:rsidRDefault="00672B52" w:rsidP="004A3731">
      <w:pPr>
        <w:pStyle w:val="Cuerpodeltexto50"/>
        <w:shd w:val="clear" w:color="auto" w:fill="auto"/>
        <w:spacing w:before="0" w:after="300" w:line="331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 xml:space="preserve">Esta evidencia pone en acción recursos cognitivos, recursos procedimentales y recursos afectivos, todo ello en una integración que evidencia un saber hacer reflexivo; en tanto, se puede verbalizar lo que se hace, fundamentar teóricamente la práctica y evidenciar un pensamiento </w:t>
      </w:r>
      <w:r w:rsidRPr="00194B38">
        <w:rPr>
          <w:rFonts w:ascii="Arial" w:hAnsi="Arial" w:cs="Arial"/>
          <w:sz w:val="18"/>
          <w:szCs w:val="18"/>
        </w:rPr>
        <w:lastRenderedPageBreak/>
        <w:t>estratégico, dado en la observación en torno a cómo se actúa en situaciones impredecibles.</w:t>
      </w:r>
    </w:p>
    <w:p w:rsidR="00672B52" w:rsidRPr="00194B38" w:rsidRDefault="00672B52" w:rsidP="004A3731">
      <w:pPr>
        <w:pStyle w:val="Cuerpodeltexto50"/>
        <w:shd w:val="clear" w:color="auto" w:fill="auto"/>
        <w:spacing w:before="0" w:after="405" w:line="331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La e</w:t>
      </w:r>
      <w:r w:rsidR="00AC2E67">
        <w:rPr>
          <w:rFonts w:ascii="Arial" w:hAnsi="Arial" w:cs="Arial"/>
          <w:sz w:val="18"/>
          <w:szCs w:val="18"/>
        </w:rPr>
        <w:t>valuación de desempeño se evaluará</w:t>
      </w:r>
      <w:r w:rsidRPr="00194B38">
        <w:rPr>
          <w:rFonts w:ascii="Arial" w:hAnsi="Arial" w:cs="Arial"/>
          <w:sz w:val="18"/>
          <w:szCs w:val="18"/>
        </w:rPr>
        <w:t xml:space="preserve"> ponderando como el estudiante se hace investigador aplicando los procedimientos y técnicas en el desarrollo de las clases a través de su asistencia y participación asertiva.</w:t>
      </w:r>
    </w:p>
    <w:p w:rsidR="00672B52" w:rsidRPr="00194B38" w:rsidRDefault="00672B52" w:rsidP="004A3731">
      <w:pPr>
        <w:pStyle w:val="Cuerpodeltexto50"/>
        <w:shd w:val="clear" w:color="auto" w:fill="auto"/>
        <w:tabs>
          <w:tab w:val="left" w:pos="1172"/>
        </w:tabs>
        <w:spacing w:before="0" w:line="200" w:lineRule="exact"/>
        <w:ind w:left="80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3. Evidencia de Producto</w:t>
      </w:r>
    </w:p>
    <w:p w:rsidR="006F55FA" w:rsidRDefault="00672B52" w:rsidP="006F55FA">
      <w:pPr>
        <w:pStyle w:val="Cuerpodeltexto50"/>
        <w:shd w:val="clear" w:color="auto" w:fill="auto"/>
        <w:spacing w:before="0" w:after="300" w:line="336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 xml:space="preserve">Están implicadas en las finalidades de la competencia, por </w:t>
      </w:r>
      <w:r w:rsidR="006F55FA" w:rsidRPr="00194B38">
        <w:rPr>
          <w:rFonts w:ascii="Arial" w:hAnsi="Arial" w:cs="Arial"/>
          <w:sz w:val="18"/>
          <w:szCs w:val="18"/>
        </w:rPr>
        <w:t>tanto,</w:t>
      </w:r>
      <w:r w:rsidRPr="00194B38">
        <w:rPr>
          <w:rFonts w:ascii="Arial" w:hAnsi="Arial" w:cs="Arial"/>
          <w:sz w:val="18"/>
          <w:szCs w:val="18"/>
        </w:rPr>
        <w:t xml:space="preserve"> no es simplemente la entrega del producto, sino que tiene que ver con el campo de acción y los requerimientos del contexto de aplicación.</w:t>
      </w:r>
      <w:r w:rsidR="006F55FA">
        <w:rPr>
          <w:rFonts w:ascii="Arial" w:hAnsi="Arial" w:cs="Arial"/>
          <w:sz w:val="18"/>
          <w:szCs w:val="18"/>
        </w:rPr>
        <w:t xml:space="preserve"> </w:t>
      </w:r>
    </w:p>
    <w:p w:rsidR="00672B52" w:rsidRPr="00194B38" w:rsidRDefault="00672B52" w:rsidP="006F55FA">
      <w:pPr>
        <w:pStyle w:val="Cuerpodeltexto50"/>
        <w:shd w:val="clear" w:color="auto" w:fill="auto"/>
        <w:spacing w:before="0" w:after="300" w:line="336" w:lineRule="exact"/>
        <w:ind w:left="1180" w:firstLine="0"/>
        <w:jc w:val="both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 xml:space="preserve">La evaluación de producto de evidencia </w:t>
      </w:r>
      <w:r w:rsidR="00AC2E67">
        <w:rPr>
          <w:rFonts w:ascii="Arial" w:hAnsi="Arial" w:cs="Arial"/>
          <w:sz w:val="18"/>
          <w:szCs w:val="18"/>
        </w:rPr>
        <w:t>será con</w:t>
      </w:r>
      <w:r w:rsidRPr="00194B38">
        <w:rPr>
          <w:rFonts w:ascii="Arial" w:hAnsi="Arial" w:cs="Arial"/>
          <w:sz w:val="18"/>
          <w:szCs w:val="18"/>
        </w:rPr>
        <w:t xml:space="preserve"> la entrega oportuna de sus trabajos parciales y el trabajo final. </w:t>
      </w:r>
      <w:r w:rsidR="006F55FA" w:rsidRPr="00194B38">
        <w:rPr>
          <w:rFonts w:ascii="Arial" w:hAnsi="Arial" w:cs="Arial"/>
          <w:sz w:val="18"/>
          <w:szCs w:val="18"/>
        </w:rPr>
        <w:t>Además,</w:t>
      </w:r>
      <w:r w:rsidRPr="00194B38">
        <w:rPr>
          <w:rFonts w:ascii="Arial" w:hAnsi="Arial" w:cs="Arial"/>
          <w:sz w:val="18"/>
          <w:szCs w:val="18"/>
        </w:rPr>
        <w:t xml:space="preserve"> se tendrá en cuenta la asistenci</w:t>
      </w:r>
      <w:r w:rsidR="00AC2E67">
        <w:rPr>
          <w:rFonts w:ascii="Arial" w:hAnsi="Arial" w:cs="Arial"/>
          <w:sz w:val="18"/>
          <w:szCs w:val="18"/>
        </w:rPr>
        <w:t>a como componente del desempeño</w:t>
      </w:r>
      <w:r w:rsidRPr="00194B38">
        <w:rPr>
          <w:rFonts w:ascii="Arial" w:hAnsi="Arial" w:cs="Arial"/>
          <w:sz w:val="18"/>
          <w:szCs w:val="18"/>
        </w:rPr>
        <w:t xml:space="preserve"> </w:t>
      </w:r>
      <w:r w:rsidR="00AC2E67">
        <w:rPr>
          <w:rFonts w:ascii="Arial" w:hAnsi="Arial" w:cs="Arial"/>
          <w:sz w:val="18"/>
          <w:szCs w:val="18"/>
        </w:rPr>
        <w:t>(</w:t>
      </w:r>
      <w:r w:rsidRPr="00194B38">
        <w:rPr>
          <w:rFonts w:ascii="Arial" w:hAnsi="Arial" w:cs="Arial"/>
          <w:sz w:val="18"/>
          <w:szCs w:val="18"/>
        </w:rPr>
        <w:t>el 30% de inasistencia inhabilita el derecho a la evaluación</w:t>
      </w:r>
      <w:r w:rsidR="00AC2E67">
        <w:rPr>
          <w:rFonts w:ascii="Arial" w:hAnsi="Arial" w:cs="Arial"/>
          <w:sz w:val="18"/>
          <w:szCs w:val="18"/>
        </w:rPr>
        <w:t>)</w:t>
      </w:r>
      <w:r w:rsidRPr="00194B38">
        <w:rPr>
          <w:rFonts w:ascii="Arial" w:hAnsi="Arial" w:cs="Arial"/>
          <w:sz w:val="18"/>
          <w:szCs w:val="18"/>
        </w:rPr>
        <w:t>.</w:t>
      </w:r>
    </w:p>
    <w:p w:rsidR="008B2F24" w:rsidRPr="00194B38" w:rsidRDefault="008B2F24" w:rsidP="004A3731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:rsidR="001772AC" w:rsidRPr="00194B38" w:rsidRDefault="006259F1" w:rsidP="004A3731">
      <w:pPr>
        <w:ind w:left="142"/>
        <w:jc w:val="both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 xml:space="preserve">VIII.- </w:t>
      </w:r>
      <w:r w:rsidR="001772AC" w:rsidRPr="00194B38">
        <w:rPr>
          <w:rFonts w:ascii="Arial" w:hAnsi="Arial" w:cs="Arial"/>
          <w:color w:val="auto"/>
          <w:sz w:val="18"/>
          <w:szCs w:val="18"/>
        </w:rPr>
        <w:t>BIBLIOGRAFIA Y REFERENCIAS WEB</w:t>
      </w:r>
    </w:p>
    <w:p w:rsidR="008B2F24" w:rsidRPr="00194B38" w:rsidRDefault="008B2F24" w:rsidP="004A3731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:rsidR="001772AC" w:rsidRPr="00194B38" w:rsidRDefault="001772AC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</w:rPr>
      </w:pPr>
      <w:r w:rsidRPr="00194B38">
        <w:rPr>
          <w:rFonts w:ascii="Arial" w:hAnsi="Arial" w:cs="Arial"/>
          <w:color w:val="auto"/>
          <w:sz w:val="18"/>
          <w:szCs w:val="18"/>
        </w:rPr>
        <w:t>UNIDAD DIDACTICA I.</w:t>
      </w:r>
    </w:p>
    <w:p w:rsidR="008B2F24" w:rsidRPr="00194B38" w:rsidRDefault="008B2F24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194B38" w:rsidTr="006F55FA">
        <w:trPr>
          <w:trHeight w:val="763"/>
        </w:trPr>
        <w:tc>
          <w:tcPr>
            <w:tcW w:w="8221" w:type="dxa"/>
            <w:shd w:val="clear" w:color="auto" w:fill="auto"/>
          </w:tcPr>
          <w:p w:rsidR="004B4017" w:rsidRDefault="004B4017" w:rsidP="004A3731">
            <w:pPr>
              <w:widowControl/>
              <w:numPr>
                <w:ilvl w:val="0"/>
                <w:numId w:val="6"/>
              </w:numPr>
              <w:ind w:left="317" w:firstLine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  <w:t>Nuñez de Castro, Ignacio. (2012). Enzimología. México D.F.: Pirámide</w:t>
            </w:r>
          </w:p>
          <w:p w:rsidR="00B91782" w:rsidRPr="00194B38" w:rsidRDefault="00B91782" w:rsidP="004A3731">
            <w:pPr>
              <w:widowControl/>
              <w:numPr>
                <w:ilvl w:val="0"/>
                <w:numId w:val="6"/>
              </w:numPr>
              <w:ind w:left="317" w:firstLine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  <w:t xml:space="preserve">Bohinski, R. (2000). Bioquímica. </w:t>
            </w:r>
            <w:r w:rsidR="004B4017"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  <w:t>(5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  <w:t xml:space="preserve">ta. Ed), </w:t>
            </w:r>
            <w:r w:rsidR="004B4017" w:rsidRPr="00194B38"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  <w:t>Bogotá</w:t>
            </w:r>
            <w:r w:rsidRPr="00194B38"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  <w:t>: Addison-Wesley Iberoamericano.</w:t>
            </w:r>
          </w:p>
          <w:p w:rsidR="006079BC" w:rsidRPr="00194B38" w:rsidRDefault="006079BC" w:rsidP="004A3731">
            <w:pPr>
              <w:widowControl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PE"/>
              </w:rPr>
            </w:pPr>
          </w:p>
        </w:tc>
      </w:tr>
      <w:tr w:rsidR="001772AC" w:rsidRPr="00194B38" w:rsidTr="00D632FF">
        <w:trPr>
          <w:trHeight w:val="561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167B7B" w:rsidRPr="00194B38" w:rsidRDefault="00643CFA" w:rsidP="004A3731">
            <w:pPr>
              <w:autoSpaceDE w:val="0"/>
              <w:autoSpaceDN w:val="0"/>
              <w:adjustRightInd w:val="0"/>
              <w:ind w:left="317"/>
              <w:jc w:val="both"/>
              <w:rPr>
                <w:rStyle w:val="CitaHTML"/>
                <w:rFonts w:ascii="Arial" w:hAnsi="Arial" w:cs="Arial"/>
                <w:color w:val="auto"/>
                <w:sz w:val="18"/>
                <w:szCs w:val="18"/>
              </w:rPr>
            </w:pPr>
            <w:hyperlink r:id="rId22" w:history="1">
              <w:r w:rsidR="00FE0D69" w:rsidRPr="00194B3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lang w:val="es-PE"/>
                </w:rPr>
                <w:t>https://gredos.usal.es/jspui/bitstre</w:t>
              </w:r>
              <w:r w:rsidR="00FE0D69" w:rsidRPr="00194B3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am/10366/.../1/Enzimologia.pdf</w:t>
              </w:r>
            </w:hyperlink>
          </w:p>
          <w:p w:rsidR="00FE0D69" w:rsidRPr="00194B38" w:rsidRDefault="00FE0D69" w:rsidP="004A3731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Style w:val="CitaHTML"/>
                <w:rFonts w:ascii="Arial" w:hAnsi="Arial" w:cs="Arial"/>
                <w:color w:val="auto"/>
                <w:sz w:val="18"/>
                <w:szCs w:val="18"/>
              </w:rPr>
              <w:t>ocw.unican.es/ciencias-de.../Tema%205.%20Enzimologia.pdf</w:t>
            </w:r>
          </w:p>
          <w:p w:rsidR="001772AC" w:rsidRPr="00194B38" w:rsidRDefault="001772AC" w:rsidP="004A3731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</w:p>
        </w:tc>
      </w:tr>
    </w:tbl>
    <w:p w:rsidR="001772AC" w:rsidRPr="00194B38" w:rsidRDefault="001772AC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</w:p>
    <w:p w:rsidR="001772AC" w:rsidRPr="00194B38" w:rsidRDefault="001772AC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  <w:r w:rsidRPr="00194B38">
        <w:rPr>
          <w:rFonts w:ascii="Arial" w:hAnsi="Arial" w:cs="Arial"/>
          <w:color w:val="auto"/>
          <w:sz w:val="18"/>
          <w:szCs w:val="18"/>
          <w:lang w:val="pt-BR"/>
        </w:rPr>
        <w:t>UNIDAD DIDACTICA II.</w:t>
      </w:r>
    </w:p>
    <w:p w:rsidR="003E189E" w:rsidRPr="00194B38" w:rsidRDefault="003E189E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194B38" w:rsidTr="00D632FF">
        <w:trPr>
          <w:trHeight w:val="1078"/>
        </w:trPr>
        <w:tc>
          <w:tcPr>
            <w:tcW w:w="8221" w:type="dxa"/>
            <w:shd w:val="clear" w:color="auto" w:fill="auto"/>
          </w:tcPr>
          <w:p w:rsidR="004A3731" w:rsidRDefault="00E52CBA" w:rsidP="004A3731">
            <w:pPr>
              <w:widowControl/>
              <w:numPr>
                <w:ilvl w:val="0"/>
                <w:numId w:val="6"/>
              </w:numPr>
              <w:ind w:left="317" w:firstLine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Murray, R., Bender, D.,</w:t>
            </w:r>
            <w:r w:rsidR="001772AC" w:rsidRPr="00E52CBA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Botham,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K., Kennelly, P., Rodwell, V., y</w:t>
            </w:r>
            <w:r w:rsidR="001772AC" w:rsidRPr="00E52CBA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 Weilv, A. (2010). HARPER</w:t>
            </w:r>
          </w:p>
          <w:p w:rsidR="00A0143B" w:rsidRDefault="004A3731" w:rsidP="004A3731">
            <w:pPr>
              <w:widowControl/>
              <w:ind w:left="459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   </w:t>
            </w:r>
            <w:r w:rsidR="001772AC" w:rsidRPr="00E52CBA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Bioquímica Ilustrada. México D.F.: Mc Graw Hill</w:t>
            </w:r>
          </w:p>
          <w:p w:rsidR="00A0143B" w:rsidRPr="00194B38" w:rsidRDefault="00A0143B" w:rsidP="00A0143B">
            <w:pPr>
              <w:widowControl/>
              <w:numPr>
                <w:ilvl w:val="0"/>
                <w:numId w:val="6"/>
              </w:numPr>
              <w:ind w:left="317" w:firstLine="142"/>
              <w:jc w:val="both"/>
              <w:rPr>
                <w:rFonts w:ascii="Arial" w:hAnsi="Arial" w:cs="Arial"/>
                <w:color w:val="auto"/>
                <w:sz w:val="18"/>
                <w:szCs w:val="18"/>
                <w:vertAlign w:val="subscript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Stryer Lubert (2013). Bioquímica. Barcelona: Reverté</w:t>
            </w:r>
          </w:p>
          <w:p w:rsidR="001772AC" w:rsidRPr="00194B38" w:rsidRDefault="001772AC" w:rsidP="004A3731">
            <w:pPr>
              <w:widowControl/>
              <w:ind w:left="459"/>
              <w:jc w:val="both"/>
              <w:rPr>
                <w:rFonts w:ascii="Arial" w:hAnsi="Arial" w:cs="Arial"/>
                <w:color w:val="auto"/>
                <w:sz w:val="18"/>
                <w:szCs w:val="18"/>
                <w:vertAlign w:val="subscript"/>
                <w:lang w:val="pt-BR"/>
              </w:rPr>
            </w:pPr>
          </w:p>
        </w:tc>
      </w:tr>
      <w:tr w:rsidR="001772AC" w:rsidRPr="00E52CBA" w:rsidTr="00D632FF">
        <w:trPr>
          <w:trHeight w:val="624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8B2F24" w:rsidRPr="00E52CBA" w:rsidRDefault="008B2F24" w:rsidP="004A3731">
            <w:pPr>
              <w:widowControl/>
              <w:ind w:left="317" w:firstLine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</w:p>
          <w:p w:rsidR="001772AC" w:rsidRPr="00E52CBA" w:rsidRDefault="008B2F24" w:rsidP="004A3731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val="pt-BR"/>
              </w:rPr>
            </w:pPr>
            <w:r w:rsidRPr="00E52CBA">
              <w:rPr>
                <w:rFonts w:ascii="Arial" w:eastAsia="Calibri" w:hAnsi="Arial" w:cs="Arial"/>
                <w:color w:val="auto"/>
                <w:sz w:val="18"/>
                <w:szCs w:val="18"/>
                <w:lang w:val="pt-BR"/>
              </w:rPr>
              <w:t xml:space="preserve">http://www.protein.bio.msu.ru/biokhimiya/ </w:t>
            </w:r>
            <w:r w:rsidR="001772AC" w:rsidRPr="00E52CBA">
              <w:rPr>
                <w:rFonts w:ascii="Arial" w:eastAsia="Calibri" w:hAnsi="Arial" w:cs="Arial"/>
                <w:color w:val="auto"/>
                <w:sz w:val="18"/>
                <w:szCs w:val="18"/>
                <w:lang w:val="pt-BR"/>
              </w:rPr>
              <w:t xml:space="preserve">http://www.galeon.com/scienceducation/bioquimica.html </w:t>
            </w:r>
          </w:p>
          <w:p w:rsidR="001772AC" w:rsidRPr="00E52CBA" w:rsidRDefault="00D632FF" w:rsidP="004A3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E52CBA">
              <w:rPr>
                <w:rFonts w:ascii="Arial" w:eastAsia="Calibri" w:hAnsi="Arial" w:cs="Arial"/>
                <w:color w:val="auto"/>
                <w:sz w:val="18"/>
                <w:szCs w:val="18"/>
                <w:lang w:val="pt-BR"/>
              </w:rPr>
              <w:t xml:space="preserve">      </w:t>
            </w:r>
            <w:r w:rsidR="001772AC" w:rsidRPr="00E52CBA">
              <w:rPr>
                <w:rFonts w:ascii="Arial" w:eastAsia="Calibri" w:hAnsi="Arial" w:cs="Arial"/>
                <w:color w:val="auto"/>
                <w:sz w:val="18"/>
                <w:szCs w:val="18"/>
                <w:lang w:val="pt-BR"/>
              </w:rPr>
              <w:t xml:space="preserve">http://www.arrakis.es/~lluengo/enzimas.html </w:t>
            </w:r>
          </w:p>
        </w:tc>
      </w:tr>
    </w:tbl>
    <w:p w:rsidR="00D632FF" w:rsidRPr="00E52CBA" w:rsidRDefault="00D632FF" w:rsidP="004A3731">
      <w:pPr>
        <w:ind w:left="708" w:firstLine="708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</w:p>
    <w:p w:rsidR="001772AC" w:rsidRPr="00194B38" w:rsidRDefault="001772AC" w:rsidP="004A3731">
      <w:pPr>
        <w:ind w:left="708" w:firstLine="708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  <w:r w:rsidRPr="00194B38">
        <w:rPr>
          <w:rFonts w:ascii="Arial" w:hAnsi="Arial" w:cs="Arial"/>
          <w:color w:val="auto"/>
          <w:sz w:val="18"/>
          <w:szCs w:val="18"/>
          <w:lang w:val="pt-BR"/>
        </w:rPr>
        <w:t>UNIDAD DIDACTICA III.</w:t>
      </w:r>
    </w:p>
    <w:p w:rsidR="003E189E" w:rsidRPr="00194B38" w:rsidRDefault="003E189E" w:rsidP="004A3731">
      <w:pPr>
        <w:ind w:left="708" w:firstLine="708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194B38" w:rsidTr="00D632FF">
        <w:trPr>
          <w:trHeight w:val="977"/>
        </w:trPr>
        <w:tc>
          <w:tcPr>
            <w:tcW w:w="8221" w:type="dxa"/>
            <w:shd w:val="clear" w:color="auto" w:fill="auto"/>
          </w:tcPr>
          <w:p w:rsidR="00D70A99" w:rsidRPr="00194B38" w:rsidRDefault="003C76DE" w:rsidP="006F55FA">
            <w:pPr>
              <w:pStyle w:val="Sinespaciado"/>
              <w:numPr>
                <w:ilvl w:val="0"/>
                <w:numId w:val="12"/>
              </w:numPr>
            </w:pPr>
            <w:r w:rsidRPr="00194B38">
              <w:t>Battaner, E.</w:t>
            </w:r>
            <w:r w:rsidR="00D70A99" w:rsidRPr="00194B38">
              <w:t xml:space="preserve"> Introducción a la Bioquímica 2. Parte 2Da. Enzimología.</w:t>
            </w:r>
            <w:r w:rsidR="00E52CBA">
              <w:t xml:space="preserve"> Ver en</w:t>
            </w:r>
            <w:r w:rsidR="00594E88" w:rsidRPr="00194B38">
              <w:t xml:space="preserve"> https://www.scribd.com/document/243288335/Enzimologia-pdf</w:t>
            </w:r>
            <w:r w:rsidR="00D70A99" w:rsidRPr="00194B38">
              <w:t xml:space="preserve"> </w:t>
            </w:r>
          </w:p>
          <w:p w:rsidR="004A3731" w:rsidRDefault="001772AC" w:rsidP="006F55FA">
            <w:pPr>
              <w:pStyle w:val="Sinespaciado"/>
              <w:numPr>
                <w:ilvl w:val="0"/>
                <w:numId w:val="12"/>
              </w:numPr>
            </w:pPr>
            <w:r w:rsidRPr="00194B38">
              <w:t>Murray, R., Bender, D., Botham, K., Kennelly, P., Rodwell, V., Y  Weilv, A. (2010)</w:t>
            </w:r>
          </w:p>
          <w:p w:rsidR="00DB5FD0" w:rsidRDefault="004A3731" w:rsidP="006F55FA">
            <w:pPr>
              <w:pStyle w:val="Sinespaciado"/>
            </w:pPr>
            <w:r>
              <w:t xml:space="preserve">   </w:t>
            </w:r>
            <w:r w:rsidR="001772AC" w:rsidRPr="00194B38">
              <w:t xml:space="preserve">. </w:t>
            </w:r>
            <w:r w:rsidR="006F55FA">
              <w:t xml:space="preserve">         </w:t>
            </w:r>
            <w:r w:rsidR="001772AC" w:rsidRPr="00194B38">
              <w:t>HARPER Bioquímica Ilustrada. México D.F.: Mc Graw Hill</w:t>
            </w:r>
          </w:p>
          <w:p w:rsidR="001772AC" w:rsidRPr="00194B38" w:rsidRDefault="00DB5FD0" w:rsidP="006F55FA">
            <w:pPr>
              <w:pStyle w:val="Sinespaciado"/>
              <w:numPr>
                <w:ilvl w:val="0"/>
                <w:numId w:val="13"/>
              </w:numPr>
            </w:pPr>
            <w:r w:rsidRPr="000B4127">
              <w:t xml:space="preserve">Lodeiro, A. (Coordinador). </w:t>
            </w:r>
            <w:r w:rsidR="002822EA" w:rsidRPr="000B4127">
              <w:t>(2015</w:t>
            </w:r>
            <w:r w:rsidRPr="000B4127">
              <w:t xml:space="preserve">). Catálisis enzimática. Fundamentos químicos de la vida. </w:t>
            </w:r>
            <w:r w:rsidR="002822EA" w:rsidRPr="000B4127">
              <w:t>Buenos Aires: Universidad de la Plata</w:t>
            </w:r>
            <w:r w:rsidR="005C1C4B">
              <w:t xml:space="preserve"> </w:t>
            </w:r>
            <w:r>
              <w:t xml:space="preserve">    </w:t>
            </w:r>
          </w:p>
        </w:tc>
      </w:tr>
      <w:tr w:rsidR="00D70A99" w:rsidRPr="00194B38" w:rsidTr="00D632FF">
        <w:trPr>
          <w:trHeight w:val="879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1772AC" w:rsidRPr="00194B38" w:rsidRDefault="00D70A99" w:rsidP="004A3731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4B38">
              <w:rPr>
                <w:rStyle w:val="CitaHTML"/>
                <w:rFonts w:ascii="Arial" w:hAnsi="Arial" w:cs="Arial"/>
                <w:sz w:val="18"/>
                <w:szCs w:val="18"/>
              </w:rPr>
              <w:lastRenderedPageBreak/>
              <w:t>www.tdx.cat/bitstream/10803/10409/1/moliner1de2.pdf</w:t>
            </w:r>
            <w:r w:rsidRPr="00194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2AC" w:rsidRPr="00194B38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</w:p>
          <w:p w:rsidR="004859B2" w:rsidRDefault="00643CFA" w:rsidP="004A3731">
            <w:pPr>
              <w:autoSpaceDE w:val="0"/>
              <w:autoSpaceDN w:val="0"/>
              <w:adjustRightInd w:val="0"/>
              <w:ind w:left="459"/>
              <w:jc w:val="both"/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</w:pPr>
            <w:hyperlink r:id="rId23" w:history="1">
              <w:r w:rsidR="004859B2" w:rsidRPr="00194B38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http://www.sebbm.es/revista/pdf.php?id=380</w:t>
              </w:r>
            </w:hyperlink>
          </w:p>
          <w:p w:rsidR="005C1C4B" w:rsidRPr="005C1C4B" w:rsidRDefault="00643CFA" w:rsidP="004A3731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hyperlink r:id="rId24" w:history="1">
              <w:r w:rsidR="005C1C4B" w:rsidRPr="005C1C4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http://arbor.revistas.csic.es/index.php/arbor/article/view/1958/2290</w:t>
              </w:r>
            </w:hyperlink>
          </w:p>
        </w:tc>
      </w:tr>
    </w:tbl>
    <w:p w:rsidR="001772AC" w:rsidRPr="00194B38" w:rsidRDefault="001772AC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  <w:lang w:val="pt-BR"/>
        </w:rPr>
      </w:pPr>
    </w:p>
    <w:p w:rsidR="001772AC" w:rsidRPr="00194B38" w:rsidRDefault="001772AC" w:rsidP="004A3731">
      <w:pPr>
        <w:pStyle w:val="Prrafodelista"/>
        <w:ind w:left="1134"/>
        <w:jc w:val="both"/>
        <w:rPr>
          <w:rFonts w:ascii="Arial" w:hAnsi="Arial" w:cs="Arial"/>
          <w:sz w:val="18"/>
          <w:szCs w:val="18"/>
          <w:lang w:val="pt-BR"/>
        </w:rPr>
      </w:pPr>
      <w:r w:rsidRPr="00194B38">
        <w:rPr>
          <w:rFonts w:ascii="Arial" w:hAnsi="Arial" w:cs="Arial"/>
          <w:sz w:val="18"/>
          <w:szCs w:val="18"/>
          <w:lang w:val="pt-BR"/>
        </w:rPr>
        <w:t>UNIDAD DIDACTICA IV.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772AC" w:rsidRPr="00194B38" w:rsidTr="00D632FF">
        <w:trPr>
          <w:trHeight w:val="491"/>
        </w:trPr>
        <w:tc>
          <w:tcPr>
            <w:tcW w:w="8221" w:type="dxa"/>
            <w:shd w:val="clear" w:color="auto" w:fill="auto"/>
          </w:tcPr>
          <w:p w:rsidR="001772AC" w:rsidRPr="00194B38" w:rsidRDefault="00594E88" w:rsidP="004A3731">
            <w:pPr>
              <w:widowControl/>
              <w:numPr>
                <w:ilvl w:val="0"/>
                <w:numId w:val="7"/>
              </w:numPr>
              <w:ind w:left="459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4B38">
              <w:rPr>
                <w:rFonts w:ascii="Arial" w:hAnsi="Arial" w:cs="Arial"/>
                <w:color w:val="auto"/>
                <w:sz w:val="18"/>
                <w:szCs w:val="18"/>
              </w:rPr>
              <w:t>Battaner, E. (2014). Compendio de enzimología, Salamanca: Universidad de Salamanca.</w:t>
            </w:r>
          </w:p>
        </w:tc>
      </w:tr>
      <w:tr w:rsidR="001772AC" w:rsidRPr="00194B38" w:rsidTr="006F55FA">
        <w:trPr>
          <w:trHeight w:val="1063"/>
        </w:trPr>
        <w:tc>
          <w:tcPr>
            <w:tcW w:w="8221" w:type="dxa"/>
            <w:shd w:val="clear" w:color="auto" w:fill="auto"/>
          </w:tcPr>
          <w:p w:rsidR="001772AC" w:rsidRPr="00025F06" w:rsidRDefault="00643CFA" w:rsidP="00E60861">
            <w:pPr>
              <w:pStyle w:val="Prrafodelista"/>
              <w:numPr>
                <w:ilvl w:val="0"/>
                <w:numId w:val="9"/>
              </w:num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25" w:history="1">
              <w:r w:rsidR="00EB4EDB" w:rsidRPr="00855010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https://www.journals.elsevier.com/journal-of-biotechnology</w:t>
              </w:r>
            </w:hyperlink>
          </w:p>
          <w:p w:rsidR="00F67073" w:rsidRPr="00F67073" w:rsidRDefault="00643CFA" w:rsidP="00EF62FA">
            <w:pPr>
              <w:pStyle w:val="Prrafodelist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6"/>
                <w:lang w:eastAsia="es-PE"/>
              </w:rPr>
            </w:pPr>
            <w:hyperlink r:id="rId26" w:history="1">
              <w:r w:rsidR="00025F06" w:rsidRPr="00F6707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http://arbor.revistas.csic.es/index.php/arbor/article/view/1958/2290</w:t>
              </w:r>
            </w:hyperlink>
          </w:p>
          <w:p w:rsidR="00F67073" w:rsidRPr="00F67073" w:rsidRDefault="00F67073" w:rsidP="00EF62FA">
            <w:pPr>
              <w:pStyle w:val="Prrafodelist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6"/>
                <w:lang w:eastAsia="es-PE"/>
              </w:rPr>
            </w:pPr>
            <w:r w:rsidRPr="00F67073">
              <w:rPr>
                <w:rFonts w:ascii="Arial" w:hAnsi="Arial" w:cs="Arial"/>
                <w:bCs/>
                <w:sz w:val="18"/>
                <w:szCs w:val="16"/>
              </w:rPr>
              <w:t>http://dx.doi.org/10.4067/S0717-75182012000300014 </w:t>
            </w:r>
          </w:p>
          <w:p w:rsidR="00F67073" w:rsidRPr="005C1C4B" w:rsidRDefault="00F67073" w:rsidP="00F67073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2FF" w:rsidRPr="00194B38" w:rsidRDefault="00D632FF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</w:rPr>
      </w:pPr>
    </w:p>
    <w:p w:rsidR="004E15C2" w:rsidRPr="00194B38" w:rsidRDefault="004E15C2" w:rsidP="004A3731">
      <w:pPr>
        <w:ind w:left="1134"/>
        <w:jc w:val="both"/>
        <w:rPr>
          <w:rFonts w:ascii="Arial" w:hAnsi="Arial" w:cs="Arial"/>
          <w:color w:val="auto"/>
          <w:sz w:val="18"/>
          <w:szCs w:val="18"/>
        </w:rPr>
      </w:pPr>
    </w:p>
    <w:p w:rsidR="0086479C" w:rsidRDefault="0086479C" w:rsidP="00593AA5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5A3018" w:rsidRDefault="00593AA5" w:rsidP="0086479C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IX.- PROBLEMAS QUE EL ESTUDIANTE RESOLVERÁ AL FINALIZAR EL CURSO</w:t>
      </w:r>
    </w:p>
    <w:p w:rsidR="00593AA5" w:rsidRDefault="00593AA5" w:rsidP="00593AA5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5A3018" w:rsidRDefault="005A3018" w:rsidP="004E15C2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1"/>
        <w:gridCol w:w="3538"/>
        <w:gridCol w:w="2949"/>
      </w:tblGrid>
      <w:tr w:rsidR="0086479C" w:rsidTr="0086479C">
        <w:tc>
          <w:tcPr>
            <w:tcW w:w="2376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MAGNITUD CAUSAL OBJETO DEL PROBLEMA</w:t>
            </w:r>
          </w:p>
        </w:tc>
        <w:tc>
          <w:tcPr>
            <w:tcW w:w="3609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ACCIÓN MÉTRICA DE VINCULACIÓN</w:t>
            </w:r>
          </w:p>
        </w:tc>
        <w:tc>
          <w:tcPr>
            <w:tcW w:w="2993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CONSECUENCIA MÉTRICA VINCULANTE DE LA ACCIÓN</w:t>
            </w:r>
          </w:p>
        </w:tc>
      </w:tr>
      <w:tr w:rsidR="0086479C" w:rsidTr="0086479C">
        <w:tc>
          <w:tcPr>
            <w:tcW w:w="2376" w:type="dxa"/>
          </w:tcPr>
          <w:p w:rsidR="0086479C" w:rsidRPr="006E1D47" w:rsidRDefault="0086479C" w:rsidP="00621A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04B8">
              <w:rPr>
                <w:rFonts w:ascii="Arial" w:hAnsi="Arial" w:cs="Arial"/>
                <w:sz w:val="18"/>
                <w:szCs w:val="18"/>
              </w:rPr>
              <w:t xml:space="preserve">Dificultades en el </w:t>
            </w:r>
            <w:r w:rsidR="000C04B8" w:rsidRPr="000C04B8">
              <w:rPr>
                <w:rFonts w:ascii="Arial" w:hAnsi="Arial" w:cs="Arial"/>
                <w:sz w:val="18"/>
                <w:szCs w:val="18"/>
              </w:rPr>
              <w:t xml:space="preserve">aprendizaje de las reacciones químicas en </w:t>
            </w:r>
            <w:r w:rsidRPr="000C0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4B8" w:rsidRPr="000C04B8">
              <w:rPr>
                <w:rFonts w:ascii="Arial" w:hAnsi="Arial" w:cs="Arial"/>
                <w:sz w:val="18"/>
                <w:szCs w:val="18"/>
              </w:rPr>
              <w:t xml:space="preserve">cinética </w:t>
            </w:r>
            <w:r w:rsidRPr="000C04B8">
              <w:rPr>
                <w:rFonts w:ascii="Arial" w:hAnsi="Arial" w:cs="Arial"/>
                <w:sz w:val="18"/>
                <w:szCs w:val="18"/>
              </w:rPr>
              <w:t>enzimática</w:t>
            </w:r>
            <w:r w:rsidR="000C04B8" w:rsidRPr="000C04B8">
              <w:rPr>
                <w:rFonts w:ascii="Arial" w:hAnsi="Arial" w:cs="Arial"/>
                <w:sz w:val="18"/>
                <w:szCs w:val="18"/>
              </w:rPr>
              <w:t xml:space="preserve"> con mono </w:t>
            </w:r>
          </w:p>
        </w:tc>
        <w:tc>
          <w:tcPr>
            <w:tcW w:w="3609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Deficiencia en la compresión de la información y en la función ejecutiva. Dificultad en el procesamiento de la información</w:t>
            </w:r>
          </w:p>
        </w:tc>
        <w:tc>
          <w:tcPr>
            <w:tcW w:w="2993" w:type="dxa"/>
          </w:tcPr>
          <w:p w:rsidR="0086479C" w:rsidRPr="006E1D47" w:rsidRDefault="00511C0F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04B8">
              <w:rPr>
                <w:rFonts w:ascii="Arial" w:hAnsi="Arial" w:cs="Arial"/>
                <w:sz w:val="18"/>
                <w:szCs w:val="18"/>
              </w:rPr>
              <w:t>Programar actividades grupales e individuales en resolver ej</w:t>
            </w:r>
            <w:r w:rsidR="000C04B8" w:rsidRPr="000C04B8">
              <w:rPr>
                <w:rFonts w:ascii="Arial" w:hAnsi="Arial" w:cs="Arial"/>
                <w:sz w:val="18"/>
                <w:szCs w:val="18"/>
              </w:rPr>
              <w:t xml:space="preserve">ercicios de reacciones químicas </w:t>
            </w:r>
            <w:r w:rsidRPr="000C04B8">
              <w:rPr>
                <w:rFonts w:ascii="Arial" w:hAnsi="Arial" w:cs="Arial"/>
                <w:sz w:val="18"/>
                <w:szCs w:val="18"/>
              </w:rPr>
              <w:t xml:space="preserve"> en relación </w:t>
            </w:r>
            <w:r w:rsidR="000C04B8" w:rsidRPr="000C04B8">
              <w:rPr>
                <w:rFonts w:ascii="Arial" w:hAnsi="Arial" w:cs="Arial"/>
                <w:sz w:val="18"/>
                <w:szCs w:val="18"/>
              </w:rPr>
              <w:t>a las particularidades entre sustrato y enzimas</w:t>
            </w:r>
          </w:p>
        </w:tc>
      </w:tr>
      <w:tr w:rsidR="0086479C" w:rsidTr="00621AC1">
        <w:tc>
          <w:tcPr>
            <w:tcW w:w="2376" w:type="dxa"/>
          </w:tcPr>
          <w:p w:rsidR="0086479C" w:rsidRPr="006E1D47" w:rsidRDefault="0086479C" w:rsidP="00621A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1AC1">
              <w:rPr>
                <w:rFonts w:ascii="Arial" w:hAnsi="Arial" w:cs="Arial"/>
                <w:sz w:val="18"/>
                <w:szCs w:val="18"/>
              </w:rPr>
              <w:t xml:space="preserve">Dificultad en el aprendizaje de </w:t>
            </w:r>
            <w:r w:rsidR="00621AC1" w:rsidRPr="00621AC1">
              <w:rPr>
                <w:rFonts w:ascii="Arial" w:hAnsi="Arial" w:cs="Arial"/>
                <w:sz w:val="18"/>
                <w:szCs w:val="18"/>
              </w:rPr>
              <w:t xml:space="preserve">los mecanismos de </w:t>
            </w:r>
            <w:r w:rsidRPr="00621AC1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621AC1" w:rsidRPr="00621AC1">
              <w:rPr>
                <w:rFonts w:ascii="Arial" w:hAnsi="Arial" w:cs="Arial"/>
                <w:sz w:val="18"/>
                <w:szCs w:val="18"/>
              </w:rPr>
              <w:t>catálisis enzimática con polisustratos</w:t>
            </w:r>
            <w:r w:rsidR="00621AC1">
              <w:rPr>
                <w:rFonts w:ascii="Arial" w:hAnsi="Arial" w:cs="Arial"/>
                <w:sz w:val="18"/>
                <w:szCs w:val="18"/>
              </w:rPr>
              <w:t xml:space="preserve"> a través de formación de estructuras complejas</w:t>
            </w:r>
            <w:r w:rsidR="00621AC1" w:rsidRPr="00621AC1">
              <w:rPr>
                <w:rFonts w:ascii="Arial" w:hAnsi="Arial" w:cs="Arial"/>
                <w:sz w:val="18"/>
                <w:szCs w:val="18"/>
              </w:rPr>
              <w:t xml:space="preserve"> y los procesos de regulación</w:t>
            </w:r>
          </w:p>
        </w:tc>
        <w:tc>
          <w:tcPr>
            <w:tcW w:w="3609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Deficiencia en la compresión de la información y en la función ejecutiva. Dificultad en el procesamiento de la información</w:t>
            </w:r>
          </w:p>
        </w:tc>
        <w:tc>
          <w:tcPr>
            <w:tcW w:w="2993" w:type="dxa"/>
            <w:shd w:val="clear" w:color="auto" w:fill="auto"/>
          </w:tcPr>
          <w:p w:rsidR="0086479C" w:rsidRPr="006E1D47" w:rsidRDefault="00511C0F" w:rsidP="00621A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1AC1">
              <w:rPr>
                <w:rFonts w:ascii="Arial" w:hAnsi="Arial" w:cs="Arial"/>
                <w:sz w:val="18"/>
                <w:szCs w:val="18"/>
              </w:rPr>
              <w:t xml:space="preserve">Analizar en forma grupal e individual </w:t>
            </w:r>
            <w:r w:rsidR="00621AC1" w:rsidRPr="00621AC1">
              <w:rPr>
                <w:rFonts w:ascii="Arial" w:hAnsi="Arial" w:cs="Arial"/>
                <w:sz w:val="18"/>
                <w:szCs w:val="18"/>
              </w:rPr>
              <w:t>los diversos mecanismos de formación de estructuras complejas de los sustratos durante la catálisis enzimática y su regulación</w:t>
            </w:r>
          </w:p>
        </w:tc>
      </w:tr>
      <w:tr w:rsidR="0086479C" w:rsidTr="0086479C">
        <w:tc>
          <w:tcPr>
            <w:tcW w:w="2376" w:type="dxa"/>
          </w:tcPr>
          <w:p w:rsidR="0086479C" w:rsidRPr="006E1D47" w:rsidRDefault="00E805BC" w:rsidP="0066187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87C">
              <w:rPr>
                <w:rFonts w:ascii="Arial" w:hAnsi="Arial" w:cs="Arial"/>
                <w:sz w:val="18"/>
                <w:szCs w:val="18"/>
              </w:rPr>
              <w:t xml:space="preserve">Dificultad en el aprendizaje de la relación de la estructura molecular </w:t>
            </w:r>
            <w:r w:rsidR="0066187C" w:rsidRPr="0066187C">
              <w:rPr>
                <w:rFonts w:ascii="Arial" w:hAnsi="Arial" w:cs="Arial"/>
                <w:sz w:val="18"/>
                <w:szCs w:val="18"/>
              </w:rPr>
              <w:t>de las proteínas y enzimas con las metodologías de su extracción y purificación</w:t>
            </w:r>
          </w:p>
        </w:tc>
        <w:tc>
          <w:tcPr>
            <w:tcW w:w="3609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Deficiencia en la compresión de la información y en la función ejecutiva. Dificultad en el procesamiento de la información</w:t>
            </w:r>
          </w:p>
        </w:tc>
        <w:tc>
          <w:tcPr>
            <w:tcW w:w="2993" w:type="dxa"/>
          </w:tcPr>
          <w:p w:rsidR="0086479C" w:rsidRPr="006E1D47" w:rsidRDefault="00511C0F" w:rsidP="0066187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87C">
              <w:rPr>
                <w:rFonts w:ascii="Arial" w:hAnsi="Arial" w:cs="Arial"/>
                <w:sz w:val="18"/>
                <w:szCs w:val="18"/>
              </w:rPr>
              <w:t xml:space="preserve">Realizar ensayos en el laboratorio e investigación sobre los procesos </w:t>
            </w:r>
            <w:r w:rsidR="0066187C" w:rsidRPr="0066187C">
              <w:rPr>
                <w:rFonts w:ascii="Arial" w:hAnsi="Arial" w:cs="Arial"/>
                <w:sz w:val="18"/>
                <w:szCs w:val="18"/>
              </w:rPr>
              <w:t>de extracción y purificación de las proteínas y enzimas en relación a sus características moleculares</w:t>
            </w:r>
          </w:p>
        </w:tc>
      </w:tr>
      <w:tr w:rsidR="0086479C" w:rsidTr="0066187C">
        <w:tc>
          <w:tcPr>
            <w:tcW w:w="2376" w:type="dxa"/>
          </w:tcPr>
          <w:p w:rsidR="0086479C" w:rsidRPr="006E1D47" w:rsidRDefault="00E805BC" w:rsidP="0066187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87C">
              <w:rPr>
                <w:rFonts w:ascii="Arial" w:hAnsi="Arial" w:cs="Arial"/>
                <w:sz w:val="18"/>
                <w:szCs w:val="18"/>
              </w:rPr>
              <w:t xml:space="preserve">Dificultad en el aprendizaje de la </w:t>
            </w:r>
            <w:r w:rsidR="0066187C" w:rsidRPr="0066187C">
              <w:rPr>
                <w:rFonts w:ascii="Arial" w:hAnsi="Arial" w:cs="Arial"/>
                <w:sz w:val="18"/>
                <w:szCs w:val="18"/>
              </w:rPr>
              <w:t>aplicación de los enzimas basados en sus propiedades catalíticas</w:t>
            </w:r>
          </w:p>
        </w:tc>
        <w:tc>
          <w:tcPr>
            <w:tcW w:w="3609" w:type="dxa"/>
          </w:tcPr>
          <w:p w:rsidR="0086479C" w:rsidRDefault="0086479C" w:rsidP="0086479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Deficiencia en la compresión de la información y en la función ejecutiva. Dificultad en el procesamiento de la información</w:t>
            </w:r>
          </w:p>
        </w:tc>
        <w:tc>
          <w:tcPr>
            <w:tcW w:w="2993" w:type="dxa"/>
            <w:shd w:val="clear" w:color="auto" w:fill="auto"/>
          </w:tcPr>
          <w:p w:rsidR="0086479C" w:rsidRPr="006E1D47" w:rsidRDefault="00511C0F" w:rsidP="0066187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87C">
              <w:rPr>
                <w:rFonts w:ascii="Arial" w:hAnsi="Arial" w:cs="Arial"/>
                <w:sz w:val="18"/>
                <w:szCs w:val="18"/>
              </w:rPr>
              <w:t xml:space="preserve">Realizar investigaciones </w:t>
            </w:r>
            <w:r w:rsidR="0066187C" w:rsidRPr="0066187C">
              <w:rPr>
                <w:rFonts w:ascii="Arial" w:hAnsi="Arial" w:cs="Arial"/>
                <w:sz w:val="18"/>
                <w:szCs w:val="18"/>
              </w:rPr>
              <w:t>actualizadas sobre las nuevas aplicaciones de los enzimas en las diversas áreas de la biotecnología</w:t>
            </w:r>
          </w:p>
        </w:tc>
      </w:tr>
    </w:tbl>
    <w:p w:rsidR="005A3018" w:rsidRDefault="005A3018" w:rsidP="0086479C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A3018" w:rsidRDefault="005A3018" w:rsidP="004E15C2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0F28A6" w:rsidRPr="00194B38" w:rsidRDefault="000F28A6" w:rsidP="000F28A6">
      <w:pPr>
        <w:ind w:left="113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</w:t>
      </w:r>
      <w:r w:rsidR="00293E9D">
        <w:rPr>
          <w:rFonts w:ascii="Arial" w:hAnsi="Arial" w:cs="Arial"/>
          <w:color w:val="auto"/>
          <w:sz w:val="18"/>
          <w:szCs w:val="18"/>
        </w:rPr>
        <w:t>ima, Huacho abril del 2020</w:t>
      </w:r>
      <w:r>
        <w:rPr>
          <w:rFonts w:ascii="Arial" w:hAnsi="Arial" w:cs="Arial"/>
          <w:color w:val="auto"/>
          <w:sz w:val="18"/>
          <w:szCs w:val="18"/>
        </w:rPr>
        <w:t xml:space="preserve">        </w:t>
      </w:r>
    </w:p>
    <w:p w:rsidR="000F28A6" w:rsidRPr="00194B38" w:rsidRDefault="000F28A6" w:rsidP="000F28A6">
      <w:pPr>
        <w:ind w:left="1134"/>
        <w:rPr>
          <w:rFonts w:ascii="Arial" w:hAnsi="Arial" w:cs="Arial"/>
          <w:color w:val="auto"/>
          <w:sz w:val="18"/>
          <w:szCs w:val="18"/>
        </w:rPr>
      </w:pPr>
    </w:p>
    <w:p w:rsidR="000F28A6" w:rsidRPr="00194B38" w:rsidRDefault="000F28A6" w:rsidP="000F28A6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….…………………………………………</w:t>
      </w:r>
    </w:p>
    <w:p w:rsidR="000F28A6" w:rsidRPr="00194B38" w:rsidRDefault="000F28A6" w:rsidP="000F28A6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Dra. Zoila F. Honorio Durand</w:t>
      </w:r>
    </w:p>
    <w:p w:rsidR="000F28A6" w:rsidRDefault="000F28A6" w:rsidP="000F28A6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194B38">
        <w:rPr>
          <w:rFonts w:ascii="Arial" w:hAnsi="Arial" w:cs="Arial"/>
          <w:sz w:val="18"/>
          <w:szCs w:val="18"/>
        </w:rPr>
        <w:t>Profesora Principal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28A6" w:rsidRDefault="000F28A6" w:rsidP="000F28A6">
      <w:pPr>
        <w:pStyle w:val="Sinespaciad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663EF0" w:rsidRDefault="00663EF0" w:rsidP="005A3018">
      <w:pPr>
        <w:ind w:left="1134"/>
        <w:rPr>
          <w:rFonts w:ascii="Arial" w:hAnsi="Arial" w:cs="Arial"/>
          <w:color w:val="auto"/>
          <w:sz w:val="18"/>
          <w:szCs w:val="18"/>
        </w:rPr>
      </w:pPr>
    </w:p>
    <w:p w:rsidR="0079336A" w:rsidRPr="00194B38" w:rsidRDefault="0079336A" w:rsidP="005A3018">
      <w:pPr>
        <w:ind w:left="1134"/>
        <w:rPr>
          <w:rFonts w:ascii="Arial" w:hAnsi="Arial" w:cs="Arial"/>
          <w:color w:val="auto"/>
          <w:sz w:val="18"/>
          <w:szCs w:val="18"/>
        </w:rPr>
      </w:pPr>
    </w:p>
    <w:sectPr w:rsidR="0079336A" w:rsidRPr="00194B38" w:rsidSect="00593AA5">
      <w:pgSz w:w="12240" w:h="15840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FA" w:rsidRDefault="00643CFA">
      <w:r>
        <w:separator/>
      </w:r>
    </w:p>
  </w:endnote>
  <w:endnote w:type="continuationSeparator" w:id="0">
    <w:p w:rsidR="00643CFA" w:rsidRDefault="006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751724"/>
      <w:docPartObj>
        <w:docPartGallery w:val="Page Numbers (Bottom of Page)"/>
        <w:docPartUnique/>
      </w:docPartObj>
    </w:sdtPr>
    <w:sdtEndPr/>
    <w:sdtContent>
      <w:p w:rsidR="005533F4" w:rsidRDefault="005533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6C">
          <w:rPr>
            <w:noProof/>
          </w:rPr>
          <w:t>5</w:t>
        </w:r>
        <w:r>
          <w:fldChar w:fldCharType="end"/>
        </w:r>
      </w:p>
    </w:sdtContent>
  </w:sdt>
  <w:p w:rsidR="005533F4" w:rsidRDefault="005533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FA" w:rsidRDefault="00643CFA">
      <w:r>
        <w:separator/>
      </w:r>
    </w:p>
  </w:footnote>
  <w:footnote w:type="continuationSeparator" w:id="0">
    <w:p w:rsidR="00643CFA" w:rsidRDefault="0064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>
    <w:pPr>
      <w:rPr>
        <w:sz w:val="2"/>
        <w:szCs w:val="2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39176BE" wp14:editId="7E851BCE">
              <wp:simplePos x="0" y="0"/>
              <wp:positionH relativeFrom="page">
                <wp:posOffset>9568815</wp:posOffset>
              </wp:positionH>
              <wp:positionV relativeFrom="page">
                <wp:posOffset>537210</wp:posOffset>
              </wp:positionV>
              <wp:extent cx="32385" cy="131445"/>
              <wp:effectExtent l="0" t="0" r="5715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F4" w:rsidRDefault="005533F4">
                          <w:r>
                            <w:rPr>
                              <w:rStyle w:val="Encabezamientoopiedepgina"/>
                              <w:lang w:val="en-US" w:eastAsia="en-US" w:bidi="en-US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76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753.45pt;margin-top:42.3pt;width:2.5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K+qQIAAKY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" filled="f" stroked="f">
              <v:textbox style="mso-fit-shape-to-text:t" inset="0,0,0,0">
                <w:txbxContent>
                  <w:p w:rsidR="005533F4" w:rsidRDefault="005533F4">
                    <w:r>
                      <w:rPr>
                        <w:rStyle w:val="Encabezamientoopiedepgina"/>
                        <w:lang w:val="en-US" w:eastAsia="en-US" w:bidi="en-US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F4" w:rsidRDefault="005533F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0C3"/>
    <w:multiLevelType w:val="hybridMultilevel"/>
    <w:tmpl w:val="99E22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E77"/>
    <w:multiLevelType w:val="hybridMultilevel"/>
    <w:tmpl w:val="515233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259E"/>
    <w:multiLevelType w:val="hybridMultilevel"/>
    <w:tmpl w:val="C6507698"/>
    <w:lvl w:ilvl="0" w:tplc="C8D422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C09"/>
    <w:multiLevelType w:val="hybridMultilevel"/>
    <w:tmpl w:val="92AC7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5DEC"/>
    <w:multiLevelType w:val="hybridMultilevel"/>
    <w:tmpl w:val="C41638A2"/>
    <w:lvl w:ilvl="0" w:tplc="F42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AD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8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AE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C4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8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0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0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5C4248"/>
    <w:multiLevelType w:val="hybridMultilevel"/>
    <w:tmpl w:val="AFFCE9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71CA"/>
    <w:multiLevelType w:val="hybridMultilevel"/>
    <w:tmpl w:val="532E6596"/>
    <w:lvl w:ilvl="0" w:tplc="ACCE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E9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E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2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0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2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A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6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6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D1E4E"/>
    <w:multiLevelType w:val="multilevel"/>
    <w:tmpl w:val="A19682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C2750"/>
    <w:multiLevelType w:val="hybridMultilevel"/>
    <w:tmpl w:val="A9FEE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0B4F"/>
    <w:multiLevelType w:val="hybridMultilevel"/>
    <w:tmpl w:val="F272BF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3DAA"/>
    <w:multiLevelType w:val="hybridMultilevel"/>
    <w:tmpl w:val="5A280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2960"/>
    <w:multiLevelType w:val="hybridMultilevel"/>
    <w:tmpl w:val="F0A44C32"/>
    <w:lvl w:ilvl="0" w:tplc="751A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4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E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6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A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0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8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2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921A00"/>
    <w:multiLevelType w:val="hybridMultilevel"/>
    <w:tmpl w:val="4A783D6E"/>
    <w:lvl w:ilvl="0" w:tplc="C6EE3944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42D2"/>
    <w:multiLevelType w:val="hybridMultilevel"/>
    <w:tmpl w:val="1FAEA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66D9"/>
    <w:multiLevelType w:val="hybridMultilevel"/>
    <w:tmpl w:val="9EDE4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A46A7"/>
    <w:multiLevelType w:val="hybridMultilevel"/>
    <w:tmpl w:val="9156017E"/>
    <w:lvl w:ilvl="0" w:tplc="280A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15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2"/>
    <w:rsid w:val="00000219"/>
    <w:rsid w:val="00003608"/>
    <w:rsid w:val="00012E4D"/>
    <w:rsid w:val="000148AC"/>
    <w:rsid w:val="00025F06"/>
    <w:rsid w:val="00027BDA"/>
    <w:rsid w:val="00052B8B"/>
    <w:rsid w:val="000560CF"/>
    <w:rsid w:val="0005657B"/>
    <w:rsid w:val="000601A0"/>
    <w:rsid w:val="0006727E"/>
    <w:rsid w:val="0007065E"/>
    <w:rsid w:val="0007092D"/>
    <w:rsid w:val="00097571"/>
    <w:rsid w:val="000A5AA7"/>
    <w:rsid w:val="000B2A01"/>
    <w:rsid w:val="000B4127"/>
    <w:rsid w:val="000C04B8"/>
    <w:rsid w:val="000C0A82"/>
    <w:rsid w:val="000C4448"/>
    <w:rsid w:val="000F28A6"/>
    <w:rsid w:val="0010481D"/>
    <w:rsid w:val="001052FD"/>
    <w:rsid w:val="001119DA"/>
    <w:rsid w:val="00116EB2"/>
    <w:rsid w:val="00131697"/>
    <w:rsid w:val="001362C5"/>
    <w:rsid w:val="00141B5C"/>
    <w:rsid w:val="00153D13"/>
    <w:rsid w:val="00154B06"/>
    <w:rsid w:val="00157315"/>
    <w:rsid w:val="001608FE"/>
    <w:rsid w:val="00164F1B"/>
    <w:rsid w:val="001673A9"/>
    <w:rsid w:val="00167B7B"/>
    <w:rsid w:val="00167C56"/>
    <w:rsid w:val="001737A1"/>
    <w:rsid w:val="00175F86"/>
    <w:rsid w:val="001772AC"/>
    <w:rsid w:val="00177EBB"/>
    <w:rsid w:val="00186946"/>
    <w:rsid w:val="00192A52"/>
    <w:rsid w:val="00194B38"/>
    <w:rsid w:val="001E47A6"/>
    <w:rsid w:val="001E72F1"/>
    <w:rsid w:val="001F472E"/>
    <w:rsid w:val="002002E8"/>
    <w:rsid w:val="002020DB"/>
    <w:rsid w:val="00211C7B"/>
    <w:rsid w:val="002232DD"/>
    <w:rsid w:val="002422A3"/>
    <w:rsid w:val="00256F59"/>
    <w:rsid w:val="00276F86"/>
    <w:rsid w:val="002822EA"/>
    <w:rsid w:val="00293859"/>
    <w:rsid w:val="00293E9D"/>
    <w:rsid w:val="00296CA1"/>
    <w:rsid w:val="002A4299"/>
    <w:rsid w:val="002A4552"/>
    <w:rsid w:val="002A7F32"/>
    <w:rsid w:val="002C1927"/>
    <w:rsid w:val="002C3048"/>
    <w:rsid w:val="002D5F16"/>
    <w:rsid w:val="002E135F"/>
    <w:rsid w:val="002E5D4C"/>
    <w:rsid w:val="002E6931"/>
    <w:rsid w:val="002E74BB"/>
    <w:rsid w:val="002F4F0A"/>
    <w:rsid w:val="00304107"/>
    <w:rsid w:val="003274C2"/>
    <w:rsid w:val="00327EAD"/>
    <w:rsid w:val="00332FA7"/>
    <w:rsid w:val="00334911"/>
    <w:rsid w:val="0033729D"/>
    <w:rsid w:val="00346C9A"/>
    <w:rsid w:val="0034763C"/>
    <w:rsid w:val="00352720"/>
    <w:rsid w:val="00361E6C"/>
    <w:rsid w:val="003659DD"/>
    <w:rsid w:val="0036743E"/>
    <w:rsid w:val="003747CA"/>
    <w:rsid w:val="00391EB2"/>
    <w:rsid w:val="003A5C9C"/>
    <w:rsid w:val="003B4D3F"/>
    <w:rsid w:val="003C6691"/>
    <w:rsid w:val="003C72BD"/>
    <w:rsid w:val="003C76DE"/>
    <w:rsid w:val="003E189E"/>
    <w:rsid w:val="003E3438"/>
    <w:rsid w:val="003E7AD0"/>
    <w:rsid w:val="003F1EE0"/>
    <w:rsid w:val="003F7DC0"/>
    <w:rsid w:val="004006FF"/>
    <w:rsid w:val="00405790"/>
    <w:rsid w:val="00414C95"/>
    <w:rsid w:val="004173D3"/>
    <w:rsid w:val="00427B39"/>
    <w:rsid w:val="004513C3"/>
    <w:rsid w:val="0046571B"/>
    <w:rsid w:val="004859B2"/>
    <w:rsid w:val="00485B52"/>
    <w:rsid w:val="004A1D48"/>
    <w:rsid w:val="004A3731"/>
    <w:rsid w:val="004B4017"/>
    <w:rsid w:val="004C72EA"/>
    <w:rsid w:val="004C78A7"/>
    <w:rsid w:val="004E15C2"/>
    <w:rsid w:val="004E6D66"/>
    <w:rsid w:val="004E76B7"/>
    <w:rsid w:val="004F6657"/>
    <w:rsid w:val="004F6A25"/>
    <w:rsid w:val="00503E85"/>
    <w:rsid w:val="00511C0F"/>
    <w:rsid w:val="00513B1A"/>
    <w:rsid w:val="00523099"/>
    <w:rsid w:val="00525C0C"/>
    <w:rsid w:val="005349AA"/>
    <w:rsid w:val="00541EFD"/>
    <w:rsid w:val="005532D7"/>
    <w:rsid w:val="005533F4"/>
    <w:rsid w:val="00555C79"/>
    <w:rsid w:val="00571A79"/>
    <w:rsid w:val="00572769"/>
    <w:rsid w:val="00582331"/>
    <w:rsid w:val="00590782"/>
    <w:rsid w:val="00593AA5"/>
    <w:rsid w:val="00594695"/>
    <w:rsid w:val="00594E88"/>
    <w:rsid w:val="005A3018"/>
    <w:rsid w:val="005C1AF6"/>
    <w:rsid w:val="005C1C4B"/>
    <w:rsid w:val="005E2DAE"/>
    <w:rsid w:val="005E3321"/>
    <w:rsid w:val="005E34DC"/>
    <w:rsid w:val="006079BC"/>
    <w:rsid w:val="00621AC1"/>
    <w:rsid w:val="006259F1"/>
    <w:rsid w:val="00626AE0"/>
    <w:rsid w:val="0063210B"/>
    <w:rsid w:val="00635B6C"/>
    <w:rsid w:val="00636631"/>
    <w:rsid w:val="0064167C"/>
    <w:rsid w:val="00643CFA"/>
    <w:rsid w:val="00651D03"/>
    <w:rsid w:val="0066187C"/>
    <w:rsid w:val="00663EF0"/>
    <w:rsid w:val="00672B52"/>
    <w:rsid w:val="0067332C"/>
    <w:rsid w:val="006762A6"/>
    <w:rsid w:val="0068426E"/>
    <w:rsid w:val="00686FE0"/>
    <w:rsid w:val="00694A6C"/>
    <w:rsid w:val="00694A90"/>
    <w:rsid w:val="006A484C"/>
    <w:rsid w:val="006A4BE0"/>
    <w:rsid w:val="006A5B56"/>
    <w:rsid w:val="006B486A"/>
    <w:rsid w:val="006B6CDD"/>
    <w:rsid w:val="006C111D"/>
    <w:rsid w:val="006C2090"/>
    <w:rsid w:val="006C5F03"/>
    <w:rsid w:val="006C68FF"/>
    <w:rsid w:val="006D0A21"/>
    <w:rsid w:val="006D29DD"/>
    <w:rsid w:val="006D4583"/>
    <w:rsid w:val="006E1469"/>
    <w:rsid w:val="006E1D47"/>
    <w:rsid w:val="006F0AB0"/>
    <w:rsid w:val="006F55FA"/>
    <w:rsid w:val="006F5AC4"/>
    <w:rsid w:val="006F7BE9"/>
    <w:rsid w:val="00706B74"/>
    <w:rsid w:val="00710705"/>
    <w:rsid w:val="007250A9"/>
    <w:rsid w:val="00725524"/>
    <w:rsid w:val="00731EE1"/>
    <w:rsid w:val="0074218A"/>
    <w:rsid w:val="00751093"/>
    <w:rsid w:val="00760C91"/>
    <w:rsid w:val="007739EB"/>
    <w:rsid w:val="007753A9"/>
    <w:rsid w:val="0079336A"/>
    <w:rsid w:val="007A2AB6"/>
    <w:rsid w:val="007A4D96"/>
    <w:rsid w:val="007A4E0C"/>
    <w:rsid w:val="007C153E"/>
    <w:rsid w:val="007C5114"/>
    <w:rsid w:val="007D4071"/>
    <w:rsid w:val="007F77DB"/>
    <w:rsid w:val="008000DA"/>
    <w:rsid w:val="00802A52"/>
    <w:rsid w:val="008037C1"/>
    <w:rsid w:val="008054DE"/>
    <w:rsid w:val="00806BF0"/>
    <w:rsid w:val="00807B54"/>
    <w:rsid w:val="00823C70"/>
    <w:rsid w:val="00825257"/>
    <w:rsid w:val="00826BE1"/>
    <w:rsid w:val="00832BAF"/>
    <w:rsid w:val="00837F8F"/>
    <w:rsid w:val="00850F8F"/>
    <w:rsid w:val="008563D6"/>
    <w:rsid w:val="00861EA2"/>
    <w:rsid w:val="0086479C"/>
    <w:rsid w:val="00873C13"/>
    <w:rsid w:val="00890C34"/>
    <w:rsid w:val="008A7D54"/>
    <w:rsid w:val="008B2F24"/>
    <w:rsid w:val="008D37D0"/>
    <w:rsid w:val="008D388E"/>
    <w:rsid w:val="008E0C3B"/>
    <w:rsid w:val="008E71A3"/>
    <w:rsid w:val="0090164E"/>
    <w:rsid w:val="0091130A"/>
    <w:rsid w:val="00917B9C"/>
    <w:rsid w:val="00923E87"/>
    <w:rsid w:val="00932861"/>
    <w:rsid w:val="00935083"/>
    <w:rsid w:val="009356ED"/>
    <w:rsid w:val="0094442F"/>
    <w:rsid w:val="00944815"/>
    <w:rsid w:val="00950575"/>
    <w:rsid w:val="00976BFF"/>
    <w:rsid w:val="009A3621"/>
    <w:rsid w:val="009A3C63"/>
    <w:rsid w:val="009B77B0"/>
    <w:rsid w:val="009D02AA"/>
    <w:rsid w:val="009D2759"/>
    <w:rsid w:val="009E589E"/>
    <w:rsid w:val="009F7735"/>
    <w:rsid w:val="00A0143B"/>
    <w:rsid w:val="00A15042"/>
    <w:rsid w:val="00A339CC"/>
    <w:rsid w:val="00A40A37"/>
    <w:rsid w:val="00A460EA"/>
    <w:rsid w:val="00A513CE"/>
    <w:rsid w:val="00A54480"/>
    <w:rsid w:val="00A611F2"/>
    <w:rsid w:val="00A64027"/>
    <w:rsid w:val="00A70D2B"/>
    <w:rsid w:val="00A772BF"/>
    <w:rsid w:val="00A83D1E"/>
    <w:rsid w:val="00A9193A"/>
    <w:rsid w:val="00AA2E61"/>
    <w:rsid w:val="00AB021A"/>
    <w:rsid w:val="00AC2E67"/>
    <w:rsid w:val="00AC6645"/>
    <w:rsid w:val="00AE1F23"/>
    <w:rsid w:val="00AF29E2"/>
    <w:rsid w:val="00AF2E27"/>
    <w:rsid w:val="00AF3838"/>
    <w:rsid w:val="00AF4135"/>
    <w:rsid w:val="00B000EE"/>
    <w:rsid w:val="00B06C74"/>
    <w:rsid w:val="00B11B10"/>
    <w:rsid w:val="00B21586"/>
    <w:rsid w:val="00B2585D"/>
    <w:rsid w:val="00B36239"/>
    <w:rsid w:val="00B41C40"/>
    <w:rsid w:val="00B60A99"/>
    <w:rsid w:val="00B61690"/>
    <w:rsid w:val="00B67CD5"/>
    <w:rsid w:val="00B70AF0"/>
    <w:rsid w:val="00B721BF"/>
    <w:rsid w:val="00B756AC"/>
    <w:rsid w:val="00B7746A"/>
    <w:rsid w:val="00B9039D"/>
    <w:rsid w:val="00B9139A"/>
    <w:rsid w:val="00B91782"/>
    <w:rsid w:val="00B918FD"/>
    <w:rsid w:val="00B92150"/>
    <w:rsid w:val="00B92E02"/>
    <w:rsid w:val="00BA66D2"/>
    <w:rsid w:val="00BB60A4"/>
    <w:rsid w:val="00BD1D72"/>
    <w:rsid w:val="00BD4C2A"/>
    <w:rsid w:val="00BE0536"/>
    <w:rsid w:val="00BE0F35"/>
    <w:rsid w:val="00BE0F95"/>
    <w:rsid w:val="00BE1445"/>
    <w:rsid w:val="00BF1D61"/>
    <w:rsid w:val="00C0759C"/>
    <w:rsid w:val="00C111A9"/>
    <w:rsid w:val="00C14167"/>
    <w:rsid w:val="00C15929"/>
    <w:rsid w:val="00C26434"/>
    <w:rsid w:val="00C273C3"/>
    <w:rsid w:val="00C31601"/>
    <w:rsid w:val="00C35AA5"/>
    <w:rsid w:val="00C36D50"/>
    <w:rsid w:val="00C429AB"/>
    <w:rsid w:val="00C469FC"/>
    <w:rsid w:val="00C5102D"/>
    <w:rsid w:val="00C573ED"/>
    <w:rsid w:val="00C61309"/>
    <w:rsid w:val="00C63701"/>
    <w:rsid w:val="00C65CC7"/>
    <w:rsid w:val="00C72F07"/>
    <w:rsid w:val="00C75069"/>
    <w:rsid w:val="00CA7D7D"/>
    <w:rsid w:val="00CC254F"/>
    <w:rsid w:val="00CD3846"/>
    <w:rsid w:val="00CD5D04"/>
    <w:rsid w:val="00CD7BEE"/>
    <w:rsid w:val="00CE58F9"/>
    <w:rsid w:val="00D058B8"/>
    <w:rsid w:val="00D16283"/>
    <w:rsid w:val="00D17CF9"/>
    <w:rsid w:val="00D243BC"/>
    <w:rsid w:val="00D34B80"/>
    <w:rsid w:val="00D35E06"/>
    <w:rsid w:val="00D40596"/>
    <w:rsid w:val="00D47CC7"/>
    <w:rsid w:val="00D60163"/>
    <w:rsid w:val="00D6060F"/>
    <w:rsid w:val="00D632FF"/>
    <w:rsid w:val="00D633AD"/>
    <w:rsid w:val="00D66C15"/>
    <w:rsid w:val="00D66F75"/>
    <w:rsid w:val="00D70A99"/>
    <w:rsid w:val="00D72C3C"/>
    <w:rsid w:val="00D85005"/>
    <w:rsid w:val="00D95E6D"/>
    <w:rsid w:val="00D97EF2"/>
    <w:rsid w:val="00DA062D"/>
    <w:rsid w:val="00DB245C"/>
    <w:rsid w:val="00DB5FD0"/>
    <w:rsid w:val="00DC0186"/>
    <w:rsid w:val="00DC4EAA"/>
    <w:rsid w:val="00DE672B"/>
    <w:rsid w:val="00DF3011"/>
    <w:rsid w:val="00DF610D"/>
    <w:rsid w:val="00E10B44"/>
    <w:rsid w:val="00E21C5A"/>
    <w:rsid w:val="00E24D9D"/>
    <w:rsid w:val="00E260DB"/>
    <w:rsid w:val="00E30B58"/>
    <w:rsid w:val="00E31D6B"/>
    <w:rsid w:val="00E45EA9"/>
    <w:rsid w:val="00E52CBA"/>
    <w:rsid w:val="00E57695"/>
    <w:rsid w:val="00E60861"/>
    <w:rsid w:val="00E67FA0"/>
    <w:rsid w:val="00E725D1"/>
    <w:rsid w:val="00E7467F"/>
    <w:rsid w:val="00E7556F"/>
    <w:rsid w:val="00E805BC"/>
    <w:rsid w:val="00E80D0A"/>
    <w:rsid w:val="00E92F2E"/>
    <w:rsid w:val="00E940BC"/>
    <w:rsid w:val="00E974D6"/>
    <w:rsid w:val="00EA3D9C"/>
    <w:rsid w:val="00EA47D2"/>
    <w:rsid w:val="00EB49D5"/>
    <w:rsid w:val="00EB4EDB"/>
    <w:rsid w:val="00EB54A2"/>
    <w:rsid w:val="00EC2F9B"/>
    <w:rsid w:val="00ED4CF5"/>
    <w:rsid w:val="00EF169A"/>
    <w:rsid w:val="00EF5ED2"/>
    <w:rsid w:val="00F07160"/>
    <w:rsid w:val="00F30B16"/>
    <w:rsid w:val="00F31F81"/>
    <w:rsid w:val="00F34DCF"/>
    <w:rsid w:val="00F41A2F"/>
    <w:rsid w:val="00F477C8"/>
    <w:rsid w:val="00F47F01"/>
    <w:rsid w:val="00F60C4F"/>
    <w:rsid w:val="00F61DDC"/>
    <w:rsid w:val="00F63F20"/>
    <w:rsid w:val="00F67073"/>
    <w:rsid w:val="00F678B1"/>
    <w:rsid w:val="00F7048B"/>
    <w:rsid w:val="00F80406"/>
    <w:rsid w:val="00F85297"/>
    <w:rsid w:val="00F97119"/>
    <w:rsid w:val="00F97191"/>
    <w:rsid w:val="00FA5715"/>
    <w:rsid w:val="00FA7E66"/>
    <w:rsid w:val="00FC176E"/>
    <w:rsid w:val="00FD2081"/>
    <w:rsid w:val="00FE0D69"/>
    <w:rsid w:val="00FE1232"/>
    <w:rsid w:val="00FE66CA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8F7D"/>
  <w15:docId w15:val="{E25B66B8-31F5-4F98-BE96-005FD019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215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7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2158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Textoennegrita">
    <w:name w:val="Strong"/>
    <w:basedOn w:val="Fuentedeprrafopredeter"/>
    <w:uiPriority w:val="22"/>
    <w:qFormat/>
    <w:rsid w:val="00B21586"/>
    <w:rPr>
      <w:b/>
      <w:bCs/>
    </w:rPr>
  </w:style>
  <w:style w:type="paragraph" w:styleId="Sinespaciado">
    <w:name w:val="No Spacing"/>
    <w:uiPriority w:val="1"/>
    <w:qFormat/>
    <w:rsid w:val="00B21586"/>
    <w:pPr>
      <w:spacing w:after="0" w:line="240" w:lineRule="auto"/>
    </w:pPr>
  </w:style>
  <w:style w:type="character" w:styleId="Hipervnculo">
    <w:name w:val="Hyperlink"/>
    <w:basedOn w:val="Fuentedeprrafopredeter"/>
    <w:rsid w:val="00672B52"/>
    <w:rPr>
      <w:color w:val="000080"/>
      <w:u w:val="single"/>
    </w:rPr>
  </w:style>
  <w:style w:type="character" w:customStyle="1" w:styleId="Cuerpodeltexto2Exact">
    <w:name w:val="Cuerpo del texto (2) Exact"/>
    <w:basedOn w:val="Fuentedeprrafopredeter"/>
    <w:rsid w:val="00672B5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5Exact">
    <w:name w:val="Cuerpo del texto (5) Exact"/>
    <w:basedOn w:val="Fuentedeprrafopredeter"/>
    <w:rsid w:val="00672B5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672B5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672B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sid w:val="00672B52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rsid w:val="00672B5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Cuerpodeltexto14Exact">
    <w:name w:val="Cuerpo del texto (14) Exact"/>
    <w:basedOn w:val="Fuentedeprrafopredeter"/>
    <w:link w:val="Cuerpodeltexto14"/>
    <w:rsid w:val="00672B52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tulo4Exact">
    <w:name w:val="Título #4 Exact"/>
    <w:basedOn w:val="Fuentedeprrafopredeter"/>
    <w:link w:val="Ttulo40"/>
    <w:rsid w:val="00672B52"/>
    <w:rPr>
      <w:rFonts w:ascii="Consolas" w:eastAsia="Consolas" w:hAnsi="Consolas" w:cs="Consolas"/>
      <w:b/>
      <w:bCs/>
      <w:spacing w:val="-10"/>
      <w:sz w:val="21"/>
      <w:szCs w:val="21"/>
      <w:shd w:val="clear" w:color="auto" w:fill="FFFFFF"/>
    </w:rPr>
  </w:style>
  <w:style w:type="character" w:customStyle="1" w:styleId="Ttulo4ArialNarrow">
    <w:name w:val="Título #4 + Arial Narrow"/>
    <w:aliases w:val="13 pto,Espaciado 0 pto Exact"/>
    <w:basedOn w:val="Ttulo4Exact"/>
    <w:rsid w:val="00672B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14CursivaExact">
    <w:name w:val="Cuerpo del texto (14) + Cursiva Exact"/>
    <w:basedOn w:val="Cuerpodeltexto14Exact"/>
    <w:rsid w:val="00672B5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5Arial">
    <w:name w:val="Cuerpo del texto (5) + Arial"/>
    <w:aliases w:val="7.5 pto,Negrita Exact"/>
    <w:basedOn w:val="Cuerpodeltexto5"/>
    <w:rsid w:val="00672B5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72B5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5"/>
      <w:szCs w:val="15"/>
      <w:lang w:val="es-PE" w:eastAsia="en-US" w:bidi="ar-SA"/>
    </w:rPr>
  </w:style>
  <w:style w:type="paragraph" w:customStyle="1" w:styleId="Cuerpodeltexto50">
    <w:name w:val="Cuerpo del texto (5)"/>
    <w:basedOn w:val="Normal"/>
    <w:link w:val="Cuerpodeltexto5"/>
    <w:rsid w:val="00672B52"/>
    <w:pPr>
      <w:shd w:val="clear" w:color="auto" w:fill="FFFFFF"/>
      <w:spacing w:before="300" w:line="0" w:lineRule="atLeast"/>
      <w:ind w:hanging="760"/>
      <w:jc w:val="right"/>
    </w:pPr>
    <w:rPr>
      <w:rFonts w:ascii="Tahoma" w:eastAsia="Tahoma" w:hAnsi="Tahoma" w:cs="Tahoma"/>
      <w:color w:val="auto"/>
      <w:sz w:val="20"/>
      <w:szCs w:val="20"/>
      <w:lang w:val="es-PE" w:eastAsia="en-US" w:bidi="ar-SA"/>
    </w:rPr>
  </w:style>
  <w:style w:type="paragraph" w:customStyle="1" w:styleId="Cuerpodeltexto40">
    <w:name w:val="Cuerpo del texto (4)"/>
    <w:basedOn w:val="Normal"/>
    <w:link w:val="Cuerpodeltexto4"/>
    <w:rsid w:val="00672B52"/>
    <w:pPr>
      <w:shd w:val="clear" w:color="auto" w:fill="FFFFFF"/>
      <w:spacing w:before="480" w:after="300" w:line="0" w:lineRule="atLeast"/>
      <w:jc w:val="right"/>
    </w:pPr>
    <w:rPr>
      <w:rFonts w:ascii="Trebuchet MS" w:eastAsia="Trebuchet MS" w:hAnsi="Trebuchet MS" w:cs="Trebuchet MS"/>
      <w:b/>
      <w:bCs/>
      <w:color w:val="auto"/>
      <w:sz w:val="30"/>
      <w:szCs w:val="30"/>
      <w:lang w:val="es-PE" w:eastAsia="en-US" w:bidi="ar-SA"/>
    </w:rPr>
  </w:style>
  <w:style w:type="paragraph" w:customStyle="1" w:styleId="Cuerpodeltexto14">
    <w:name w:val="Cuerpo del texto (14)"/>
    <w:basedOn w:val="Normal"/>
    <w:link w:val="Cuerpodeltexto14Exact"/>
    <w:rsid w:val="00672B52"/>
    <w:pPr>
      <w:shd w:val="clear" w:color="auto" w:fill="FFFFFF"/>
      <w:spacing w:line="220" w:lineRule="exact"/>
      <w:jc w:val="both"/>
    </w:pPr>
    <w:rPr>
      <w:rFonts w:ascii="Tahoma" w:eastAsia="Tahoma" w:hAnsi="Tahoma" w:cs="Tahoma"/>
      <w:color w:val="auto"/>
      <w:sz w:val="16"/>
      <w:szCs w:val="16"/>
      <w:lang w:val="es-PE" w:eastAsia="en-US" w:bidi="ar-SA"/>
    </w:rPr>
  </w:style>
  <w:style w:type="paragraph" w:customStyle="1" w:styleId="Ttulo40">
    <w:name w:val="Título #4"/>
    <w:basedOn w:val="Normal"/>
    <w:link w:val="Ttulo4Exact"/>
    <w:rsid w:val="00672B52"/>
    <w:pPr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color w:val="auto"/>
      <w:spacing w:val="-10"/>
      <w:sz w:val="21"/>
      <w:szCs w:val="21"/>
      <w:lang w:val="es-PE" w:eastAsia="en-US" w:bidi="ar-SA"/>
    </w:rPr>
  </w:style>
  <w:style w:type="table" w:styleId="Tablaconcuadrcula">
    <w:name w:val="Table Grid"/>
    <w:basedOn w:val="Tablanormal"/>
    <w:uiPriority w:val="59"/>
    <w:rsid w:val="00672B5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2B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PE" w:eastAsia="en-US" w:bidi="ar-SA"/>
    </w:rPr>
  </w:style>
  <w:style w:type="paragraph" w:styleId="Sangra2detindependiente">
    <w:name w:val="Body Text Indent 2"/>
    <w:basedOn w:val="Normal"/>
    <w:link w:val="Sangra2detindependienteCar"/>
    <w:semiHidden/>
    <w:rsid w:val="00672B52"/>
    <w:pPr>
      <w:widowControl/>
      <w:spacing w:line="264" w:lineRule="auto"/>
      <w:ind w:left="708"/>
    </w:pPr>
    <w:rPr>
      <w:rFonts w:ascii="Arial" w:hAnsi="Arial" w:cs="Times New Roman"/>
      <w:color w:val="auto"/>
      <w:lang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72B52"/>
    <w:rPr>
      <w:rFonts w:ascii="Arial" w:eastAsia="Arial Unicode MS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11"/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A6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6D2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A66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D2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customStyle="1" w:styleId="Default">
    <w:name w:val="Default"/>
    <w:rsid w:val="00911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167B7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70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arbor.revistas.csic.es/index.php/arbor/article/view/1958/2290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journals.elsevier.com/journal-of-biotechnolog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arbor.revistas.csic.es/index.php/arbor/article/view/1958/22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sebbm.es/revista/pdf.php?id=38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onoriozoila@yahoo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gredos.usal.es/jspui/bitstream/10366/.../1/Enzimologi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ECCD-1B3B-487D-BF2D-DF04167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2796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Inside</cp:lastModifiedBy>
  <cp:revision>59</cp:revision>
  <cp:lastPrinted>2019-04-06T14:54:00Z</cp:lastPrinted>
  <dcterms:created xsi:type="dcterms:W3CDTF">2019-09-04T15:31:00Z</dcterms:created>
  <dcterms:modified xsi:type="dcterms:W3CDTF">2020-04-21T21:18:00Z</dcterms:modified>
</cp:coreProperties>
</file>