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18" w:rsidRPr="00287755" w:rsidRDefault="00402249" w:rsidP="00402249">
      <w:pPr>
        <w:spacing w:after="0"/>
        <w:jc w:val="center"/>
        <w:rPr>
          <w:b/>
          <w:sz w:val="24"/>
          <w:szCs w:val="24"/>
          <w:lang w:val="es-ES"/>
        </w:rPr>
      </w:pPr>
      <w:r w:rsidRPr="00287755"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0767E4F5" wp14:editId="37C73890">
            <wp:simplePos x="0" y="0"/>
            <wp:positionH relativeFrom="column">
              <wp:posOffset>123190</wp:posOffset>
            </wp:positionH>
            <wp:positionV relativeFrom="paragraph">
              <wp:posOffset>-332236</wp:posOffset>
            </wp:positionV>
            <wp:extent cx="983593" cy="898634"/>
            <wp:effectExtent l="19050" t="0" r="7007" b="0"/>
            <wp:wrapNone/>
            <wp:docPr id="1" name="Imagen 1" descr="D:\LOGOTIPOS\Vich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TIPOS\Vich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3" cy="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67" w:rsidRPr="00287755">
        <w:rPr>
          <w:b/>
          <w:sz w:val="24"/>
          <w:szCs w:val="24"/>
          <w:lang w:val="es-ES"/>
        </w:rPr>
        <w:t>UNIVERSIDAD NACIONAL FAUSTINO SANCHEZ CARRIÓN</w:t>
      </w:r>
    </w:p>
    <w:p w:rsidR="003D0167" w:rsidRPr="00287755" w:rsidRDefault="003D0167" w:rsidP="00402249">
      <w:pPr>
        <w:spacing w:after="0"/>
        <w:jc w:val="center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Facultad de Ciencias</w:t>
      </w:r>
    </w:p>
    <w:p w:rsidR="003D0167" w:rsidRPr="00287755" w:rsidRDefault="003D0167" w:rsidP="00402249">
      <w:pPr>
        <w:spacing w:after="0"/>
        <w:jc w:val="center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 xml:space="preserve">Escuela Académico Profesional de </w:t>
      </w:r>
      <w:r w:rsidR="005952F5">
        <w:rPr>
          <w:b/>
          <w:sz w:val="24"/>
          <w:szCs w:val="24"/>
          <w:lang w:val="es-ES"/>
        </w:rPr>
        <w:t>Matemática Aplicada</w:t>
      </w:r>
    </w:p>
    <w:p w:rsidR="003D0167" w:rsidRPr="00287755" w:rsidRDefault="005952F5" w:rsidP="003D0167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MODALIDAD VIRTUAL</w:t>
      </w:r>
    </w:p>
    <w:p w:rsidR="003D0167" w:rsidRPr="00287755" w:rsidRDefault="003D0167" w:rsidP="003D0167">
      <w:pPr>
        <w:jc w:val="center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 xml:space="preserve">SILABO: </w:t>
      </w:r>
      <w:r w:rsidR="005952F5">
        <w:rPr>
          <w:b/>
          <w:sz w:val="24"/>
          <w:szCs w:val="24"/>
          <w:lang w:val="es-ES"/>
        </w:rPr>
        <w:t>SERVICIO SOCIAL UNIVERSITARI0</w:t>
      </w:r>
    </w:p>
    <w:p w:rsidR="008641F2" w:rsidRPr="00287755" w:rsidRDefault="008641F2" w:rsidP="003D0167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3D0167" w:rsidRPr="00287755" w:rsidRDefault="003D0167" w:rsidP="003D016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DATOS GENERALES</w:t>
      </w:r>
    </w:p>
    <w:p w:rsidR="00911E25" w:rsidRPr="00287755" w:rsidRDefault="00911E25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Código de la A</w:t>
      </w:r>
      <w:r w:rsidR="00977BA2" w:rsidRPr="00287755">
        <w:rPr>
          <w:sz w:val="24"/>
          <w:szCs w:val="24"/>
          <w:lang w:val="es-ES"/>
        </w:rPr>
        <w:t>signatura</w:t>
      </w:r>
      <w:r w:rsidR="00977BA2" w:rsidRPr="00287755">
        <w:rPr>
          <w:sz w:val="24"/>
          <w:szCs w:val="24"/>
          <w:lang w:val="es-ES"/>
        </w:rPr>
        <w:tab/>
      </w:r>
      <w:r w:rsidR="00977BA2"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>: 503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Escuela Académico Profesional</w:t>
      </w:r>
      <w:r w:rsidRPr="00287755">
        <w:rPr>
          <w:sz w:val="24"/>
          <w:szCs w:val="24"/>
          <w:lang w:val="es-ES"/>
        </w:rPr>
        <w:tab/>
        <w:t>: Estadística e Informática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lang w:val="es-ES"/>
        </w:rPr>
        <w:t>Departamento Académico Profes</w:t>
      </w:r>
      <w:r w:rsidR="000727B8" w:rsidRPr="00287755">
        <w:rPr>
          <w:lang w:val="es-ES"/>
        </w:rPr>
        <w:t>ional</w:t>
      </w:r>
      <w:r w:rsidR="000727B8" w:rsidRPr="00287755">
        <w:rPr>
          <w:sz w:val="24"/>
          <w:szCs w:val="24"/>
          <w:lang w:val="es-ES"/>
        </w:rPr>
        <w:tab/>
        <w:t>: Matemática, Estadística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Ciclo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IX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Créditos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04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Plan de Estudios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01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Condición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Obligatorio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Horas Semanales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T = 3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P = 2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Pre-requisito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Haber aprobado hasta el VIII Ciclo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Semestre Académico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="00287755">
        <w:rPr>
          <w:sz w:val="24"/>
          <w:szCs w:val="24"/>
          <w:lang w:val="es-ES"/>
        </w:rPr>
        <w:tab/>
      </w:r>
      <w:r w:rsidR="005952F5">
        <w:rPr>
          <w:sz w:val="24"/>
          <w:szCs w:val="24"/>
          <w:lang w:val="es-ES"/>
        </w:rPr>
        <w:t>: 2020</w:t>
      </w:r>
      <w:r w:rsidRPr="00287755">
        <w:rPr>
          <w:sz w:val="24"/>
          <w:szCs w:val="24"/>
          <w:lang w:val="es-ES"/>
        </w:rPr>
        <w:t xml:space="preserve"> – I</w:t>
      </w:r>
      <w:r w:rsidR="001B6147">
        <w:rPr>
          <w:sz w:val="24"/>
          <w:szCs w:val="24"/>
          <w:lang w:val="es-ES"/>
        </w:rPr>
        <w:t>I</w:t>
      </w:r>
    </w:p>
    <w:p w:rsidR="00977BA2" w:rsidRPr="00287755" w:rsidRDefault="00977BA2" w:rsidP="00911E2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Docente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 xml:space="preserve">: </w:t>
      </w:r>
      <w:r w:rsidR="005952F5">
        <w:rPr>
          <w:sz w:val="24"/>
          <w:szCs w:val="24"/>
          <w:lang w:val="es-ES"/>
        </w:rPr>
        <w:t>Rosales Morales Julio Martin</w:t>
      </w:r>
    </w:p>
    <w:p w:rsidR="00977BA2" w:rsidRPr="00287755" w:rsidRDefault="00977BA2" w:rsidP="0028775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Colegiatura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>: COMAP Nº 1</w:t>
      </w:r>
      <w:r w:rsidR="005952F5">
        <w:rPr>
          <w:sz w:val="24"/>
          <w:szCs w:val="24"/>
          <w:lang w:val="es-ES"/>
        </w:rPr>
        <w:t>053</w:t>
      </w:r>
    </w:p>
    <w:p w:rsidR="00977BA2" w:rsidRPr="00287755" w:rsidRDefault="00977BA2" w:rsidP="00287755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Correo Electrónico</w:t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</w:r>
      <w:r w:rsidRPr="00287755">
        <w:rPr>
          <w:sz w:val="24"/>
          <w:szCs w:val="24"/>
          <w:lang w:val="es-ES"/>
        </w:rPr>
        <w:tab/>
        <w:t xml:space="preserve">: </w:t>
      </w:r>
      <w:hyperlink r:id="rId6" w:history="1">
        <w:r w:rsidR="001B6147" w:rsidRPr="00BB0E5A">
          <w:rPr>
            <w:rStyle w:val="Hipervnculo"/>
            <w:sz w:val="24"/>
            <w:szCs w:val="24"/>
            <w:lang w:val="es-ES"/>
          </w:rPr>
          <w:t>juliorosales14@hotmail.com</w:t>
        </w:r>
      </w:hyperlink>
    </w:p>
    <w:p w:rsidR="00977BA2" w:rsidRPr="00287755" w:rsidRDefault="00977BA2" w:rsidP="00977BA2">
      <w:pPr>
        <w:pStyle w:val="Prrafodelista"/>
        <w:ind w:left="1440"/>
        <w:jc w:val="both"/>
        <w:rPr>
          <w:sz w:val="24"/>
          <w:szCs w:val="24"/>
          <w:lang w:val="es-ES"/>
        </w:rPr>
      </w:pPr>
    </w:p>
    <w:p w:rsidR="008641F2" w:rsidRPr="00287755" w:rsidRDefault="008641F2" w:rsidP="00977BA2">
      <w:pPr>
        <w:pStyle w:val="Prrafodelista"/>
        <w:ind w:left="1440"/>
        <w:jc w:val="both"/>
        <w:rPr>
          <w:sz w:val="24"/>
          <w:szCs w:val="24"/>
          <w:lang w:val="es-ES"/>
        </w:rPr>
      </w:pPr>
    </w:p>
    <w:p w:rsidR="003D0167" w:rsidRPr="00287755" w:rsidRDefault="003D0167" w:rsidP="003D016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SUMILLA</w:t>
      </w:r>
    </w:p>
    <w:p w:rsidR="00977BA2" w:rsidRPr="00287755" w:rsidRDefault="00977BA2" w:rsidP="00977BA2">
      <w:pPr>
        <w:pStyle w:val="Prrafodelista"/>
        <w:ind w:left="108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El taller consistirá en el apoyo a investigadores, Docentes y Estudiantes de la UNJFSC y otras instituciones en el manejo correcto de la Metodología Estadística, tanto en el diseño del proyecto como en las aplicaciones en la fase de ejecución.</w:t>
      </w:r>
    </w:p>
    <w:p w:rsidR="00977BA2" w:rsidRPr="00287755" w:rsidRDefault="00977BA2" w:rsidP="00977BA2">
      <w:pPr>
        <w:pStyle w:val="Prrafodelista"/>
        <w:ind w:left="108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La consultoría estará bajo la supervisión de un equipo de docentes con experiencia en la investigación y se desarrollarán en la Unidad de Consultoría y Asesoramiento Estadístico que implementará la Escuela de estadística e Informática.</w:t>
      </w:r>
    </w:p>
    <w:p w:rsidR="00977BA2" w:rsidRPr="00287755" w:rsidRDefault="00977BA2" w:rsidP="00977BA2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:rsidR="008641F2" w:rsidRPr="00287755" w:rsidRDefault="008641F2" w:rsidP="00977BA2">
      <w:pPr>
        <w:pStyle w:val="Prrafodelista"/>
        <w:ind w:left="1080"/>
        <w:jc w:val="both"/>
        <w:rPr>
          <w:sz w:val="24"/>
          <w:szCs w:val="24"/>
          <w:lang w:val="es-ES"/>
        </w:rPr>
      </w:pPr>
    </w:p>
    <w:p w:rsidR="003D0167" w:rsidRPr="00287755" w:rsidRDefault="003D0167" w:rsidP="003D016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METODOLOGÍA DE ENSEÑANZA</w:t>
      </w:r>
    </w:p>
    <w:p w:rsidR="00977BA2" w:rsidRPr="00287755" w:rsidRDefault="00337493" w:rsidP="00402249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Objetivos Generales</w:t>
      </w:r>
    </w:p>
    <w:p w:rsidR="00337493" w:rsidRPr="00287755" w:rsidRDefault="00337493" w:rsidP="00402249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Desarrollar en</w:t>
      </w:r>
      <w:r w:rsidR="00555519" w:rsidRPr="00287755">
        <w:rPr>
          <w:sz w:val="24"/>
          <w:szCs w:val="24"/>
          <w:lang w:val="es-ES"/>
        </w:rPr>
        <w:t xml:space="preserve"> </w:t>
      </w:r>
      <w:r w:rsidRPr="00287755">
        <w:rPr>
          <w:sz w:val="24"/>
          <w:szCs w:val="24"/>
          <w:lang w:val="es-ES"/>
        </w:rPr>
        <w:t>el</w:t>
      </w:r>
      <w:r w:rsidR="00555519" w:rsidRPr="00287755">
        <w:rPr>
          <w:sz w:val="24"/>
          <w:szCs w:val="24"/>
          <w:lang w:val="es-ES"/>
        </w:rPr>
        <w:t xml:space="preserve"> </w:t>
      </w:r>
      <w:r w:rsidRPr="00287755">
        <w:rPr>
          <w:sz w:val="24"/>
          <w:szCs w:val="24"/>
          <w:lang w:val="es-ES"/>
        </w:rPr>
        <w:t>estudiante la capacidad</w:t>
      </w:r>
      <w:r w:rsidR="007042F7" w:rsidRPr="00287755">
        <w:rPr>
          <w:sz w:val="24"/>
          <w:szCs w:val="24"/>
          <w:lang w:val="es-ES"/>
        </w:rPr>
        <w:t xml:space="preserve"> de manejar los procesos de investigación.</w:t>
      </w:r>
    </w:p>
    <w:p w:rsidR="007042F7" w:rsidRPr="00287755" w:rsidRDefault="007042F7" w:rsidP="00402249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Habilitar al estudiante con casuísticas en el desarrollo de proyectos y de estudios de mercado en las diferentes disciplinas.</w:t>
      </w:r>
    </w:p>
    <w:p w:rsidR="007042F7" w:rsidRPr="00287755" w:rsidRDefault="007042F7" w:rsidP="00402249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Guiar e incentivar al estudiante en la asesoría de alguna empresa o Institución pública o privada.</w:t>
      </w:r>
    </w:p>
    <w:p w:rsidR="00337493" w:rsidRPr="00287755" w:rsidRDefault="008641F2" w:rsidP="00287755">
      <w:pPr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br w:type="page"/>
      </w:r>
      <w:r w:rsidR="00337493" w:rsidRPr="00287755">
        <w:rPr>
          <w:b/>
          <w:sz w:val="24"/>
          <w:szCs w:val="24"/>
          <w:lang w:val="es-ES"/>
        </w:rPr>
        <w:lastRenderedPageBreak/>
        <w:t>Estrategia Metodológica</w:t>
      </w:r>
    </w:p>
    <w:p w:rsidR="007042F7" w:rsidRPr="00287755" w:rsidRDefault="007042F7" w:rsidP="00402249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Área Teórica: Exposición-Demostración-Dinámica grupal-Inductivo-Deductivo-Investigación.</w:t>
      </w:r>
    </w:p>
    <w:p w:rsidR="007042F7" w:rsidRPr="00287755" w:rsidRDefault="007042F7" w:rsidP="00402249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Área práctica y Actividades: Manejo de técnicas en la organización y análisis de datos, identifica casos reales y darles alternativas de solución.</w:t>
      </w:r>
    </w:p>
    <w:p w:rsidR="007042F7" w:rsidRPr="00287755" w:rsidRDefault="007042F7" w:rsidP="00402249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Área experimental: Presentación de Trabajo de Aplicación referente a su comunidad.</w:t>
      </w:r>
    </w:p>
    <w:p w:rsidR="00337493" w:rsidRPr="00287755" w:rsidRDefault="00337493" w:rsidP="00402249">
      <w:pPr>
        <w:pStyle w:val="Prrafodelista"/>
        <w:numPr>
          <w:ilvl w:val="1"/>
          <w:numId w:val="1"/>
        </w:numPr>
        <w:spacing w:after="0"/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Medios y Materiales de Enseñanza</w:t>
      </w:r>
    </w:p>
    <w:p w:rsidR="007042F7" w:rsidRPr="00287755" w:rsidRDefault="007042F7" w:rsidP="00402249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Medios: Guías de práctica, libros, trabajos de investigación, separatas, pizarra, computador, multimedia, calculadora.</w:t>
      </w:r>
    </w:p>
    <w:p w:rsidR="007042F7" w:rsidRPr="00287755" w:rsidRDefault="007042F7" w:rsidP="00402249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Materiales: Plumones, Tablas Estadísticas.</w:t>
      </w:r>
    </w:p>
    <w:p w:rsidR="00337493" w:rsidRPr="00287755" w:rsidRDefault="00337493" w:rsidP="00337493">
      <w:pPr>
        <w:pStyle w:val="Prrafodelista"/>
        <w:ind w:left="1440"/>
        <w:jc w:val="both"/>
        <w:rPr>
          <w:b/>
          <w:sz w:val="24"/>
          <w:szCs w:val="24"/>
          <w:lang w:val="es-ES"/>
        </w:rPr>
      </w:pPr>
    </w:p>
    <w:p w:rsidR="003D0167" w:rsidRPr="00287755" w:rsidRDefault="003D0167" w:rsidP="003D016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CONTENIDO TEMÁTICO Y CRONOGRAMA</w:t>
      </w:r>
    </w:p>
    <w:p w:rsidR="007042F7" w:rsidRPr="00287755" w:rsidRDefault="007042F7" w:rsidP="007042F7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UNIDAD TEMÁTICA I: Planteamientos y definiciones</w:t>
      </w:r>
    </w:p>
    <w:p w:rsidR="00E636FA" w:rsidRPr="00287755" w:rsidRDefault="00E636FA" w:rsidP="00E636FA">
      <w:pPr>
        <w:pStyle w:val="Prrafodelista"/>
        <w:ind w:left="1440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1ra. 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Planteamiento de un esquema de trabajo.</w:t>
      </w:r>
    </w:p>
    <w:p w:rsidR="00E636FA" w:rsidRPr="00287755" w:rsidRDefault="00E636FA" w:rsidP="00E636FA">
      <w:pPr>
        <w:pStyle w:val="Prrafodelista"/>
        <w:ind w:left="1440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2da.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Definiciones de términos. Asesoría. Consultoría.</w:t>
      </w:r>
    </w:p>
    <w:p w:rsidR="00E636FA" w:rsidRPr="00287755" w:rsidRDefault="00E636FA" w:rsidP="00E636FA">
      <w:pPr>
        <w:pStyle w:val="Prrafodelista"/>
        <w:ind w:left="1440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3ra.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Casuísticas y discusión sobre proyectos ejecutados.</w:t>
      </w:r>
    </w:p>
    <w:p w:rsidR="00E636FA" w:rsidRPr="00287755" w:rsidRDefault="00E636FA" w:rsidP="00E636FA">
      <w:pPr>
        <w:pStyle w:val="Prrafodelista"/>
        <w:ind w:left="1440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4ta.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PRÁCTICA CALIFICADA</w:t>
      </w:r>
    </w:p>
    <w:p w:rsidR="00E636FA" w:rsidRPr="00287755" w:rsidRDefault="00E636FA" w:rsidP="00E636FA">
      <w:pPr>
        <w:pStyle w:val="Prrafodelista"/>
        <w:ind w:left="1440"/>
        <w:jc w:val="both"/>
        <w:rPr>
          <w:sz w:val="24"/>
          <w:szCs w:val="24"/>
          <w:lang w:val="es-ES"/>
        </w:rPr>
      </w:pPr>
    </w:p>
    <w:p w:rsidR="007042F7" w:rsidRPr="00287755" w:rsidRDefault="007042F7" w:rsidP="007042F7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UNIDAD TEMÁTICA II: Orientación de Trabajos y Proyectos de Investigación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5ta. 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Presentación de alternativas de asesoramiento.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6ta.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Orientación en la asesoría de trabajos estadísticos.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7ma.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Orientación en la asesoría de proyectos de investigación.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8va.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="006B616E" w:rsidRPr="00287755">
        <w:rPr>
          <w:sz w:val="24"/>
          <w:szCs w:val="24"/>
          <w:lang w:val="es-ES"/>
        </w:rPr>
        <w:t>PRI</w:t>
      </w:r>
      <w:r w:rsidRPr="00287755">
        <w:rPr>
          <w:sz w:val="24"/>
          <w:szCs w:val="24"/>
          <w:lang w:val="es-ES"/>
        </w:rPr>
        <w:t>MER EXAMEN PARCIAL.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b/>
          <w:sz w:val="24"/>
          <w:szCs w:val="24"/>
          <w:lang w:val="es-ES"/>
        </w:rPr>
      </w:pPr>
    </w:p>
    <w:p w:rsidR="007042F7" w:rsidRPr="00287755" w:rsidRDefault="007042F7" w:rsidP="007042F7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UNIDAD TEMÁTICA: Orientación en consultorías estadísticas</w:t>
      </w:r>
    </w:p>
    <w:p w:rsidR="00E636FA" w:rsidRPr="00287755" w:rsidRDefault="006B616E" w:rsidP="00351834">
      <w:pPr>
        <w:pStyle w:val="Prrafodelista"/>
        <w:ind w:left="2835" w:hanging="1417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9na. Semana</w:t>
      </w:r>
      <w:r w:rsidRPr="00287755">
        <w:rPr>
          <w:b/>
          <w:sz w:val="24"/>
          <w:szCs w:val="24"/>
          <w:lang w:val="es-ES"/>
        </w:rPr>
        <w:tab/>
      </w:r>
      <w:r w:rsidR="00E636FA" w:rsidRPr="00287755">
        <w:rPr>
          <w:b/>
          <w:sz w:val="24"/>
          <w:szCs w:val="24"/>
          <w:lang w:val="es-ES"/>
        </w:rPr>
        <w:t xml:space="preserve">: </w:t>
      </w:r>
      <w:r w:rsidR="00E636FA" w:rsidRPr="00287755">
        <w:rPr>
          <w:sz w:val="24"/>
          <w:szCs w:val="24"/>
          <w:lang w:val="es-ES"/>
        </w:rPr>
        <w:t>Orientación en la labor desarrollada en la Unidad de Consultoría Estadística.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10ma.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Manejo de software para base de datos estadísticos.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11va.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Manejo de pruebas estadísticas para el análisis de datos.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12va.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PRÁCTICA CALIFICADA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b/>
          <w:sz w:val="24"/>
          <w:szCs w:val="24"/>
          <w:lang w:val="es-ES"/>
        </w:rPr>
      </w:pPr>
    </w:p>
    <w:p w:rsidR="007042F7" w:rsidRPr="00287755" w:rsidRDefault="007042F7" w:rsidP="007042F7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UNIDAD TEMÁTICA IV: Adquisición y evaluación de habilidades de un consultor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13va. 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Visitas técnicas a centros de consultoría próximos a la localidad.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14va.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Presentación y discusión de un estudio de mercado. Tema libre.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15va.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Sustentación del estudio de mercado: grupal o individual.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16ta.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SEGUNDO EXAMEN PARCIAL</w:t>
      </w:r>
    </w:p>
    <w:p w:rsidR="00E636FA" w:rsidRPr="00287755" w:rsidRDefault="00E636FA" w:rsidP="00E636FA">
      <w:pPr>
        <w:pStyle w:val="Prrafodelista"/>
        <w:ind w:left="1080" w:firstLine="338"/>
        <w:jc w:val="both"/>
        <w:rPr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17ta.</w:t>
      </w:r>
      <w:r w:rsidRPr="00287755">
        <w:rPr>
          <w:sz w:val="24"/>
          <w:szCs w:val="24"/>
          <w:lang w:val="es-ES"/>
        </w:rPr>
        <w:t xml:space="preserve"> </w:t>
      </w:r>
      <w:r w:rsidRPr="00287755">
        <w:rPr>
          <w:b/>
          <w:sz w:val="24"/>
          <w:szCs w:val="24"/>
          <w:lang w:val="es-ES"/>
        </w:rPr>
        <w:t>Semana</w:t>
      </w:r>
      <w:r w:rsidRPr="00287755">
        <w:rPr>
          <w:b/>
          <w:sz w:val="24"/>
          <w:szCs w:val="24"/>
          <w:lang w:val="es-ES"/>
        </w:rPr>
        <w:tab/>
        <w:t xml:space="preserve">: </w:t>
      </w:r>
      <w:r w:rsidRPr="00287755">
        <w:rPr>
          <w:sz w:val="24"/>
          <w:szCs w:val="24"/>
          <w:lang w:val="es-ES"/>
        </w:rPr>
        <w:t>EXAMEN SUSTITUTORIO</w:t>
      </w:r>
    </w:p>
    <w:p w:rsidR="00A92F1F" w:rsidRPr="00287755" w:rsidRDefault="00A92F1F" w:rsidP="00287755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lastRenderedPageBreak/>
        <w:t>METODOLOGÍA DE EVALUACIÓN</w:t>
      </w:r>
    </w:p>
    <w:p w:rsidR="00F93ACD" w:rsidRPr="00287755" w:rsidRDefault="00F93ACD" w:rsidP="00F93ACD">
      <w:pPr>
        <w:spacing w:after="0" w:line="240" w:lineRule="auto"/>
        <w:ind w:left="1134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El sistema de Evaluación se rige por el último Reglamento Académico aprobado.</w:t>
      </w:r>
    </w:p>
    <w:p w:rsidR="00F93ACD" w:rsidRPr="00287755" w:rsidRDefault="00F93ACD" w:rsidP="00F93ACD">
      <w:pPr>
        <w:spacing w:after="0" w:line="240" w:lineRule="auto"/>
        <w:ind w:left="1134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La Evaluación es un proceso permanente e integral que permite medir el logro de las competencias cognitivas, procedimentales y creativas</w:t>
      </w:r>
    </w:p>
    <w:p w:rsidR="00F93ACD" w:rsidRPr="00287755" w:rsidRDefault="00F93ACD" w:rsidP="00F93ACD">
      <w:pPr>
        <w:spacing w:after="0" w:line="240" w:lineRule="auto"/>
        <w:ind w:left="1134"/>
        <w:jc w:val="both"/>
        <w:rPr>
          <w:sz w:val="24"/>
          <w:szCs w:val="24"/>
        </w:rPr>
      </w:pPr>
      <w:r w:rsidRPr="00287755">
        <w:rPr>
          <w:sz w:val="24"/>
          <w:szCs w:val="24"/>
        </w:rPr>
        <w:t xml:space="preserve">Criterios a Evaluar: </w:t>
      </w:r>
    </w:p>
    <w:p w:rsidR="00F93ACD" w:rsidRPr="00287755" w:rsidRDefault="00F93ACD" w:rsidP="00F93ACD">
      <w:pPr>
        <w:spacing w:after="0" w:line="240" w:lineRule="auto"/>
        <w:ind w:left="1134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Conceptos, actitudes, capacidad de análisis, procedimientos, creatividad.</w:t>
      </w:r>
    </w:p>
    <w:p w:rsidR="00F93ACD" w:rsidRPr="00287755" w:rsidRDefault="00F93ACD" w:rsidP="00F93ACD">
      <w:pPr>
        <w:spacing w:after="0" w:line="240" w:lineRule="auto"/>
        <w:ind w:left="1134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Procedimientos y Técnicas de Evaluación: Comprende la evaluación teórica – Práctico y los trabajos Académicos, mediante pruebas escritas, orales, exposiciones, demostrativas y monografías.</w:t>
      </w:r>
    </w:p>
    <w:p w:rsidR="00F93ACD" w:rsidRPr="00287755" w:rsidRDefault="00F93ACD" w:rsidP="00F93ACD">
      <w:pPr>
        <w:spacing w:after="0" w:line="240" w:lineRule="auto"/>
        <w:ind w:left="1134"/>
        <w:rPr>
          <w:sz w:val="24"/>
          <w:szCs w:val="24"/>
        </w:rPr>
      </w:pPr>
    </w:p>
    <w:p w:rsidR="00F93ACD" w:rsidRPr="00287755" w:rsidRDefault="00F93ACD" w:rsidP="00F93ACD">
      <w:pPr>
        <w:spacing w:after="0" w:line="240" w:lineRule="auto"/>
        <w:ind w:left="1134"/>
        <w:jc w:val="both"/>
        <w:rPr>
          <w:b/>
          <w:sz w:val="24"/>
          <w:szCs w:val="24"/>
        </w:rPr>
      </w:pPr>
      <w:r w:rsidRPr="00287755">
        <w:rPr>
          <w:b/>
          <w:sz w:val="24"/>
          <w:szCs w:val="24"/>
        </w:rPr>
        <w:t>Condiciones de Evaluación:</w:t>
      </w:r>
    </w:p>
    <w:p w:rsidR="00F93ACD" w:rsidRPr="00287755" w:rsidRDefault="00F93ACD" w:rsidP="00F93ACD">
      <w:pPr>
        <w:numPr>
          <w:ilvl w:val="0"/>
          <w:numId w:val="9"/>
        </w:numPr>
        <w:tabs>
          <w:tab w:val="clear" w:pos="360"/>
          <w:tab w:val="num" w:pos="1560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La asistencia a las clases teórico Practico es obligatoria en un mínimo del 70%</w:t>
      </w:r>
    </w:p>
    <w:p w:rsidR="00F93ACD" w:rsidRPr="00287755" w:rsidRDefault="00F93ACD" w:rsidP="00F93ACD">
      <w:pPr>
        <w:numPr>
          <w:ilvl w:val="0"/>
          <w:numId w:val="9"/>
        </w:numPr>
        <w:tabs>
          <w:tab w:val="clear" w:pos="360"/>
          <w:tab w:val="num" w:pos="1560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El carácter de la evaluación es permanente, cuantitativo vigesimal.</w:t>
      </w:r>
    </w:p>
    <w:p w:rsidR="00F93ACD" w:rsidRPr="00287755" w:rsidRDefault="00F93ACD" w:rsidP="00F93ACD">
      <w:pPr>
        <w:numPr>
          <w:ilvl w:val="0"/>
          <w:numId w:val="9"/>
        </w:numPr>
        <w:tabs>
          <w:tab w:val="clear" w:pos="360"/>
          <w:tab w:val="num" w:pos="1560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87755">
        <w:rPr>
          <w:sz w:val="24"/>
          <w:szCs w:val="24"/>
        </w:rPr>
        <w:t xml:space="preserve">Para que el estudiante tenga derecho a ser evaluado tiene que estar habilitado. </w:t>
      </w:r>
    </w:p>
    <w:p w:rsidR="00F93ACD" w:rsidRPr="00287755" w:rsidRDefault="00F93ACD" w:rsidP="00F93ACD">
      <w:pPr>
        <w:numPr>
          <w:ilvl w:val="0"/>
          <w:numId w:val="9"/>
        </w:numPr>
        <w:tabs>
          <w:tab w:val="clear" w:pos="360"/>
          <w:tab w:val="num" w:pos="1560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87755">
        <w:rPr>
          <w:sz w:val="24"/>
          <w:szCs w:val="24"/>
        </w:rPr>
        <w:t>Para los casos en que los alumnos no hayan cumplido con ninguna o varias evaluaciones parciales se considerará la nota de cero (00), para los fines de efectuar el promedio correspondiente</w:t>
      </w:r>
      <w:r w:rsidR="00DA1037" w:rsidRPr="00287755">
        <w:rPr>
          <w:sz w:val="24"/>
          <w:szCs w:val="24"/>
        </w:rPr>
        <w:t xml:space="preserve"> (según Reglamento Académico aprobado con RCU N°130-2015-CU-UNJFSC)</w:t>
      </w:r>
      <w:r w:rsidRPr="00287755">
        <w:rPr>
          <w:sz w:val="24"/>
          <w:szCs w:val="24"/>
        </w:rPr>
        <w:t>.</w:t>
      </w:r>
    </w:p>
    <w:p w:rsidR="00911E25" w:rsidRPr="00287755" w:rsidRDefault="00911E25" w:rsidP="00402249">
      <w:pPr>
        <w:spacing w:after="0"/>
        <w:ind w:left="1134"/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t>Sistema de evaluación:</w:t>
      </w:r>
    </w:p>
    <w:p w:rsidR="00911E25" w:rsidRPr="00287755" w:rsidRDefault="00911E25" w:rsidP="00402249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Se tomarán dos exámenes parciales, el primero en la octava semana y el segundo al finalizar el semestre, ade</w:t>
      </w:r>
      <w:r w:rsidR="00DA1037" w:rsidRPr="00287755">
        <w:rPr>
          <w:sz w:val="24"/>
          <w:szCs w:val="24"/>
          <w:lang w:val="es-ES"/>
        </w:rPr>
        <w:t>más de los trabajos académicos.</w:t>
      </w:r>
    </w:p>
    <w:p w:rsidR="00DA1037" w:rsidRPr="00287755" w:rsidRDefault="00DA1037" w:rsidP="00402249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Para las evaluaciones orales, se tendrá en cuenta las intervenciones orales, las prácticas, las sustentaciones de trabajos de investigación.</w:t>
      </w:r>
    </w:p>
    <w:p w:rsidR="00911E25" w:rsidRPr="00287755" w:rsidRDefault="00287755" w:rsidP="00911E25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L</w:t>
      </w:r>
      <w:r w:rsidR="00911E25" w:rsidRPr="00287755">
        <w:rPr>
          <w:sz w:val="24"/>
          <w:szCs w:val="24"/>
          <w:lang w:val="es-ES"/>
        </w:rPr>
        <w:t>a nota mínima aprobatoria es once (11). Sólo en el caso de la nota promocional la fracción de 0.5 se redondeará a la unidad entera inmediata superior.</w:t>
      </w:r>
    </w:p>
    <w:p w:rsidR="00911E25" w:rsidRPr="00287755" w:rsidRDefault="00911E25" w:rsidP="00911E25">
      <w:pPr>
        <w:ind w:left="1494"/>
        <w:jc w:val="both"/>
        <w:rPr>
          <w:sz w:val="24"/>
          <w:szCs w:val="24"/>
          <w:lang w:val="es-ES"/>
        </w:rPr>
      </w:pPr>
    </w:p>
    <w:p w:rsidR="008641F2" w:rsidRPr="00287755" w:rsidRDefault="008641F2">
      <w:pPr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br w:type="page"/>
      </w:r>
    </w:p>
    <w:p w:rsidR="003D0167" w:rsidRPr="00287755" w:rsidRDefault="003D0167" w:rsidP="003D016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 w:rsidRPr="00287755">
        <w:rPr>
          <w:b/>
          <w:sz w:val="24"/>
          <w:szCs w:val="24"/>
          <w:lang w:val="es-ES"/>
        </w:rPr>
        <w:lastRenderedPageBreak/>
        <w:t>BIBLIOGRAFIA BÁSICA Y COMPLEMENTARIA</w:t>
      </w:r>
    </w:p>
    <w:p w:rsidR="003D0167" w:rsidRPr="00287755" w:rsidRDefault="003D0167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 w:rsidRPr="00287755">
        <w:rPr>
          <w:sz w:val="24"/>
          <w:szCs w:val="24"/>
          <w:lang w:val="es-ES"/>
        </w:rPr>
        <w:t>Malhotra</w:t>
      </w:r>
      <w:proofErr w:type="spellEnd"/>
      <w:r w:rsidRPr="00287755">
        <w:rPr>
          <w:sz w:val="24"/>
          <w:szCs w:val="24"/>
          <w:lang w:val="es-ES"/>
        </w:rPr>
        <w:t xml:space="preserve">, </w:t>
      </w:r>
      <w:proofErr w:type="spellStart"/>
      <w:r w:rsidRPr="00287755">
        <w:rPr>
          <w:sz w:val="24"/>
          <w:szCs w:val="24"/>
          <w:lang w:val="es-ES"/>
        </w:rPr>
        <w:t>Naresh</w:t>
      </w:r>
      <w:proofErr w:type="spellEnd"/>
      <w:r w:rsidRPr="00287755">
        <w:rPr>
          <w:sz w:val="24"/>
          <w:szCs w:val="24"/>
          <w:lang w:val="es-ES"/>
        </w:rPr>
        <w:t>. (2008) Investigación de Mercados. México: Pearson Prentice Hall. Quinta Edición.</w:t>
      </w:r>
    </w:p>
    <w:p w:rsidR="003D0167" w:rsidRPr="00287755" w:rsidRDefault="003D0167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 xml:space="preserve">Caballero, Alejandro. (2008) Innovaciones en las guías metodológicas para los planes y tesis de maestría y doctorado. Perú: Editorial Instituto Metodológico </w:t>
      </w:r>
      <w:proofErr w:type="spellStart"/>
      <w:r w:rsidRPr="00287755">
        <w:rPr>
          <w:sz w:val="24"/>
          <w:szCs w:val="24"/>
          <w:lang w:val="es-ES"/>
        </w:rPr>
        <w:t>Alen</w:t>
      </w:r>
      <w:proofErr w:type="spellEnd"/>
      <w:r w:rsidRPr="00287755">
        <w:rPr>
          <w:sz w:val="24"/>
          <w:szCs w:val="24"/>
          <w:lang w:val="es-ES"/>
        </w:rPr>
        <w:t xml:space="preserve"> Caro E.I.R.L.</w:t>
      </w:r>
    </w:p>
    <w:p w:rsidR="003D0167" w:rsidRPr="00287755" w:rsidRDefault="003D0167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Anderson S., Williams. (2005) Estadística para Administración y Economía. Internacional Thompson Editores. Volumen I y II. Séptima Edición.</w:t>
      </w:r>
    </w:p>
    <w:p w:rsidR="003D0167" w:rsidRPr="00287755" w:rsidRDefault="003D0167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>Hernández, Roberto. (2003) Metodología para la investigación. México: Mc Graw. Hill. Tercera Edición.</w:t>
      </w:r>
    </w:p>
    <w:p w:rsidR="003D0167" w:rsidRPr="00287755" w:rsidRDefault="003D0167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 xml:space="preserve">Devore, </w:t>
      </w:r>
      <w:proofErr w:type="spellStart"/>
      <w:r w:rsidRPr="00287755">
        <w:rPr>
          <w:sz w:val="24"/>
          <w:szCs w:val="24"/>
          <w:lang w:val="es-ES"/>
        </w:rPr>
        <w:t>Jay</w:t>
      </w:r>
      <w:proofErr w:type="spellEnd"/>
      <w:r w:rsidRPr="00287755">
        <w:rPr>
          <w:sz w:val="24"/>
          <w:szCs w:val="24"/>
          <w:lang w:val="es-ES"/>
        </w:rPr>
        <w:t xml:space="preserve">. (2002) Probabilidad y Estadística para Ingeniería y Ciencias. Internacional </w:t>
      </w:r>
      <w:r w:rsidR="00A92F1F" w:rsidRPr="00287755">
        <w:rPr>
          <w:sz w:val="24"/>
          <w:szCs w:val="24"/>
          <w:lang w:val="es-ES"/>
        </w:rPr>
        <w:t>Publishing. Cuarta Edición.</w:t>
      </w:r>
    </w:p>
    <w:p w:rsidR="003D0167" w:rsidRPr="00287755" w:rsidRDefault="00A92F1F" w:rsidP="003D016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proofErr w:type="spellStart"/>
      <w:r w:rsidRPr="00287755">
        <w:rPr>
          <w:sz w:val="24"/>
          <w:szCs w:val="24"/>
          <w:lang w:val="es-ES"/>
        </w:rPr>
        <w:t>Berenson</w:t>
      </w:r>
      <w:proofErr w:type="spellEnd"/>
      <w:r w:rsidRPr="00287755">
        <w:rPr>
          <w:sz w:val="24"/>
          <w:szCs w:val="24"/>
          <w:lang w:val="es-ES"/>
        </w:rPr>
        <w:t xml:space="preserve">, Mark y </w:t>
      </w:r>
      <w:proofErr w:type="spellStart"/>
      <w:r w:rsidRPr="00287755">
        <w:rPr>
          <w:sz w:val="24"/>
          <w:szCs w:val="24"/>
          <w:lang w:val="es-ES"/>
        </w:rPr>
        <w:t>Levine</w:t>
      </w:r>
      <w:proofErr w:type="spellEnd"/>
      <w:r w:rsidRPr="00287755">
        <w:rPr>
          <w:sz w:val="24"/>
          <w:szCs w:val="24"/>
          <w:lang w:val="es-ES"/>
        </w:rPr>
        <w:t>, David. (2002) Estadística Básica en Administración: Conceptos y aplicaciones. México: Editorial Prentice Hall. Sexta Edición.</w:t>
      </w:r>
    </w:p>
    <w:p w:rsidR="003D0167" w:rsidRPr="00287755" w:rsidRDefault="003D0167" w:rsidP="003D0167">
      <w:pPr>
        <w:pStyle w:val="Prrafodelista"/>
        <w:ind w:left="1080"/>
        <w:jc w:val="right"/>
        <w:rPr>
          <w:sz w:val="24"/>
          <w:szCs w:val="24"/>
          <w:lang w:val="es-ES"/>
        </w:rPr>
      </w:pPr>
    </w:p>
    <w:p w:rsidR="003D0167" w:rsidRPr="00287755" w:rsidRDefault="003D0167" w:rsidP="003D0167">
      <w:pPr>
        <w:pStyle w:val="Prrafodelista"/>
        <w:ind w:left="1080"/>
        <w:jc w:val="right"/>
        <w:rPr>
          <w:sz w:val="24"/>
          <w:szCs w:val="24"/>
          <w:lang w:val="es-ES"/>
        </w:rPr>
      </w:pPr>
      <w:r w:rsidRPr="00287755">
        <w:rPr>
          <w:sz w:val="24"/>
          <w:szCs w:val="24"/>
          <w:lang w:val="es-ES"/>
        </w:rPr>
        <w:t xml:space="preserve">Huacho, </w:t>
      </w:r>
      <w:r w:rsidR="001B6147">
        <w:rPr>
          <w:sz w:val="24"/>
          <w:szCs w:val="24"/>
          <w:lang w:val="es-ES"/>
        </w:rPr>
        <w:t>septiembre</w:t>
      </w:r>
      <w:r w:rsidR="005952F5">
        <w:rPr>
          <w:sz w:val="24"/>
          <w:szCs w:val="24"/>
          <w:lang w:val="es-ES"/>
        </w:rPr>
        <w:t xml:space="preserve"> 2020</w:t>
      </w:r>
    </w:p>
    <w:p w:rsidR="003D0167" w:rsidRPr="00287755" w:rsidRDefault="003D0167" w:rsidP="003D0167">
      <w:pPr>
        <w:pStyle w:val="Prrafodelista"/>
        <w:ind w:left="1080"/>
        <w:jc w:val="right"/>
        <w:rPr>
          <w:sz w:val="24"/>
          <w:szCs w:val="24"/>
          <w:lang w:val="es-ES"/>
        </w:rPr>
      </w:pPr>
    </w:p>
    <w:p w:rsidR="003D0167" w:rsidRPr="00287755" w:rsidRDefault="003D0167" w:rsidP="003D0167">
      <w:pPr>
        <w:pStyle w:val="Prrafodelista"/>
        <w:ind w:left="1080"/>
        <w:jc w:val="right"/>
        <w:rPr>
          <w:sz w:val="24"/>
          <w:szCs w:val="24"/>
          <w:lang w:val="es-ES"/>
        </w:rPr>
      </w:pPr>
    </w:p>
    <w:p w:rsidR="003D0167" w:rsidRPr="001B6147" w:rsidRDefault="001B6147" w:rsidP="003D0167">
      <w:pPr>
        <w:pStyle w:val="Prrafodelista"/>
        <w:ind w:left="1080"/>
        <w:jc w:val="center"/>
        <w:rPr>
          <w:b/>
          <w:sz w:val="24"/>
          <w:szCs w:val="24"/>
          <w:lang w:val="es-ES"/>
        </w:rPr>
      </w:pPr>
      <w:r w:rsidRPr="001B6147">
        <w:rPr>
          <w:b/>
          <w:sz w:val="24"/>
          <w:szCs w:val="24"/>
          <w:lang w:val="es-ES"/>
        </w:rPr>
        <w:t>Rosales Morales Julio Rosales</w:t>
      </w:r>
    </w:p>
    <w:p w:rsidR="00527B18" w:rsidRPr="001B6147" w:rsidRDefault="00287755" w:rsidP="003D0167">
      <w:pPr>
        <w:pStyle w:val="Prrafodelista"/>
        <w:ind w:left="1080"/>
        <w:jc w:val="center"/>
        <w:rPr>
          <w:b/>
          <w:sz w:val="24"/>
          <w:szCs w:val="24"/>
          <w:lang w:val="es-ES"/>
        </w:rPr>
      </w:pPr>
      <w:r w:rsidRPr="001B6147">
        <w:rPr>
          <w:b/>
          <w:sz w:val="24"/>
          <w:szCs w:val="24"/>
          <w:lang w:val="es-ES"/>
        </w:rPr>
        <w:t xml:space="preserve">Docente </w:t>
      </w:r>
    </w:p>
    <w:p w:rsidR="003D0167" w:rsidRPr="00287755" w:rsidRDefault="003D0167" w:rsidP="00621092">
      <w:pPr>
        <w:rPr>
          <w:sz w:val="24"/>
          <w:szCs w:val="24"/>
          <w:lang w:val="es-ES"/>
        </w:rPr>
      </w:pPr>
    </w:p>
    <w:sectPr w:rsidR="003D0167" w:rsidRPr="00287755" w:rsidSect="00A92F1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154"/>
    <w:multiLevelType w:val="hybridMultilevel"/>
    <w:tmpl w:val="6444F6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B46BB6"/>
    <w:multiLevelType w:val="multilevel"/>
    <w:tmpl w:val="3F203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E5F07DB"/>
    <w:multiLevelType w:val="hybridMultilevel"/>
    <w:tmpl w:val="044C27B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6C3AE2"/>
    <w:multiLevelType w:val="hybridMultilevel"/>
    <w:tmpl w:val="46CC937E"/>
    <w:lvl w:ilvl="0" w:tplc="88E427F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256D05CB"/>
    <w:multiLevelType w:val="hybridMultilevel"/>
    <w:tmpl w:val="F040723C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AA3DC0"/>
    <w:multiLevelType w:val="hybridMultilevel"/>
    <w:tmpl w:val="2988B850"/>
    <w:lvl w:ilvl="0" w:tplc="6EA4E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439CC"/>
    <w:multiLevelType w:val="hybridMultilevel"/>
    <w:tmpl w:val="01DC96E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C53EF6"/>
    <w:multiLevelType w:val="hybridMultilevel"/>
    <w:tmpl w:val="3E489976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D562AB"/>
    <w:multiLevelType w:val="hybridMultilevel"/>
    <w:tmpl w:val="E9B0A586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67"/>
    <w:rsid w:val="00010118"/>
    <w:rsid w:val="000621C4"/>
    <w:rsid w:val="000727B8"/>
    <w:rsid w:val="001B6147"/>
    <w:rsid w:val="00287755"/>
    <w:rsid w:val="00337493"/>
    <w:rsid w:val="00351834"/>
    <w:rsid w:val="003C3E18"/>
    <w:rsid w:val="003D0167"/>
    <w:rsid w:val="00402249"/>
    <w:rsid w:val="004B08DC"/>
    <w:rsid w:val="00522F55"/>
    <w:rsid w:val="00527B18"/>
    <w:rsid w:val="00555519"/>
    <w:rsid w:val="005952F5"/>
    <w:rsid w:val="00603C3B"/>
    <w:rsid w:val="00621092"/>
    <w:rsid w:val="00627D44"/>
    <w:rsid w:val="006B616E"/>
    <w:rsid w:val="007042F7"/>
    <w:rsid w:val="00750502"/>
    <w:rsid w:val="00766510"/>
    <w:rsid w:val="00833B6E"/>
    <w:rsid w:val="008641F2"/>
    <w:rsid w:val="00911E25"/>
    <w:rsid w:val="00977BA2"/>
    <w:rsid w:val="00A6718E"/>
    <w:rsid w:val="00A92F1F"/>
    <w:rsid w:val="00B842DB"/>
    <w:rsid w:val="00CC024B"/>
    <w:rsid w:val="00CE737F"/>
    <w:rsid w:val="00D3761D"/>
    <w:rsid w:val="00DA1037"/>
    <w:rsid w:val="00E27F48"/>
    <w:rsid w:val="00E6352B"/>
    <w:rsid w:val="00E636FA"/>
    <w:rsid w:val="00E84E6F"/>
    <w:rsid w:val="00F60DEF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F56856-2487-4298-A15E-B1EC9F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1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7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orosales1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julio martin rosales morales</cp:lastModifiedBy>
  <cp:revision>2</cp:revision>
  <dcterms:created xsi:type="dcterms:W3CDTF">2020-10-15T20:50:00Z</dcterms:created>
  <dcterms:modified xsi:type="dcterms:W3CDTF">2020-10-15T20:50:00Z</dcterms:modified>
</cp:coreProperties>
</file>