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2094" w14:textId="6FDC4349" w:rsidR="00EF3954" w:rsidRDefault="006570E7" w:rsidP="00EF3954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71B8D9EC" wp14:editId="2E9950E5">
            <wp:simplePos x="0" y="0"/>
            <wp:positionH relativeFrom="column">
              <wp:posOffset>4301490</wp:posOffset>
            </wp:positionH>
            <wp:positionV relativeFrom="paragraph">
              <wp:posOffset>-153035</wp:posOffset>
            </wp:positionV>
            <wp:extent cx="2041451" cy="80474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F3954">
        <w:rPr>
          <w:rFonts w:ascii="Times New Roman" w:hAnsi="Times New Roman" w:cs="Times New Roman"/>
          <w:sz w:val="32"/>
          <w:szCs w:val="32"/>
        </w:rPr>
        <w:t>UNIVERSIDAD NACIONAL</w:t>
      </w:r>
    </w:p>
    <w:p w14:paraId="4A57910D" w14:textId="77777777" w:rsidR="00EF3954" w:rsidRDefault="00EF3954" w:rsidP="00EF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61312" behindDoc="1" locked="0" layoutInCell="1" allowOverlap="1" wp14:anchorId="2922E217" wp14:editId="3A4849A6">
            <wp:simplePos x="0" y="0"/>
            <wp:positionH relativeFrom="column">
              <wp:posOffset>-22860</wp:posOffset>
            </wp:positionH>
            <wp:positionV relativeFrom="paragraph">
              <wp:posOffset>-99695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“JOSÉ FAUSTINO SÁNCHEZ CARRIÓN”</w:t>
      </w:r>
    </w:p>
    <w:p w14:paraId="1C647DE9" w14:textId="77777777" w:rsidR="00EF3954" w:rsidRDefault="00EF3954" w:rsidP="00EF395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563F137B" w14:textId="77777777" w:rsidR="00EF3954" w:rsidRDefault="00EF3954" w:rsidP="00EF3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4CDB4C98" w14:textId="77777777" w:rsidR="00EF3954" w:rsidRDefault="00EF3954" w:rsidP="00EF3954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1416472D" w14:textId="77777777"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SYLLABUS PARA CLASES VIRTUALES EN LA UNJFSC</w:t>
      </w:r>
    </w:p>
    <w:p w14:paraId="35B548AA" w14:textId="77777777"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14:paraId="06B167E5" w14:textId="77777777"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14:paraId="5EEB7044" w14:textId="77777777"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14:paraId="093EC3C3" w14:textId="77777777"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CIENCIAS </w:t>
      </w:r>
    </w:p>
    <w:p w14:paraId="47E8C843" w14:textId="77777777"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D2E84">
        <w:rPr>
          <w:rFonts w:ascii="Times New Roman" w:hAnsi="Times New Roman" w:cs="Times New Roman"/>
          <w:b/>
          <w:sz w:val="28"/>
        </w:rPr>
        <w:t>MATEMÁTICA APLICADA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8578390" w14:textId="77777777"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05F0141" w14:textId="77777777"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7C00191" w14:textId="77777777"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C08E12E" w14:textId="77777777" w:rsidR="00EF3954" w:rsidRDefault="00EF3954" w:rsidP="00EF3954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E2F1D" wp14:editId="26A21BCA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D1D4EB" w14:textId="77777777"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71E2162E" w14:textId="77777777"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0979E89D" w14:textId="77777777"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24DD72EE" w14:textId="77777777"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8EC829" w14:textId="77777777" w:rsidR="00EF3954" w:rsidRPr="00452739" w:rsidRDefault="005B7465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MUESTREO</w:t>
                            </w:r>
                          </w:p>
                          <w:p w14:paraId="26A1B379" w14:textId="77777777"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6EF5FC" w14:textId="77777777" w:rsidR="00EF3954" w:rsidRDefault="00EF3954" w:rsidP="00EF39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DF93E5" w14:textId="77777777" w:rsidR="00EF3954" w:rsidRDefault="00EF3954" w:rsidP="00EF395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673A9B"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F3954" w:rsidRPr="00452739" w:rsidRDefault="005B7465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MUESTREO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F3954" w:rsidRDefault="00EF3954" w:rsidP="00EF39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3954" w:rsidRDefault="00EF3954" w:rsidP="00EF395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B382D1" w14:textId="77777777" w:rsidR="00EF3954" w:rsidRDefault="00EF3954" w:rsidP="00EF3954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0AE755A" w14:textId="77777777" w:rsidR="00EF3954" w:rsidRDefault="00EF3954" w:rsidP="00EF3954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FD8C6FA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A563107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7A3829B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6D63C77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3DA7800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F3A5884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C62827D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A34DAA3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8B48843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0DC65A8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234A66A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E0F5D0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9432D70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1330BB6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E551FC8" w14:textId="77777777" w:rsidR="00EF3954" w:rsidRDefault="00EF3954" w:rsidP="00EF39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EF3954" w14:paraId="623CB09D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12B10D42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D564909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EF3954" w14:paraId="76775FDE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4D5068C7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20D069CB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2020 - 1</w:t>
            </w:r>
          </w:p>
        </w:tc>
      </w:tr>
      <w:tr w:rsidR="00EF3954" w14:paraId="7BCB9367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5CA5C0A8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5DDCD45B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F3954" w14:paraId="7210B20B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4BE2C948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650BA87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F3954" w14:paraId="22949C19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058B4A82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4BB6101A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06   </w:t>
            </w:r>
            <w:r w:rsidR="00ED2E8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Teóricas 02   Practicas 02</w:t>
            </w:r>
          </w:p>
        </w:tc>
      </w:tr>
      <w:tr w:rsidR="00EF3954" w14:paraId="4C29A2B3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3A353F14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7C1AD7F" w14:textId="77777777" w:rsidR="00EF3954" w:rsidRDefault="00ED2E8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EF3954" w14:paraId="1489B0DD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74538464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430AE897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EF3954" w14:paraId="1CBC88D2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0152D71F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21362A7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Romero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Zuloeta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Rocio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del Carmen</w:t>
            </w:r>
          </w:p>
        </w:tc>
      </w:tr>
      <w:tr w:rsidR="00EF3954" w14:paraId="14BC5024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07D9B1AA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5818446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rromero@unjfsc.edu.pe</w:t>
            </w:r>
          </w:p>
        </w:tc>
      </w:tr>
      <w:tr w:rsidR="00EF3954" w14:paraId="74E7F920" w14:textId="77777777" w:rsidTr="00344C12">
        <w:trPr>
          <w:trHeight w:val="468"/>
        </w:trPr>
        <w:tc>
          <w:tcPr>
            <w:tcW w:w="2686" w:type="dxa"/>
            <w:vAlign w:val="center"/>
          </w:tcPr>
          <w:p w14:paraId="175B3F56" w14:textId="77777777"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29979F2" w14:textId="77777777"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931141726</w:t>
            </w:r>
          </w:p>
        </w:tc>
      </w:tr>
    </w:tbl>
    <w:p w14:paraId="024D3405" w14:textId="77777777"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6D14CCD" w14:textId="77777777"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67C3C08" w14:textId="77777777"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717A412" w14:textId="77777777"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0FE23FA" w14:textId="77777777" w:rsidR="00EF3954" w:rsidRDefault="00EF3954" w:rsidP="00EF39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00B6F4B5" w14:textId="77777777" w:rsidR="00EF3954" w:rsidRDefault="005B7465" w:rsidP="00EF3954">
      <w:pPr>
        <w:spacing w:after="0"/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Arial Narrow" w:eastAsia="Arial" w:hAnsi="Arial Narrow" w:cs="Arial"/>
        </w:rPr>
        <w:t xml:space="preserve">La </w:t>
      </w:r>
      <w:r w:rsidRPr="0008275D">
        <w:rPr>
          <w:rFonts w:asciiTheme="minorHAnsi" w:eastAsiaTheme="minorHAnsi" w:hAnsiTheme="minorHAnsi" w:cstheme="minorBidi"/>
        </w:rPr>
        <w:t>asignatura de Muestreo es un curso orientado a identificar el proceso a seguir en la determinación y selección de la muestra para la adecuada recolección de la información en una determinada investigación, con el fin de producir estimaciones objetivas.</w:t>
      </w:r>
    </w:p>
    <w:p w14:paraId="05D670CA" w14:textId="77777777" w:rsidR="005B7465" w:rsidRDefault="005B7465" w:rsidP="00EF3954">
      <w:pPr>
        <w:spacing w:after="0"/>
        <w:ind w:left="426"/>
        <w:jc w:val="both"/>
        <w:rPr>
          <w:rFonts w:asciiTheme="minorHAnsi" w:eastAsiaTheme="minorHAnsi" w:hAnsiTheme="minorHAnsi" w:cstheme="minorBidi"/>
        </w:rPr>
      </w:pPr>
    </w:p>
    <w:p w14:paraId="0EB1AF3B" w14:textId="77777777" w:rsidR="005B7465" w:rsidRDefault="005B7465" w:rsidP="005B7465">
      <w:pPr>
        <w:pStyle w:val="Sinespaciado"/>
        <w:ind w:firstLine="426"/>
        <w:jc w:val="both"/>
        <w:rPr>
          <w:rFonts w:cs="Arial"/>
        </w:rPr>
      </w:pPr>
      <w:r w:rsidRPr="00423CEF">
        <w:rPr>
          <w:rFonts w:cs="Arial"/>
        </w:rPr>
        <w:t xml:space="preserve">El curso </w:t>
      </w:r>
      <w:r>
        <w:rPr>
          <w:rFonts w:cs="Arial"/>
        </w:rPr>
        <w:t xml:space="preserve">es de naturaleza teórico -  práctico.  Y </w:t>
      </w:r>
      <w:r w:rsidRPr="00423CEF">
        <w:rPr>
          <w:rFonts w:cs="Arial"/>
        </w:rPr>
        <w:t xml:space="preserve">está organizado en 4 unidades: </w:t>
      </w:r>
    </w:p>
    <w:p w14:paraId="519C3219" w14:textId="77777777" w:rsidR="005B7465" w:rsidRPr="00E65E22" w:rsidRDefault="005B7465" w:rsidP="005B7465">
      <w:pPr>
        <w:pStyle w:val="Sinespaciado"/>
        <w:ind w:firstLine="426"/>
        <w:jc w:val="both"/>
        <w:rPr>
          <w:rFonts w:cs="Arial"/>
        </w:rPr>
      </w:pPr>
      <w:r>
        <w:rPr>
          <w:rFonts w:cs="Arial"/>
        </w:rPr>
        <w:t>P</w:t>
      </w:r>
      <w:r w:rsidRPr="00423CEF">
        <w:rPr>
          <w:rFonts w:cs="Arial"/>
        </w:rPr>
        <w:t>rimera unidad</w:t>
      </w:r>
      <w:r>
        <w:rPr>
          <w:rFonts w:cs="Arial"/>
        </w:rPr>
        <w:t>:</w:t>
      </w:r>
      <w:r w:rsidRPr="00423CEF">
        <w:rPr>
          <w:rFonts w:cs="Arial"/>
        </w:rPr>
        <w:t xml:space="preserve"> </w:t>
      </w:r>
      <w:r>
        <w:rPr>
          <w:rFonts w:cs="Arial"/>
        </w:rPr>
        <w:t>Conceptos básicos. Fundamentos del muestreo y diseño del cuestionario.</w:t>
      </w:r>
    </w:p>
    <w:p w14:paraId="703AC479" w14:textId="77777777" w:rsidR="005B7465" w:rsidRPr="00E65E22" w:rsidRDefault="005B7465" w:rsidP="005B7465">
      <w:pPr>
        <w:spacing w:after="0" w:line="240" w:lineRule="auto"/>
        <w:ind w:right="80" w:firstLine="426"/>
        <w:jc w:val="both"/>
        <w:rPr>
          <w:rFonts w:eastAsia="MS Mincho" w:cs="Arial"/>
          <w:lang w:val="es-ES"/>
        </w:rPr>
      </w:pPr>
      <w:r w:rsidRPr="00E65E22">
        <w:rPr>
          <w:rFonts w:eastAsia="MS Mincho" w:cs="Arial"/>
          <w:lang w:val="es-ES"/>
        </w:rPr>
        <w:t>Segunda unidad</w:t>
      </w:r>
      <w:r>
        <w:rPr>
          <w:rFonts w:eastAsia="MS Mincho" w:cs="Arial"/>
          <w:lang w:val="es-ES"/>
        </w:rPr>
        <w:t>: Muestreo probabilístico. Muestreo Aleatorio Simple.</w:t>
      </w:r>
    </w:p>
    <w:p w14:paraId="19904EBE" w14:textId="77777777" w:rsidR="005B7465" w:rsidRPr="00E65E22" w:rsidRDefault="005B7465" w:rsidP="005B7465">
      <w:pPr>
        <w:spacing w:after="0" w:line="240" w:lineRule="auto"/>
        <w:ind w:right="80" w:firstLine="426"/>
        <w:jc w:val="both"/>
        <w:rPr>
          <w:rFonts w:eastAsia="MS Mincho" w:cs="Arial"/>
          <w:lang w:val="es-ES"/>
        </w:rPr>
      </w:pPr>
      <w:r w:rsidRPr="00E65E22">
        <w:rPr>
          <w:rFonts w:eastAsia="MS Mincho" w:cs="Arial"/>
          <w:lang w:val="es-ES"/>
        </w:rPr>
        <w:t>Tercera unidad</w:t>
      </w:r>
      <w:r>
        <w:rPr>
          <w:rFonts w:eastAsia="MS Mincho" w:cs="Arial"/>
          <w:lang w:val="es-ES"/>
        </w:rPr>
        <w:t>:</w:t>
      </w:r>
      <w:r w:rsidRPr="00E65E22">
        <w:rPr>
          <w:rFonts w:eastAsia="MS Mincho" w:cs="Arial"/>
          <w:lang w:val="es-ES"/>
        </w:rPr>
        <w:t xml:space="preserve"> </w:t>
      </w:r>
      <w:r>
        <w:rPr>
          <w:rFonts w:eastAsia="MS Mincho" w:cs="Arial"/>
          <w:lang w:val="es-ES"/>
        </w:rPr>
        <w:t>Muestreo Sistemático, Muestreo Aleatorio Estratificado.</w:t>
      </w:r>
    </w:p>
    <w:p w14:paraId="5029A15E" w14:textId="77777777" w:rsidR="005B7465" w:rsidRDefault="005B7465" w:rsidP="005B7465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eastAsia="MS Mincho" w:cs="Arial"/>
          <w:lang w:val="es-ES"/>
        </w:rPr>
        <w:t xml:space="preserve">Cuarta unidad: </w:t>
      </w:r>
      <w:r w:rsidRPr="0008275D">
        <w:t>Muestras por Conglomerados</w:t>
      </w:r>
      <w:r>
        <w:t>, Ausencia de respuesta. Muestras no probabilísticas.</w:t>
      </w:r>
    </w:p>
    <w:p w14:paraId="682084E3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296EE54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341DBA4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093F53A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473372F5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1BCE0663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49D7B9B0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73FB77D7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11316A52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2FC87EF7" w14:textId="77777777"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14:paraId="39BBA5E5" w14:textId="77777777"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14:paraId="6ED805B3" w14:textId="77777777"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05F971D" w14:textId="77777777"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E3533BD" w14:textId="77777777"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A0EAB67" w14:textId="77777777"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EF3954" w14:paraId="254448C2" w14:textId="77777777" w:rsidTr="00344C12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9524" w14:textId="77777777" w:rsidR="00EF3954" w:rsidRDefault="00EF3954" w:rsidP="00344C12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05054" w14:textId="77777777"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6A6F1" w14:textId="77777777"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3F5246" w14:textId="77777777"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5B7465" w14:paraId="5FDF6F32" w14:textId="77777777" w:rsidTr="00EF3954">
        <w:trPr>
          <w:cantSplit/>
          <w:trHeight w:val="147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47A801BC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1357592C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vAlign w:val="center"/>
          </w:tcPr>
          <w:p w14:paraId="1904B897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Identifica </w:t>
            </w:r>
            <w:r>
              <w:rPr>
                <w:color w:val="000000"/>
              </w:rPr>
              <w:t>los fundamentos del muestreo.</w:t>
            </w:r>
          </w:p>
        </w:tc>
        <w:tc>
          <w:tcPr>
            <w:tcW w:w="2551" w:type="dxa"/>
            <w:vAlign w:val="center"/>
          </w:tcPr>
          <w:p w14:paraId="652A36E5" w14:textId="77777777" w:rsidR="005B7465" w:rsidRPr="007A49A8" w:rsidRDefault="005B7465" w:rsidP="005B7465">
            <w:pPr>
              <w:jc w:val="center"/>
              <w:rPr>
                <w:rFonts w:cs="Arial"/>
              </w:rPr>
            </w:pPr>
            <w:r w:rsidRPr="0008275D">
              <w:rPr>
                <w:rFonts w:cs="Arial"/>
                <w:sz w:val="20"/>
              </w:rPr>
              <w:t xml:space="preserve">Introducción, </w:t>
            </w:r>
            <w:r w:rsidRPr="0008275D">
              <w:t>conceptos básicos, fundamentos del muestreo. Requisitos de una buena muestra, sesgo de selección. Diseño de cuestionario.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F88D851" w14:textId="77777777" w:rsidR="005B7465" w:rsidRDefault="005B7465" w:rsidP="005B74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5B7465" w14:paraId="462267AC" w14:textId="77777777" w:rsidTr="00EF3954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9B9ADDA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34F5220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vAlign w:val="center"/>
          </w:tcPr>
          <w:p w14:paraId="150E4582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Calcula </w:t>
            </w:r>
            <w:r>
              <w:rPr>
                <w:color w:val="000000"/>
              </w:rPr>
              <w:t>los tamaños de muestra de acuerdo al tipo de muestreo utilizado.</w:t>
            </w:r>
          </w:p>
        </w:tc>
        <w:tc>
          <w:tcPr>
            <w:tcW w:w="2551" w:type="dxa"/>
            <w:vAlign w:val="center"/>
          </w:tcPr>
          <w:p w14:paraId="5F8D4253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 w:rsidRPr="0008275D">
              <w:rPr>
                <w:color w:val="000000"/>
              </w:rPr>
              <w:t>Muestreo probabilístico, Muestreo Aleatorio Simple.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936608A" w14:textId="77777777" w:rsidR="005B7465" w:rsidRDefault="005B7465" w:rsidP="005B74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5B7465" w14:paraId="7DB37F17" w14:textId="77777777" w:rsidTr="00EF3954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0F00DA6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4485CD2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vAlign w:val="center"/>
          </w:tcPr>
          <w:p w14:paraId="671D8AA6" w14:textId="77777777" w:rsidR="005B7465" w:rsidRPr="00752DAE" w:rsidRDefault="005B7465" w:rsidP="005B7465">
            <w:pPr>
              <w:jc w:val="center"/>
              <w:rPr>
                <w:color w:val="000000"/>
              </w:rPr>
            </w:pPr>
            <w:r>
              <w:rPr>
                <w:b/>
              </w:rPr>
              <w:t>Construye</w:t>
            </w:r>
            <w:r>
              <w:t xml:space="preserve"> las diferencias entre los tipos de muestreo.</w:t>
            </w:r>
          </w:p>
        </w:tc>
        <w:tc>
          <w:tcPr>
            <w:tcW w:w="2551" w:type="dxa"/>
            <w:vAlign w:val="center"/>
          </w:tcPr>
          <w:p w14:paraId="735D0281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 w:rsidRPr="0008275D">
              <w:rPr>
                <w:color w:val="000000"/>
              </w:rPr>
              <w:t>Muestreo Sistemático. Muestreo Aleatorio Estratificado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23606E6" w14:textId="77777777" w:rsidR="005B7465" w:rsidRDefault="005B7465" w:rsidP="005B74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5B7465" w14:paraId="1644373B" w14:textId="77777777" w:rsidTr="00EF3954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A1F97E1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9127CC3" w14:textId="77777777" w:rsidR="005B7465" w:rsidRDefault="005B7465" w:rsidP="005B746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vAlign w:val="center"/>
          </w:tcPr>
          <w:p w14:paraId="35491F81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Pr="007A49A8">
              <w:rPr>
                <w:b/>
                <w:color w:val="000000"/>
              </w:rPr>
              <w:t>sa</w:t>
            </w:r>
            <w:r w:rsidRPr="007A49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los datos adecuadamente para realizar el análisis de muestreo.</w:t>
            </w:r>
          </w:p>
        </w:tc>
        <w:tc>
          <w:tcPr>
            <w:tcW w:w="2551" w:type="dxa"/>
            <w:vAlign w:val="center"/>
          </w:tcPr>
          <w:p w14:paraId="514A6976" w14:textId="77777777" w:rsidR="005B7465" w:rsidRPr="007A49A8" w:rsidRDefault="005B7465" w:rsidP="005B7465">
            <w:pPr>
              <w:jc w:val="center"/>
              <w:rPr>
                <w:color w:val="000000"/>
              </w:rPr>
            </w:pPr>
            <w:r w:rsidRPr="0008275D">
              <w:rPr>
                <w:color w:val="000000"/>
              </w:rPr>
              <w:t>Muestras por conglomerados, Ausencia de respuestas. Muestras no probabilísticas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BCA64A" w14:textId="77777777" w:rsidR="005B7465" w:rsidRDefault="005B7465" w:rsidP="005B746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52079DD0" w14:textId="77777777"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93E0411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B2EA8F0" w14:textId="77777777" w:rsidR="00965AA4" w:rsidRDefault="00965AA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813D1D6" w14:textId="77777777" w:rsidR="00965AA4" w:rsidRDefault="00965AA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B65BFA1" w14:textId="77777777" w:rsidR="00965AA4" w:rsidRDefault="00965AA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97568DE" w14:textId="77777777" w:rsidR="00965AA4" w:rsidRDefault="00965AA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844DD58" w14:textId="77777777" w:rsidR="00965AA4" w:rsidRDefault="00965AA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4EC6ADC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CCC575B" w14:textId="77777777"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6402B4D" w14:textId="77777777"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6CA22E2" w14:textId="77777777"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14:paraId="63A8FFF5" w14:textId="77777777" w:rsidR="00EF3954" w:rsidRDefault="00EF3954" w:rsidP="00EF395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EF3954" w14:paraId="5C96ACA4" w14:textId="77777777" w:rsidTr="00344C12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65703B42" w14:textId="77777777"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1D9E4A57" w14:textId="77777777"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B7465" w14:paraId="40AA73B6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1B6A02E5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vAlign w:val="center"/>
          </w:tcPr>
          <w:p w14:paraId="4CFDD392" w14:textId="77777777" w:rsidR="005B7465" w:rsidRDefault="005B7465" w:rsidP="005B7465">
            <w:pPr>
              <w:jc w:val="center"/>
            </w:pPr>
            <w:r>
              <w:t>Explica la diferencia entre los diversos tipos de muestreo probabilístico y no probabilístico.</w:t>
            </w:r>
          </w:p>
        </w:tc>
      </w:tr>
      <w:tr w:rsidR="005B7465" w14:paraId="7F5E7D40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6625E7A1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vAlign w:val="center"/>
          </w:tcPr>
          <w:p w14:paraId="5733F583" w14:textId="77777777" w:rsidR="005B7465" w:rsidRDefault="005B7465" w:rsidP="005B7465">
            <w:pPr>
              <w:jc w:val="center"/>
            </w:pPr>
            <w:r>
              <w:t>Analiza los requisitos de una buena muestra.</w:t>
            </w:r>
          </w:p>
        </w:tc>
      </w:tr>
      <w:tr w:rsidR="005B7465" w14:paraId="7F2FEBD9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66F7F835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vAlign w:val="center"/>
          </w:tcPr>
          <w:p w14:paraId="51FA021D" w14:textId="77777777" w:rsidR="005B7465" w:rsidRDefault="005B7465" w:rsidP="005B7465">
            <w:pPr>
              <w:jc w:val="center"/>
            </w:pPr>
            <w:r>
              <w:t>Entiende las cualidades de una encuesta por muestreo.</w:t>
            </w:r>
          </w:p>
        </w:tc>
      </w:tr>
      <w:tr w:rsidR="005B7465" w14:paraId="7ED487FF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6C77D173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vAlign w:val="center"/>
          </w:tcPr>
          <w:p w14:paraId="4BAB1F17" w14:textId="77777777" w:rsidR="005B7465" w:rsidRDefault="005B7465" w:rsidP="005B7465">
            <w:pPr>
              <w:jc w:val="center"/>
            </w:pPr>
            <w:r>
              <w:t>Entiende la credibilidad de los resultados.</w:t>
            </w:r>
          </w:p>
        </w:tc>
      </w:tr>
      <w:tr w:rsidR="005B7465" w14:paraId="01D0C3DB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3A724F40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vAlign w:val="center"/>
          </w:tcPr>
          <w:p w14:paraId="4E572FC7" w14:textId="77777777" w:rsidR="005B7465" w:rsidRDefault="005B7465" w:rsidP="005B7465">
            <w:pPr>
              <w:jc w:val="center"/>
            </w:pPr>
            <w:r>
              <w:t>Analiza la información estadística encontrada mediante el muestreo.</w:t>
            </w:r>
          </w:p>
        </w:tc>
      </w:tr>
      <w:tr w:rsidR="005B7465" w14:paraId="65615B0A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40F664E0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vAlign w:val="center"/>
          </w:tcPr>
          <w:p w14:paraId="4788C7AF" w14:textId="77777777" w:rsidR="005B7465" w:rsidRDefault="005B7465" w:rsidP="005B7465">
            <w:pPr>
              <w:jc w:val="center"/>
            </w:pPr>
            <w:r>
              <w:t>Explica la información estadística usando el criterio científico.</w:t>
            </w:r>
          </w:p>
        </w:tc>
      </w:tr>
      <w:tr w:rsidR="005B7465" w14:paraId="17CACA8C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62EE7FFF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vAlign w:val="center"/>
          </w:tcPr>
          <w:p w14:paraId="72B15305" w14:textId="77777777" w:rsidR="005B7465" w:rsidRDefault="005B7465" w:rsidP="005B7465">
            <w:pPr>
              <w:jc w:val="center"/>
            </w:pPr>
            <w:r>
              <w:t>Describe el comportamiento de una población según el tipo de muestreo aplicado.</w:t>
            </w:r>
          </w:p>
        </w:tc>
      </w:tr>
      <w:tr w:rsidR="005B7465" w14:paraId="7FBE0389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59C92DB5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vAlign w:val="center"/>
          </w:tcPr>
          <w:p w14:paraId="15EB5239" w14:textId="77777777" w:rsidR="005B7465" w:rsidRDefault="005B7465" w:rsidP="005B7465">
            <w:pPr>
              <w:jc w:val="center"/>
            </w:pPr>
            <w:r>
              <w:t>Evalúa correctamente los tipos de muestreo.</w:t>
            </w:r>
          </w:p>
        </w:tc>
      </w:tr>
      <w:tr w:rsidR="005B7465" w14:paraId="7189AFF2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379A8CC4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vAlign w:val="center"/>
          </w:tcPr>
          <w:p w14:paraId="3F17078E" w14:textId="77777777" w:rsidR="005B7465" w:rsidRDefault="005B7465" w:rsidP="005B7465">
            <w:pPr>
              <w:jc w:val="center"/>
            </w:pPr>
            <w:r>
              <w:t xml:space="preserve">Evalúa correctamente la selección de muestras </w:t>
            </w:r>
            <w:proofErr w:type="spellStart"/>
            <w:r>
              <w:t>multietápicas</w:t>
            </w:r>
            <w:proofErr w:type="spellEnd"/>
            <w:r>
              <w:t>.</w:t>
            </w:r>
          </w:p>
        </w:tc>
      </w:tr>
      <w:tr w:rsidR="005B7465" w14:paraId="716F5B21" w14:textId="77777777" w:rsidTr="00344C12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14:paraId="4A2FBD31" w14:textId="77777777" w:rsidR="005B7465" w:rsidRDefault="005B7465" w:rsidP="005B74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vAlign w:val="center"/>
          </w:tcPr>
          <w:p w14:paraId="2479D865" w14:textId="77777777" w:rsidR="005B7465" w:rsidRDefault="005B7465" w:rsidP="005B7465">
            <w:pPr>
              <w:jc w:val="center"/>
            </w:pPr>
            <w:r>
              <w:t>Construye e interpreta el trabajo de investigación, aplicando muestreo.</w:t>
            </w:r>
          </w:p>
        </w:tc>
      </w:tr>
    </w:tbl>
    <w:p w14:paraId="5807E2EB" w14:textId="77777777" w:rsidR="00EF3954" w:rsidRDefault="00EF3954" w:rsidP="00EF3954">
      <w:pPr>
        <w:sectPr w:rsidR="00EF3954" w:rsidSect="00384E8B">
          <w:headerReference w:type="default" r:id="rId9"/>
          <w:footerReference w:type="default" r:id="rId10"/>
          <w:pgSz w:w="11906" w:h="16838"/>
          <w:pgMar w:top="1417" w:right="1701" w:bottom="851" w:left="1701" w:header="708" w:footer="567" w:gutter="0"/>
          <w:cols w:space="708"/>
          <w:docGrid w:linePitch="360"/>
        </w:sectPr>
      </w:pPr>
    </w:p>
    <w:p w14:paraId="41993ACC" w14:textId="77777777"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Style w:val="Tablaconcuadrcula2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14:paraId="1B706DD5" w14:textId="77777777" w:rsidTr="00344C12">
        <w:tc>
          <w:tcPr>
            <w:tcW w:w="14318" w:type="dxa"/>
            <w:gridSpan w:val="7"/>
          </w:tcPr>
          <w:p w14:paraId="2E716D64" w14:textId="77777777" w:rsidR="005B7465" w:rsidRPr="00C67E49" w:rsidRDefault="005B7465" w:rsidP="005B7465">
            <w:pPr>
              <w:jc w:val="both"/>
            </w:pPr>
            <w:r w:rsidRPr="00C67E49">
              <w:rPr>
                <w:b/>
              </w:rPr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</w:t>
            </w:r>
            <w:r w:rsidRPr="00C67E49">
              <w:t>:</w:t>
            </w:r>
          </w:p>
          <w:p w14:paraId="507E6188" w14:textId="77777777" w:rsidR="00EF3954" w:rsidRPr="00C67E49" w:rsidRDefault="005B7465" w:rsidP="005B7465">
            <w:pPr>
              <w:jc w:val="both"/>
            </w:pPr>
            <w:r>
              <w:rPr>
                <w:b/>
                <w:color w:val="000000"/>
              </w:rPr>
              <w:t xml:space="preserve">Identifica </w:t>
            </w:r>
            <w:r>
              <w:rPr>
                <w:color w:val="000000"/>
              </w:rPr>
              <w:t>los fundamentos del muestreo.</w:t>
            </w:r>
          </w:p>
        </w:tc>
      </w:tr>
      <w:tr w:rsidR="005B7465" w:rsidRPr="00C67E49" w14:paraId="023F21D3" w14:textId="77777777" w:rsidTr="00344C12">
        <w:tc>
          <w:tcPr>
            <w:tcW w:w="710" w:type="dxa"/>
            <w:vMerge w:val="restart"/>
            <w:textDirection w:val="btLr"/>
            <w:vAlign w:val="center"/>
          </w:tcPr>
          <w:p w14:paraId="43324C89" w14:textId="77777777" w:rsidR="005B7465" w:rsidRPr="00C67E49" w:rsidRDefault="005B7465" w:rsidP="005B7465">
            <w:pPr>
              <w:ind w:left="113" w:right="113"/>
              <w:jc w:val="both"/>
            </w:pPr>
            <w:r w:rsidRPr="00C67E49">
              <w:rPr>
                <w:b/>
              </w:rPr>
              <w:t>UNIDAD DIDÁCTICA I</w:t>
            </w:r>
            <w:r w:rsidRPr="00C67E49">
              <w:t xml:space="preserve">: </w:t>
            </w:r>
            <w:r>
              <w:rPr>
                <w:sz w:val="24"/>
              </w:rPr>
              <w:t>Introducción,</w:t>
            </w:r>
            <w:r w:rsidRPr="00E9764B">
              <w:rPr>
                <w:sz w:val="24"/>
              </w:rPr>
              <w:t xml:space="preserve"> conceptos básicos, fundamentos del muestreo.</w:t>
            </w:r>
            <w:r>
              <w:rPr>
                <w:sz w:val="24"/>
              </w:rPr>
              <w:t xml:space="preserve"> </w:t>
            </w:r>
            <w:r w:rsidRPr="00E9764B">
              <w:rPr>
                <w:sz w:val="24"/>
              </w:rPr>
              <w:t>Requisitos de una buena muestra, sesgo de selección. Diseño de cuestionario.</w:t>
            </w:r>
          </w:p>
        </w:tc>
        <w:tc>
          <w:tcPr>
            <w:tcW w:w="709" w:type="dxa"/>
            <w:vMerge w:val="restart"/>
            <w:vAlign w:val="center"/>
          </w:tcPr>
          <w:p w14:paraId="7BAEFA88" w14:textId="77777777" w:rsidR="005B7465" w:rsidRPr="00C67E49" w:rsidRDefault="005B7465" w:rsidP="005B7465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14:paraId="02CE40A6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14:paraId="3D92E2EB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14:paraId="47181735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5B7465" w:rsidRPr="00C67E49" w14:paraId="028F9E5B" w14:textId="77777777" w:rsidTr="00344C12">
        <w:tc>
          <w:tcPr>
            <w:tcW w:w="710" w:type="dxa"/>
            <w:vMerge/>
          </w:tcPr>
          <w:p w14:paraId="4B015FC3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Merge/>
          </w:tcPr>
          <w:p w14:paraId="0EC399F5" w14:textId="77777777" w:rsidR="005B7465" w:rsidRPr="00C67E49" w:rsidRDefault="005B7465" w:rsidP="005B7465">
            <w:pPr>
              <w:jc w:val="both"/>
            </w:pPr>
          </w:p>
        </w:tc>
        <w:tc>
          <w:tcPr>
            <w:tcW w:w="2551" w:type="dxa"/>
          </w:tcPr>
          <w:p w14:paraId="00F5F585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14:paraId="76D8948E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14:paraId="6DC7EFFD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14:paraId="2A4EB193" w14:textId="77777777" w:rsidR="005B7465" w:rsidRPr="00C67E49" w:rsidRDefault="005B7465" w:rsidP="005B7465">
            <w:pPr>
              <w:jc w:val="both"/>
            </w:pPr>
          </w:p>
        </w:tc>
        <w:tc>
          <w:tcPr>
            <w:tcW w:w="2750" w:type="dxa"/>
            <w:vMerge/>
          </w:tcPr>
          <w:p w14:paraId="27FF2733" w14:textId="77777777" w:rsidR="005B7465" w:rsidRPr="00C67E49" w:rsidRDefault="005B7465" w:rsidP="005B7465">
            <w:pPr>
              <w:jc w:val="both"/>
            </w:pPr>
          </w:p>
        </w:tc>
      </w:tr>
      <w:tr w:rsidR="005B7465" w:rsidRPr="00C67E49" w14:paraId="7E409E29" w14:textId="77777777" w:rsidTr="00344C12">
        <w:trPr>
          <w:trHeight w:val="1232"/>
        </w:trPr>
        <w:tc>
          <w:tcPr>
            <w:tcW w:w="710" w:type="dxa"/>
            <w:vMerge/>
          </w:tcPr>
          <w:p w14:paraId="5ABABFD4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495E1FC1" w14:textId="77777777" w:rsidR="005B7465" w:rsidRPr="00C67E49" w:rsidRDefault="005B7465" w:rsidP="005B7465">
            <w:pPr>
              <w:jc w:val="center"/>
            </w:pPr>
            <w:r w:rsidRPr="00C67E49">
              <w:t>1</w:t>
            </w:r>
          </w:p>
        </w:tc>
        <w:tc>
          <w:tcPr>
            <w:tcW w:w="2551" w:type="dxa"/>
            <w:vAlign w:val="center"/>
          </w:tcPr>
          <w:p w14:paraId="3AF503A2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Introducción, conceptos</w:t>
            </w:r>
            <w:r w:rsidRPr="00D71370">
              <w:rPr>
                <w:sz w:val="20"/>
              </w:rPr>
              <w:t xml:space="preserve"> básicos, fundamentos del muestreo.</w:t>
            </w:r>
          </w:p>
        </w:tc>
        <w:tc>
          <w:tcPr>
            <w:tcW w:w="2977" w:type="dxa"/>
            <w:vAlign w:val="center"/>
          </w:tcPr>
          <w:p w14:paraId="6499337E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 w:rsidRPr="00F2677D">
              <w:rPr>
                <w:sz w:val="20"/>
              </w:rPr>
              <w:t>Identificar lo</w:t>
            </w:r>
            <w:r>
              <w:rPr>
                <w:sz w:val="20"/>
              </w:rPr>
              <w:t>s</w:t>
            </w:r>
            <w:r w:rsidRPr="00F2677D">
              <w:rPr>
                <w:sz w:val="20"/>
              </w:rPr>
              <w:t xml:space="preserve"> conceptos más utilizados dentro del </w:t>
            </w:r>
            <w:r>
              <w:rPr>
                <w:sz w:val="20"/>
              </w:rPr>
              <w:t>muestreo</w:t>
            </w:r>
          </w:p>
        </w:tc>
        <w:tc>
          <w:tcPr>
            <w:tcW w:w="2835" w:type="dxa"/>
            <w:vAlign w:val="center"/>
          </w:tcPr>
          <w:p w14:paraId="64595A37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Valora la importancia del muestreo para el estudio y solución de problemas de su especialidad.</w:t>
            </w:r>
          </w:p>
        </w:tc>
        <w:tc>
          <w:tcPr>
            <w:tcW w:w="1786" w:type="dxa"/>
            <w:vMerge w:val="restart"/>
            <w:vAlign w:val="center"/>
          </w:tcPr>
          <w:p w14:paraId="52E6C9F8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14:paraId="7ADF0EB3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14:paraId="5A43E089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7909DD2E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14:paraId="0A771FC1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14:paraId="1709F446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73ECEE01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14:paraId="63738EA1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14:paraId="6333907A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4C3A77EE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14:paraId="7A17B69B" w14:textId="77777777" w:rsidR="005B7465" w:rsidRPr="00C67E49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vAlign w:val="center"/>
          </w:tcPr>
          <w:p w14:paraId="7AC54DA5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Explica correctamente los conceptos básicos del muestreo.</w:t>
            </w:r>
          </w:p>
        </w:tc>
      </w:tr>
      <w:tr w:rsidR="005B7465" w:rsidRPr="00C67E49" w14:paraId="5C8A6B1E" w14:textId="77777777" w:rsidTr="00344C12">
        <w:trPr>
          <w:trHeight w:val="1122"/>
        </w:trPr>
        <w:tc>
          <w:tcPr>
            <w:tcW w:w="710" w:type="dxa"/>
            <w:vMerge/>
          </w:tcPr>
          <w:p w14:paraId="10008867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F7D947B" w14:textId="77777777" w:rsidR="005B7465" w:rsidRPr="00C67E49" w:rsidRDefault="005B7465" w:rsidP="005B7465">
            <w:pPr>
              <w:jc w:val="center"/>
            </w:pPr>
            <w:r w:rsidRPr="00C67E49">
              <w:t>2</w:t>
            </w:r>
          </w:p>
        </w:tc>
        <w:tc>
          <w:tcPr>
            <w:tcW w:w="2551" w:type="dxa"/>
            <w:vAlign w:val="center"/>
          </w:tcPr>
          <w:p w14:paraId="0FB63450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D71370">
              <w:rPr>
                <w:sz w:val="20"/>
              </w:rPr>
              <w:t>Requisitos de una buena muestra, sesgo de selección. Diseño de cuestionario.</w:t>
            </w:r>
          </w:p>
        </w:tc>
        <w:tc>
          <w:tcPr>
            <w:tcW w:w="2977" w:type="dxa"/>
            <w:vAlign w:val="center"/>
          </w:tcPr>
          <w:p w14:paraId="5C019DD4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 w:rsidRPr="00F2677D">
              <w:rPr>
                <w:sz w:val="20"/>
              </w:rPr>
              <w:t xml:space="preserve">Establecer las técnicas más adecuadas de </w:t>
            </w:r>
            <w:r>
              <w:rPr>
                <w:sz w:val="20"/>
              </w:rPr>
              <w:t>seleccionar una muestra.</w:t>
            </w:r>
          </w:p>
        </w:tc>
        <w:tc>
          <w:tcPr>
            <w:tcW w:w="2835" w:type="dxa"/>
            <w:vAlign w:val="center"/>
          </w:tcPr>
          <w:p w14:paraId="4510B3C5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Valora la importancia de saber los requisitos de una buena muestra.</w:t>
            </w:r>
          </w:p>
        </w:tc>
        <w:tc>
          <w:tcPr>
            <w:tcW w:w="1786" w:type="dxa"/>
            <w:vMerge/>
            <w:vAlign w:val="center"/>
          </w:tcPr>
          <w:p w14:paraId="2CCD59AB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5CF5CB70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Analiza las variables y técnicas apropiadas en el diseño del cuestionario.</w:t>
            </w:r>
          </w:p>
        </w:tc>
      </w:tr>
      <w:tr w:rsidR="005B7465" w:rsidRPr="00C67E49" w14:paraId="52C0C865" w14:textId="77777777" w:rsidTr="00344C12">
        <w:tc>
          <w:tcPr>
            <w:tcW w:w="710" w:type="dxa"/>
            <w:vMerge/>
          </w:tcPr>
          <w:p w14:paraId="453C3929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3269BCE0" w14:textId="77777777" w:rsidR="005B7465" w:rsidRPr="00C67E49" w:rsidRDefault="005B7465" w:rsidP="005B7465">
            <w:pPr>
              <w:jc w:val="center"/>
            </w:pPr>
            <w:r w:rsidRPr="00C67E49">
              <w:t>3</w:t>
            </w:r>
          </w:p>
        </w:tc>
        <w:tc>
          <w:tcPr>
            <w:tcW w:w="2551" w:type="dxa"/>
            <w:vAlign w:val="center"/>
          </w:tcPr>
          <w:p w14:paraId="1D7FB532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D71370">
              <w:rPr>
                <w:sz w:val="20"/>
              </w:rPr>
              <w:t>Cualidades de una encuesta por muestreo.</w:t>
            </w:r>
          </w:p>
        </w:tc>
        <w:tc>
          <w:tcPr>
            <w:tcW w:w="2977" w:type="dxa"/>
            <w:vAlign w:val="center"/>
          </w:tcPr>
          <w:p w14:paraId="4756EE25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Emplear adecuadamente la aplicación de una encuesta por muestreo</w:t>
            </w:r>
            <w:r w:rsidRPr="00F2677D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6CFAD702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Valora la importancia de las cualidades de una encuesta por muestreo.</w:t>
            </w:r>
          </w:p>
        </w:tc>
        <w:tc>
          <w:tcPr>
            <w:tcW w:w="1786" w:type="dxa"/>
            <w:vMerge/>
            <w:vAlign w:val="center"/>
          </w:tcPr>
          <w:p w14:paraId="6E175232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0FB94CB7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Construye de manera correcta un formato de encuesta.</w:t>
            </w:r>
          </w:p>
        </w:tc>
      </w:tr>
      <w:tr w:rsidR="005B7465" w:rsidRPr="00C67E49" w14:paraId="674493D1" w14:textId="77777777" w:rsidTr="00344C12">
        <w:tc>
          <w:tcPr>
            <w:tcW w:w="710" w:type="dxa"/>
            <w:vMerge/>
          </w:tcPr>
          <w:p w14:paraId="48D4A235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205FAB17" w14:textId="77777777" w:rsidR="005B7465" w:rsidRPr="00C67E49" w:rsidRDefault="005B7465" w:rsidP="005B7465">
            <w:pPr>
              <w:jc w:val="center"/>
            </w:pPr>
            <w:r w:rsidRPr="00C67E49">
              <w:t>4</w:t>
            </w:r>
          </w:p>
        </w:tc>
        <w:tc>
          <w:tcPr>
            <w:tcW w:w="2551" w:type="dxa"/>
            <w:vAlign w:val="center"/>
          </w:tcPr>
          <w:p w14:paraId="1133510C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D71370">
              <w:rPr>
                <w:sz w:val="20"/>
              </w:rPr>
              <w:t xml:space="preserve">Muestreo con y sin reposición. Tipos de muestreo. Credibilidad de resultados. </w:t>
            </w:r>
          </w:p>
        </w:tc>
        <w:tc>
          <w:tcPr>
            <w:tcW w:w="2977" w:type="dxa"/>
            <w:vAlign w:val="center"/>
          </w:tcPr>
          <w:p w14:paraId="78B8FBF8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Analiza e interpreta los datos según el tipo de muestreo</w:t>
            </w:r>
            <w:r w:rsidRPr="00F2677D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6BA7454A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Aprecia el del muestreo con y sin reposición.</w:t>
            </w:r>
          </w:p>
        </w:tc>
        <w:tc>
          <w:tcPr>
            <w:tcW w:w="1786" w:type="dxa"/>
            <w:vMerge/>
            <w:vAlign w:val="center"/>
          </w:tcPr>
          <w:p w14:paraId="0B1A0CD1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016A54D1" w14:textId="77777777" w:rsidR="005B7465" w:rsidRPr="00F2677D" w:rsidRDefault="005B7465" w:rsidP="005B7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Analiza los tipos de muestreo con y sin reposición.</w:t>
            </w:r>
          </w:p>
        </w:tc>
      </w:tr>
      <w:tr w:rsidR="005B7465" w:rsidRPr="00C67E49" w14:paraId="45E8BB02" w14:textId="77777777" w:rsidTr="00344C12">
        <w:trPr>
          <w:trHeight w:val="462"/>
        </w:trPr>
        <w:tc>
          <w:tcPr>
            <w:tcW w:w="710" w:type="dxa"/>
            <w:vMerge/>
          </w:tcPr>
          <w:p w14:paraId="4CE7941D" w14:textId="77777777" w:rsidR="005B7465" w:rsidRPr="00C67E49" w:rsidRDefault="005B7465" w:rsidP="005B7465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14:paraId="6B2A0402" w14:textId="77777777" w:rsidR="005B7465" w:rsidRPr="00C67E49" w:rsidRDefault="005B7465" w:rsidP="005B7465">
            <w:pPr>
              <w:jc w:val="center"/>
            </w:pPr>
            <w:r w:rsidRPr="00C67E49">
              <w:t>EVALUACIÓN DE LA UNIDAD DIDÁCTICA</w:t>
            </w:r>
          </w:p>
        </w:tc>
      </w:tr>
      <w:tr w:rsidR="005B7465" w:rsidRPr="00C67E49" w14:paraId="3BBAB3BB" w14:textId="77777777" w:rsidTr="00344C12">
        <w:trPr>
          <w:trHeight w:val="552"/>
        </w:trPr>
        <w:tc>
          <w:tcPr>
            <w:tcW w:w="710" w:type="dxa"/>
            <w:vMerge/>
          </w:tcPr>
          <w:p w14:paraId="0C5B265A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14:paraId="1FDB1062" w14:textId="77777777" w:rsidR="005B7465" w:rsidRPr="00C67E49" w:rsidRDefault="005B7465" w:rsidP="005B7465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14:paraId="3210303B" w14:textId="77777777" w:rsidR="005B7465" w:rsidRPr="00C67E49" w:rsidRDefault="005B7465" w:rsidP="005B7465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14:paraId="32171CDA" w14:textId="77777777" w:rsidR="005B7465" w:rsidRPr="00C67E49" w:rsidRDefault="005B7465" w:rsidP="005B7465">
            <w:pPr>
              <w:jc w:val="center"/>
            </w:pPr>
            <w:r w:rsidRPr="00C67E49">
              <w:t>EVIDENCIA DE DESEMPEÑO</w:t>
            </w:r>
          </w:p>
        </w:tc>
      </w:tr>
      <w:tr w:rsidR="005B7465" w:rsidRPr="00C67E49" w14:paraId="7091D796" w14:textId="77777777" w:rsidTr="00344C12">
        <w:trPr>
          <w:trHeight w:val="963"/>
        </w:trPr>
        <w:tc>
          <w:tcPr>
            <w:tcW w:w="710" w:type="dxa"/>
            <w:vMerge/>
          </w:tcPr>
          <w:p w14:paraId="048DF34A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</w:tcPr>
          <w:p w14:paraId="54BB1601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14:paraId="28480014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14:paraId="6D37BF54" w14:textId="77777777" w:rsidR="005B7465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14:paraId="0EB3DEF9" w14:textId="77777777" w:rsidR="005B7465" w:rsidRPr="00AA33C2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14:paraId="257DA7D6" w14:textId="77777777" w:rsidR="005B7465" w:rsidRPr="00C67E49" w:rsidRDefault="005B7465" w:rsidP="005B7465">
            <w:pPr>
              <w:jc w:val="center"/>
            </w:pPr>
          </w:p>
        </w:tc>
        <w:tc>
          <w:tcPr>
            <w:tcW w:w="4536" w:type="dxa"/>
            <w:gridSpan w:val="2"/>
          </w:tcPr>
          <w:p w14:paraId="609C8B1E" w14:textId="77777777" w:rsidR="005B7465" w:rsidRPr="00C67E49" w:rsidRDefault="005B7465" w:rsidP="005B7465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14:paraId="26087F98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F13A57D" w14:textId="77777777" w:rsidR="005B7465" w:rsidRPr="00EF3954" w:rsidRDefault="005B7465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tbl>
      <w:tblPr>
        <w:tblStyle w:val="Tablaconcuadrcula2"/>
        <w:tblW w:w="1431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14:paraId="3D78F52A" w14:textId="77777777" w:rsidTr="00344C12">
        <w:tc>
          <w:tcPr>
            <w:tcW w:w="14318" w:type="dxa"/>
            <w:gridSpan w:val="7"/>
          </w:tcPr>
          <w:p w14:paraId="1FC079E3" w14:textId="77777777" w:rsidR="005B7465" w:rsidRPr="00C67E49" w:rsidRDefault="005B7465" w:rsidP="005B7465">
            <w:pPr>
              <w:jc w:val="both"/>
            </w:pPr>
            <w:r w:rsidRPr="00C67E49">
              <w:rPr>
                <w:b/>
              </w:rPr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II</w:t>
            </w:r>
            <w:r w:rsidRPr="00C67E49">
              <w:t>:</w:t>
            </w:r>
          </w:p>
          <w:p w14:paraId="3610CC43" w14:textId="77777777" w:rsidR="00EF3954" w:rsidRPr="00C67E49" w:rsidRDefault="005B7465" w:rsidP="005B7465">
            <w:pPr>
              <w:jc w:val="both"/>
            </w:pPr>
            <w:r w:rsidRPr="006657C7">
              <w:rPr>
                <w:color w:val="000000"/>
              </w:rPr>
              <w:t>Calcula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los tamaños de muestra de acuerdo al tipo de muestreo utilizado.</w:t>
            </w:r>
          </w:p>
        </w:tc>
      </w:tr>
      <w:tr w:rsidR="005B7465" w:rsidRPr="00C67E49" w14:paraId="0FC51609" w14:textId="77777777" w:rsidTr="00344C12">
        <w:tc>
          <w:tcPr>
            <w:tcW w:w="710" w:type="dxa"/>
            <w:vMerge w:val="restart"/>
            <w:textDirection w:val="btLr"/>
            <w:vAlign w:val="center"/>
          </w:tcPr>
          <w:p w14:paraId="64622964" w14:textId="77777777" w:rsidR="005B7465" w:rsidRPr="00C67E49" w:rsidRDefault="005B7465" w:rsidP="005B7465">
            <w:pPr>
              <w:ind w:left="113" w:right="113"/>
              <w:jc w:val="center"/>
            </w:pPr>
            <w:r w:rsidRPr="00C67E49">
              <w:rPr>
                <w:b/>
              </w:rPr>
              <w:t>UNIDAD DIDÁCTICA II</w:t>
            </w:r>
            <w:r w:rsidRPr="00C67E49">
              <w:t xml:space="preserve">: </w:t>
            </w:r>
            <w:r>
              <w:rPr>
                <w:sz w:val="24"/>
              </w:rPr>
              <w:t>Muestreo probabilístico, Muestreo Aleatorio Simple.</w:t>
            </w:r>
          </w:p>
        </w:tc>
        <w:tc>
          <w:tcPr>
            <w:tcW w:w="709" w:type="dxa"/>
            <w:vMerge w:val="restart"/>
            <w:vAlign w:val="center"/>
          </w:tcPr>
          <w:p w14:paraId="24DAD911" w14:textId="77777777" w:rsidR="005B7465" w:rsidRPr="00C67E49" w:rsidRDefault="005B7465" w:rsidP="005B7465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14:paraId="7AC61EB0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14:paraId="1D944B03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14:paraId="5D0E7C58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5B7465" w:rsidRPr="00C67E49" w14:paraId="1271D501" w14:textId="77777777" w:rsidTr="00344C12">
        <w:tc>
          <w:tcPr>
            <w:tcW w:w="710" w:type="dxa"/>
            <w:vMerge/>
          </w:tcPr>
          <w:p w14:paraId="16EB177C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Merge/>
          </w:tcPr>
          <w:p w14:paraId="53F0BD13" w14:textId="77777777" w:rsidR="005B7465" w:rsidRPr="00C67E49" w:rsidRDefault="005B7465" w:rsidP="005B7465">
            <w:pPr>
              <w:jc w:val="both"/>
            </w:pPr>
          </w:p>
        </w:tc>
        <w:tc>
          <w:tcPr>
            <w:tcW w:w="2551" w:type="dxa"/>
          </w:tcPr>
          <w:p w14:paraId="55925140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14:paraId="6943EBCC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14:paraId="6DB9F25C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14:paraId="119399ED" w14:textId="77777777" w:rsidR="005B7465" w:rsidRPr="00C67E49" w:rsidRDefault="005B7465" w:rsidP="005B7465">
            <w:pPr>
              <w:jc w:val="both"/>
            </w:pPr>
          </w:p>
        </w:tc>
        <w:tc>
          <w:tcPr>
            <w:tcW w:w="2750" w:type="dxa"/>
            <w:vMerge/>
          </w:tcPr>
          <w:p w14:paraId="6684DF27" w14:textId="77777777" w:rsidR="005B7465" w:rsidRPr="00C67E49" w:rsidRDefault="005B7465" w:rsidP="005B7465">
            <w:pPr>
              <w:jc w:val="both"/>
            </w:pPr>
          </w:p>
        </w:tc>
      </w:tr>
      <w:tr w:rsidR="005B7465" w:rsidRPr="00C67E49" w14:paraId="2DC07080" w14:textId="77777777" w:rsidTr="00344C12">
        <w:trPr>
          <w:trHeight w:val="1232"/>
        </w:trPr>
        <w:tc>
          <w:tcPr>
            <w:tcW w:w="710" w:type="dxa"/>
            <w:vMerge/>
          </w:tcPr>
          <w:p w14:paraId="3405482D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49AEC4C2" w14:textId="77777777" w:rsidR="005B7465" w:rsidRPr="00C67E49" w:rsidRDefault="005B7465" w:rsidP="005B7465">
            <w:pPr>
              <w:jc w:val="center"/>
            </w:pPr>
            <w:r w:rsidRPr="00C67E49">
              <w:t>5</w:t>
            </w:r>
          </w:p>
        </w:tc>
        <w:tc>
          <w:tcPr>
            <w:tcW w:w="2551" w:type="dxa"/>
            <w:vAlign w:val="center"/>
          </w:tcPr>
          <w:p w14:paraId="50BF1B38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Muestreo probabilístico.</w:t>
            </w:r>
          </w:p>
        </w:tc>
        <w:tc>
          <w:tcPr>
            <w:tcW w:w="2977" w:type="dxa"/>
            <w:vAlign w:val="center"/>
          </w:tcPr>
          <w:p w14:paraId="4E841DE4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Identificar los pasos del muestreo probabilístico.</w:t>
            </w:r>
          </w:p>
        </w:tc>
        <w:tc>
          <w:tcPr>
            <w:tcW w:w="2835" w:type="dxa"/>
            <w:vAlign w:val="center"/>
          </w:tcPr>
          <w:p w14:paraId="3D7B98E8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Valora la utilidad del muestreo probabilístico</w:t>
            </w:r>
          </w:p>
        </w:tc>
        <w:tc>
          <w:tcPr>
            <w:tcW w:w="1786" w:type="dxa"/>
            <w:vMerge w:val="restart"/>
            <w:vAlign w:val="center"/>
          </w:tcPr>
          <w:p w14:paraId="49A5D765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14:paraId="7A4512BB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14:paraId="46EC965B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7D50F5CD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14:paraId="25F2A406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14:paraId="688B390B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4018440C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14:paraId="7DF74D28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14:paraId="1357FEB4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31D30CF1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14:paraId="08A45352" w14:textId="77777777" w:rsidR="005B7465" w:rsidRPr="00C67E49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vAlign w:val="center"/>
          </w:tcPr>
          <w:p w14:paraId="231D1522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Obtiene una información estadística del muestreo probabilístico.</w:t>
            </w:r>
          </w:p>
        </w:tc>
      </w:tr>
      <w:tr w:rsidR="005B7465" w:rsidRPr="00C67E49" w14:paraId="3B5E11D9" w14:textId="77777777" w:rsidTr="00344C12">
        <w:trPr>
          <w:trHeight w:val="1122"/>
        </w:trPr>
        <w:tc>
          <w:tcPr>
            <w:tcW w:w="710" w:type="dxa"/>
            <w:vMerge/>
          </w:tcPr>
          <w:p w14:paraId="4AA8AC5A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43E8C7F8" w14:textId="77777777" w:rsidR="005B7465" w:rsidRPr="00C67E49" w:rsidRDefault="005B7465" w:rsidP="005B7465">
            <w:pPr>
              <w:jc w:val="center"/>
            </w:pPr>
            <w:r w:rsidRPr="00C67E49">
              <w:t>6</w:t>
            </w:r>
          </w:p>
        </w:tc>
        <w:tc>
          <w:tcPr>
            <w:tcW w:w="2551" w:type="dxa"/>
            <w:vAlign w:val="center"/>
          </w:tcPr>
          <w:p w14:paraId="544C55AD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Muestreo aleatorio simple (MAS).</w:t>
            </w:r>
          </w:p>
        </w:tc>
        <w:tc>
          <w:tcPr>
            <w:tcW w:w="2977" w:type="dxa"/>
            <w:vAlign w:val="center"/>
          </w:tcPr>
          <w:p w14:paraId="0F7FACDC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Obtener datos usando el muestreo aleatorio simple.</w:t>
            </w:r>
          </w:p>
        </w:tc>
        <w:tc>
          <w:tcPr>
            <w:tcW w:w="2835" w:type="dxa"/>
            <w:vAlign w:val="center"/>
          </w:tcPr>
          <w:p w14:paraId="301733B0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Aprecia la utilidad del muestreo aleatorio simple.</w:t>
            </w:r>
          </w:p>
        </w:tc>
        <w:tc>
          <w:tcPr>
            <w:tcW w:w="1786" w:type="dxa"/>
            <w:vMerge/>
            <w:vAlign w:val="center"/>
          </w:tcPr>
          <w:p w14:paraId="0526B085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384EA008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Valora una información estadística mediante el uso del muestreo aleatorio simple.</w:t>
            </w:r>
          </w:p>
        </w:tc>
      </w:tr>
      <w:tr w:rsidR="005B7465" w:rsidRPr="00C67E49" w14:paraId="45C7A67E" w14:textId="77777777" w:rsidTr="00344C12">
        <w:tc>
          <w:tcPr>
            <w:tcW w:w="710" w:type="dxa"/>
            <w:vMerge/>
          </w:tcPr>
          <w:p w14:paraId="22DF7B7D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2913316" w14:textId="77777777" w:rsidR="005B7465" w:rsidRPr="00C67E49" w:rsidRDefault="005B7465" w:rsidP="005B7465">
            <w:pPr>
              <w:jc w:val="center"/>
            </w:pPr>
            <w:r w:rsidRPr="00C67E49">
              <w:t>7</w:t>
            </w:r>
          </w:p>
        </w:tc>
        <w:tc>
          <w:tcPr>
            <w:tcW w:w="2551" w:type="dxa"/>
            <w:vAlign w:val="center"/>
          </w:tcPr>
          <w:p w14:paraId="4761DA8A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Estimación del tamaño de la muestra para promedios y proporciones con p</w:t>
            </w:r>
            <w:r>
              <w:rPr>
                <w:sz w:val="20"/>
              </w:rPr>
              <w:t>oblación conocida.</w:t>
            </w:r>
          </w:p>
        </w:tc>
        <w:tc>
          <w:tcPr>
            <w:tcW w:w="2977" w:type="dxa"/>
            <w:vAlign w:val="center"/>
          </w:tcPr>
          <w:p w14:paraId="1009AA3D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Emplea adecuadamente los datos para la selección del tamaño de muestra para una población conocida.</w:t>
            </w:r>
          </w:p>
        </w:tc>
        <w:tc>
          <w:tcPr>
            <w:tcW w:w="2835" w:type="dxa"/>
            <w:vAlign w:val="center"/>
          </w:tcPr>
          <w:p w14:paraId="5DD4B249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Identifica el tipo de distribución para una población conocida.</w:t>
            </w:r>
          </w:p>
        </w:tc>
        <w:tc>
          <w:tcPr>
            <w:tcW w:w="1786" w:type="dxa"/>
            <w:vMerge/>
            <w:vAlign w:val="center"/>
          </w:tcPr>
          <w:p w14:paraId="43C88957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7F499AE1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la estimación del tamaño de muestra para una población conocida.</w:t>
            </w:r>
          </w:p>
        </w:tc>
      </w:tr>
      <w:tr w:rsidR="005B7465" w:rsidRPr="00C67E49" w14:paraId="76275F36" w14:textId="77777777" w:rsidTr="00344C12">
        <w:tc>
          <w:tcPr>
            <w:tcW w:w="710" w:type="dxa"/>
            <w:vMerge/>
          </w:tcPr>
          <w:p w14:paraId="174B1A40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373AC0FF" w14:textId="77777777" w:rsidR="005B7465" w:rsidRPr="00C67E49" w:rsidRDefault="005B7465" w:rsidP="005B7465">
            <w:pPr>
              <w:jc w:val="center"/>
            </w:pPr>
            <w:r w:rsidRPr="00C67E49">
              <w:t>8</w:t>
            </w:r>
          </w:p>
        </w:tc>
        <w:tc>
          <w:tcPr>
            <w:tcW w:w="2551" w:type="dxa"/>
            <w:vAlign w:val="center"/>
          </w:tcPr>
          <w:p w14:paraId="640AD5DE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Estimación del tamaño de la muestra para promedios y propor</w:t>
            </w:r>
            <w:r>
              <w:rPr>
                <w:sz w:val="20"/>
              </w:rPr>
              <w:t xml:space="preserve">ciones con población </w:t>
            </w:r>
            <w:r w:rsidRPr="00C64678">
              <w:rPr>
                <w:sz w:val="20"/>
              </w:rPr>
              <w:t>desconocida.</w:t>
            </w:r>
          </w:p>
        </w:tc>
        <w:tc>
          <w:tcPr>
            <w:tcW w:w="2977" w:type="dxa"/>
            <w:vAlign w:val="center"/>
          </w:tcPr>
          <w:p w14:paraId="0EBBA0AF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DF2A44">
              <w:rPr>
                <w:sz w:val="20"/>
              </w:rPr>
              <w:t xml:space="preserve">Emplea adecuadamente los datos para la selección del tamaño de muestra para una población </w:t>
            </w:r>
            <w:r>
              <w:rPr>
                <w:sz w:val="20"/>
              </w:rPr>
              <w:t>des</w:t>
            </w:r>
            <w:r w:rsidRPr="00DF2A44">
              <w:rPr>
                <w:sz w:val="20"/>
              </w:rPr>
              <w:t>conocida.</w:t>
            </w:r>
          </w:p>
        </w:tc>
        <w:tc>
          <w:tcPr>
            <w:tcW w:w="2835" w:type="dxa"/>
            <w:vAlign w:val="center"/>
          </w:tcPr>
          <w:p w14:paraId="4F1016CA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EA4934">
              <w:rPr>
                <w:sz w:val="20"/>
              </w:rPr>
              <w:t xml:space="preserve">Identifica el tipo de distribución para una población </w:t>
            </w:r>
            <w:r>
              <w:rPr>
                <w:sz w:val="20"/>
              </w:rPr>
              <w:t>des</w:t>
            </w:r>
            <w:r w:rsidRPr="00EA4934">
              <w:rPr>
                <w:sz w:val="20"/>
              </w:rPr>
              <w:t>conocida.</w:t>
            </w:r>
          </w:p>
        </w:tc>
        <w:tc>
          <w:tcPr>
            <w:tcW w:w="1786" w:type="dxa"/>
            <w:vMerge/>
            <w:vAlign w:val="center"/>
          </w:tcPr>
          <w:p w14:paraId="37472C95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40862ADE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EA4934">
              <w:rPr>
                <w:sz w:val="20"/>
              </w:rPr>
              <w:t xml:space="preserve">Analiza la estimación del tamaño de muestra para una población </w:t>
            </w:r>
            <w:r>
              <w:rPr>
                <w:sz w:val="20"/>
              </w:rPr>
              <w:t>des</w:t>
            </w:r>
            <w:r w:rsidRPr="00EA4934">
              <w:rPr>
                <w:sz w:val="20"/>
              </w:rPr>
              <w:t>conocida</w:t>
            </w:r>
            <w:r>
              <w:rPr>
                <w:sz w:val="20"/>
              </w:rPr>
              <w:t>.</w:t>
            </w:r>
          </w:p>
        </w:tc>
      </w:tr>
      <w:tr w:rsidR="005B7465" w:rsidRPr="00C67E49" w14:paraId="134C5278" w14:textId="77777777" w:rsidTr="00344C12">
        <w:trPr>
          <w:trHeight w:val="462"/>
        </w:trPr>
        <w:tc>
          <w:tcPr>
            <w:tcW w:w="710" w:type="dxa"/>
            <w:vMerge/>
          </w:tcPr>
          <w:p w14:paraId="5F7C8F47" w14:textId="77777777" w:rsidR="005B7465" w:rsidRPr="00C67E49" w:rsidRDefault="005B7465" w:rsidP="005B7465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14:paraId="48918FF4" w14:textId="77777777" w:rsidR="005B7465" w:rsidRPr="00C67E49" w:rsidRDefault="005B7465" w:rsidP="005B7465">
            <w:pPr>
              <w:jc w:val="center"/>
            </w:pPr>
            <w:r w:rsidRPr="00C67E49">
              <w:t>EVALUACIÓN DE LA UNIDAD DIDÁCTICA</w:t>
            </w:r>
          </w:p>
        </w:tc>
      </w:tr>
      <w:tr w:rsidR="005B7465" w:rsidRPr="00C67E49" w14:paraId="5E233C69" w14:textId="77777777" w:rsidTr="00344C12">
        <w:trPr>
          <w:trHeight w:val="552"/>
        </w:trPr>
        <w:tc>
          <w:tcPr>
            <w:tcW w:w="710" w:type="dxa"/>
            <w:vMerge/>
          </w:tcPr>
          <w:p w14:paraId="72047C5D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14:paraId="3123F386" w14:textId="77777777" w:rsidR="005B7465" w:rsidRPr="00C67E49" w:rsidRDefault="005B7465" w:rsidP="005B7465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14:paraId="4B421958" w14:textId="77777777" w:rsidR="005B7465" w:rsidRPr="00C67E49" w:rsidRDefault="005B7465" w:rsidP="005B7465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14:paraId="41D3319D" w14:textId="77777777" w:rsidR="005B7465" w:rsidRPr="00C67E49" w:rsidRDefault="005B7465" w:rsidP="005B7465">
            <w:pPr>
              <w:jc w:val="center"/>
            </w:pPr>
            <w:r w:rsidRPr="00C67E49">
              <w:t>EVIDENCIA DE DESEMPEÑO</w:t>
            </w:r>
          </w:p>
        </w:tc>
      </w:tr>
      <w:tr w:rsidR="005B7465" w:rsidRPr="00C67E49" w14:paraId="5D721348" w14:textId="77777777" w:rsidTr="00344C12">
        <w:trPr>
          <w:trHeight w:val="963"/>
        </w:trPr>
        <w:tc>
          <w:tcPr>
            <w:tcW w:w="710" w:type="dxa"/>
            <w:vMerge/>
          </w:tcPr>
          <w:p w14:paraId="08D162F6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</w:tcPr>
          <w:p w14:paraId="63CE3089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14:paraId="7828E84F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14:paraId="54651828" w14:textId="77777777" w:rsidR="005B7465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14:paraId="455CA14E" w14:textId="77777777" w:rsidR="005B7465" w:rsidRPr="00AA33C2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14:paraId="0DA500F6" w14:textId="77777777" w:rsidR="005B7465" w:rsidRPr="00C67E49" w:rsidRDefault="005B7465" w:rsidP="005B7465">
            <w:pPr>
              <w:jc w:val="center"/>
            </w:pPr>
          </w:p>
        </w:tc>
        <w:tc>
          <w:tcPr>
            <w:tcW w:w="4536" w:type="dxa"/>
            <w:gridSpan w:val="2"/>
          </w:tcPr>
          <w:p w14:paraId="0E2285C2" w14:textId="77777777" w:rsidR="005B7465" w:rsidRPr="00C67E49" w:rsidRDefault="005B7465" w:rsidP="005B7465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14:paraId="7C5A86A5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7EC71CF" w14:textId="77777777" w:rsidR="00EF3954" w:rsidRDefault="00EF3954" w:rsidP="005B7465">
      <w:pPr>
        <w:spacing w:after="0"/>
        <w:ind w:right="-1"/>
        <w:rPr>
          <w:rFonts w:ascii="Arial Narrow" w:hAnsi="Arial Narrow"/>
          <w:b/>
          <w:sz w:val="36"/>
        </w:rPr>
      </w:pPr>
    </w:p>
    <w:tbl>
      <w:tblPr>
        <w:tblStyle w:val="Tablaconcuadrcula2"/>
        <w:tblpPr w:leftFromText="180" w:rightFromText="180" w:vertAnchor="text" w:horzAnchor="margin" w:tblpXSpec="center" w:tblpY="28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5B7465" w:rsidRPr="00C67E49" w14:paraId="5B1B967A" w14:textId="77777777" w:rsidTr="00344C12">
        <w:tc>
          <w:tcPr>
            <w:tcW w:w="14318" w:type="dxa"/>
            <w:gridSpan w:val="7"/>
          </w:tcPr>
          <w:p w14:paraId="04D6F46F" w14:textId="77777777" w:rsidR="005B7465" w:rsidRDefault="005B7465" w:rsidP="005B7465">
            <w:pPr>
              <w:jc w:val="both"/>
            </w:pPr>
            <w:r w:rsidRPr="00C67E49">
              <w:rPr>
                <w:b/>
              </w:rPr>
              <w:t>CAPACIDAD DE LA UNIDAD DIDÁCTICA</w:t>
            </w:r>
            <w:r w:rsidRPr="00C67E49">
              <w:t xml:space="preserve"> II</w:t>
            </w:r>
            <w:r w:rsidRPr="00C67E49">
              <w:rPr>
                <w:b/>
              </w:rPr>
              <w:t>I</w:t>
            </w:r>
            <w:r>
              <w:t>:</w:t>
            </w:r>
          </w:p>
          <w:p w14:paraId="456BFED2" w14:textId="77777777" w:rsidR="005B7465" w:rsidRPr="00C67E49" w:rsidRDefault="005B7465" w:rsidP="005B7465">
            <w:pPr>
              <w:jc w:val="both"/>
            </w:pPr>
            <w:r w:rsidRPr="006657C7">
              <w:t>Construye</w:t>
            </w:r>
            <w:r>
              <w:t xml:space="preserve"> las diferencias entre los tipos de muestreo.</w:t>
            </w:r>
          </w:p>
        </w:tc>
      </w:tr>
      <w:tr w:rsidR="005B7465" w:rsidRPr="00C67E49" w14:paraId="3E7C3012" w14:textId="77777777" w:rsidTr="00344C12">
        <w:tc>
          <w:tcPr>
            <w:tcW w:w="710" w:type="dxa"/>
            <w:vMerge w:val="restart"/>
            <w:textDirection w:val="btLr"/>
            <w:vAlign w:val="center"/>
          </w:tcPr>
          <w:p w14:paraId="4C68BE81" w14:textId="77777777" w:rsidR="005B7465" w:rsidRPr="00C67E49" w:rsidRDefault="005B7465" w:rsidP="005B7465">
            <w:pPr>
              <w:ind w:left="113" w:right="113"/>
              <w:jc w:val="center"/>
            </w:pPr>
            <w:r w:rsidRPr="00C67E49">
              <w:rPr>
                <w:b/>
              </w:rPr>
              <w:t>UNIDAD DIDÁCTICA III</w:t>
            </w:r>
            <w:r w:rsidRPr="00C67E49">
              <w:t xml:space="preserve">: </w:t>
            </w:r>
            <w:r>
              <w:rPr>
                <w:sz w:val="24"/>
              </w:rPr>
              <w:t>Muestreo Sistemático. Muestreo Aleatorio Estratificado.</w:t>
            </w:r>
          </w:p>
        </w:tc>
        <w:tc>
          <w:tcPr>
            <w:tcW w:w="709" w:type="dxa"/>
            <w:vMerge w:val="restart"/>
            <w:vAlign w:val="center"/>
          </w:tcPr>
          <w:p w14:paraId="69614230" w14:textId="77777777" w:rsidR="005B7465" w:rsidRPr="00C67E49" w:rsidRDefault="005B7465" w:rsidP="005B7465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14:paraId="533517C8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14:paraId="36DE4686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14:paraId="0844479E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5B7465" w:rsidRPr="00C67E49" w14:paraId="25EF3AF2" w14:textId="77777777" w:rsidTr="00344C12">
        <w:tc>
          <w:tcPr>
            <w:tcW w:w="710" w:type="dxa"/>
            <w:vMerge/>
          </w:tcPr>
          <w:p w14:paraId="3D4CFACE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Merge/>
          </w:tcPr>
          <w:p w14:paraId="4D3E89A0" w14:textId="77777777" w:rsidR="005B7465" w:rsidRPr="00C67E49" w:rsidRDefault="005B7465" w:rsidP="005B7465">
            <w:pPr>
              <w:jc w:val="both"/>
            </w:pPr>
          </w:p>
        </w:tc>
        <w:tc>
          <w:tcPr>
            <w:tcW w:w="2551" w:type="dxa"/>
          </w:tcPr>
          <w:p w14:paraId="7332A254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14:paraId="788A5D3C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14:paraId="6F27B636" w14:textId="77777777" w:rsidR="005B7465" w:rsidRPr="00C67E49" w:rsidRDefault="005B7465" w:rsidP="005B7465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14:paraId="618639B7" w14:textId="77777777" w:rsidR="005B7465" w:rsidRPr="00C67E49" w:rsidRDefault="005B7465" w:rsidP="005B7465">
            <w:pPr>
              <w:jc w:val="both"/>
            </w:pPr>
          </w:p>
        </w:tc>
        <w:tc>
          <w:tcPr>
            <w:tcW w:w="2750" w:type="dxa"/>
            <w:vMerge/>
          </w:tcPr>
          <w:p w14:paraId="7561044F" w14:textId="77777777" w:rsidR="005B7465" w:rsidRPr="00C67E49" w:rsidRDefault="005B7465" w:rsidP="005B7465">
            <w:pPr>
              <w:jc w:val="both"/>
            </w:pPr>
          </w:p>
        </w:tc>
      </w:tr>
      <w:tr w:rsidR="005B7465" w:rsidRPr="00C67E49" w14:paraId="74F133D1" w14:textId="77777777" w:rsidTr="00344C12">
        <w:trPr>
          <w:trHeight w:val="1232"/>
        </w:trPr>
        <w:tc>
          <w:tcPr>
            <w:tcW w:w="710" w:type="dxa"/>
            <w:vMerge/>
          </w:tcPr>
          <w:p w14:paraId="65B50D49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6DCB8C46" w14:textId="77777777" w:rsidR="005B7465" w:rsidRPr="00C67E49" w:rsidRDefault="005B7465" w:rsidP="005B7465">
            <w:pPr>
              <w:jc w:val="center"/>
            </w:pPr>
            <w:r w:rsidRPr="00C67E49">
              <w:t>9</w:t>
            </w:r>
          </w:p>
        </w:tc>
        <w:tc>
          <w:tcPr>
            <w:tcW w:w="2551" w:type="dxa"/>
            <w:vAlign w:val="center"/>
          </w:tcPr>
          <w:p w14:paraId="34D142B4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Muestreo Sistemático.</w:t>
            </w:r>
          </w:p>
        </w:tc>
        <w:tc>
          <w:tcPr>
            <w:tcW w:w="2977" w:type="dxa"/>
            <w:vAlign w:val="center"/>
          </w:tcPr>
          <w:p w14:paraId="5AF8D52C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Estructurar los datos para aplicar el muestreo Sistemático</w:t>
            </w:r>
          </w:p>
        </w:tc>
        <w:tc>
          <w:tcPr>
            <w:tcW w:w="2835" w:type="dxa"/>
            <w:vAlign w:val="center"/>
          </w:tcPr>
          <w:p w14:paraId="1716D466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Valora la utilidad del muestreo sistemático</w:t>
            </w:r>
          </w:p>
        </w:tc>
        <w:tc>
          <w:tcPr>
            <w:tcW w:w="1786" w:type="dxa"/>
            <w:vMerge w:val="restart"/>
            <w:vAlign w:val="center"/>
          </w:tcPr>
          <w:p w14:paraId="61DF179B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14:paraId="46998B3F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14:paraId="0B7FC5FC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3FDAFCB5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14:paraId="4F1D9361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14:paraId="3CABD218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26A7C51A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14:paraId="0D413CE2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14:paraId="1AC953B0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389C5982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14:paraId="6122B082" w14:textId="77777777" w:rsidR="005B7465" w:rsidRPr="00C67E49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vAlign w:val="center"/>
          </w:tcPr>
          <w:p w14:paraId="0ADA54BB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Explica en forma lógica e intuitivamente el uso del muestreo sistemático.</w:t>
            </w:r>
          </w:p>
        </w:tc>
      </w:tr>
      <w:tr w:rsidR="005B7465" w:rsidRPr="00C67E49" w14:paraId="5C9EFE7A" w14:textId="77777777" w:rsidTr="00344C12">
        <w:trPr>
          <w:trHeight w:val="1122"/>
        </w:trPr>
        <w:tc>
          <w:tcPr>
            <w:tcW w:w="710" w:type="dxa"/>
            <w:vMerge/>
          </w:tcPr>
          <w:p w14:paraId="645DC75E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CB65775" w14:textId="77777777" w:rsidR="005B7465" w:rsidRPr="00C67E49" w:rsidRDefault="005B7465" w:rsidP="005B7465">
            <w:pPr>
              <w:jc w:val="center"/>
            </w:pPr>
            <w:r w:rsidRPr="00C67E49">
              <w:t>10</w:t>
            </w:r>
          </w:p>
        </w:tc>
        <w:tc>
          <w:tcPr>
            <w:tcW w:w="2551" w:type="dxa"/>
            <w:vAlign w:val="center"/>
          </w:tcPr>
          <w:p w14:paraId="7A461C6F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Definición de una muestra aleatoria estratificada</w:t>
            </w:r>
            <w:r>
              <w:rPr>
                <w:sz w:val="20"/>
              </w:rPr>
              <w:t xml:space="preserve"> (MAE). </w:t>
            </w:r>
          </w:p>
        </w:tc>
        <w:tc>
          <w:tcPr>
            <w:tcW w:w="2977" w:type="dxa"/>
            <w:vAlign w:val="center"/>
          </w:tcPr>
          <w:p w14:paraId="6EBDD51E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Diseña la técnica más adecuada para construir y analizar el muestreo aleatorio estratificado.</w:t>
            </w:r>
          </w:p>
        </w:tc>
        <w:tc>
          <w:tcPr>
            <w:tcW w:w="2835" w:type="dxa"/>
            <w:vAlign w:val="center"/>
          </w:tcPr>
          <w:p w14:paraId="03A5D76A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Justifica el uso del muestreo aleatorio estratificado.</w:t>
            </w:r>
          </w:p>
        </w:tc>
        <w:tc>
          <w:tcPr>
            <w:tcW w:w="1786" w:type="dxa"/>
            <w:vMerge/>
            <w:vAlign w:val="center"/>
          </w:tcPr>
          <w:p w14:paraId="0C45A633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670597D7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el tipo de relación entre el muestreo aleatorio simple y el muestreo aleatorio estratificado.</w:t>
            </w:r>
          </w:p>
        </w:tc>
      </w:tr>
      <w:tr w:rsidR="005B7465" w:rsidRPr="00C67E49" w14:paraId="3C425584" w14:textId="77777777" w:rsidTr="00344C12">
        <w:tc>
          <w:tcPr>
            <w:tcW w:w="710" w:type="dxa"/>
            <w:vMerge/>
          </w:tcPr>
          <w:p w14:paraId="5A957353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32760B4C" w14:textId="77777777" w:rsidR="005B7465" w:rsidRPr="00C67E49" w:rsidRDefault="005B7465" w:rsidP="005B7465">
            <w:pPr>
              <w:jc w:val="center"/>
            </w:pPr>
            <w:r w:rsidRPr="00C67E49">
              <w:t>11</w:t>
            </w:r>
          </w:p>
        </w:tc>
        <w:tc>
          <w:tcPr>
            <w:tcW w:w="2551" w:type="dxa"/>
            <w:vAlign w:val="center"/>
          </w:tcPr>
          <w:p w14:paraId="759C3BC5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Característica del MAE.</w:t>
            </w:r>
          </w:p>
        </w:tc>
        <w:tc>
          <w:tcPr>
            <w:tcW w:w="2977" w:type="dxa"/>
            <w:vAlign w:val="center"/>
          </w:tcPr>
          <w:p w14:paraId="05ADFA9E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Establecer las características del muestreo aleatorio estratificado.</w:t>
            </w:r>
          </w:p>
        </w:tc>
        <w:tc>
          <w:tcPr>
            <w:tcW w:w="2835" w:type="dxa"/>
            <w:vAlign w:val="center"/>
          </w:tcPr>
          <w:p w14:paraId="7E743139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Valora las características del muestreo aleatorio estratificado.</w:t>
            </w:r>
          </w:p>
        </w:tc>
        <w:tc>
          <w:tcPr>
            <w:tcW w:w="1786" w:type="dxa"/>
            <w:vMerge/>
            <w:vAlign w:val="center"/>
          </w:tcPr>
          <w:p w14:paraId="4A914FE4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43B2C528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las </w:t>
            </w:r>
            <w:r w:rsidRPr="00EA4934">
              <w:rPr>
                <w:sz w:val="20"/>
              </w:rPr>
              <w:t>características del muestreo aleatorio estratificado.</w:t>
            </w:r>
          </w:p>
        </w:tc>
      </w:tr>
      <w:tr w:rsidR="005B7465" w:rsidRPr="00C67E49" w14:paraId="2AC1FC0C" w14:textId="77777777" w:rsidTr="00344C12">
        <w:tc>
          <w:tcPr>
            <w:tcW w:w="710" w:type="dxa"/>
            <w:vMerge/>
          </w:tcPr>
          <w:p w14:paraId="57D77574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FC1CE6F" w14:textId="77777777" w:rsidR="005B7465" w:rsidRPr="00C67E49" w:rsidRDefault="005B7465" w:rsidP="005B7465">
            <w:pPr>
              <w:jc w:val="center"/>
            </w:pPr>
            <w:r w:rsidRPr="00C67E49">
              <w:t>12</w:t>
            </w:r>
          </w:p>
        </w:tc>
        <w:tc>
          <w:tcPr>
            <w:tcW w:w="2551" w:type="dxa"/>
            <w:vAlign w:val="center"/>
          </w:tcPr>
          <w:p w14:paraId="49197CB9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 xml:space="preserve">Pesos de muestreo. Selección de muestras </w:t>
            </w:r>
            <w:proofErr w:type="spellStart"/>
            <w:r w:rsidRPr="00C64678">
              <w:rPr>
                <w:sz w:val="20"/>
              </w:rPr>
              <w:t>multietápicas</w:t>
            </w:r>
            <w:proofErr w:type="spellEnd"/>
            <w:r w:rsidRPr="00C64678">
              <w:rPr>
                <w:sz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1D29D8B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Construir selección del muestreo </w:t>
            </w:r>
            <w:proofErr w:type="spellStart"/>
            <w:r>
              <w:rPr>
                <w:sz w:val="20"/>
              </w:rPr>
              <w:t>multietápico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37F2E39E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Valora el uso del </w:t>
            </w:r>
            <w:r w:rsidRPr="00EA4934">
              <w:rPr>
                <w:sz w:val="20"/>
              </w:rPr>
              <w:t xml:space="preserve">muestreo </w:t>
            </w:r>
            <w:proofErr w:type="spellStart"/>
            <w:r w:rsidRPr="00EA4934">
              <w:rPr>
                <w:sz w:val="20"/>
              </w:rPr>
              <w:t>multietápico</w:t>
            </w:r>
            <w:proofErr w:type="spellEnd"/>
            <w:r w:rsidRPr="00EA4934">
              <w:rPr>
                <w:sz w:val="20"/>
              </w:rPr>
              <w:t>.</w:t>
            </w:r>
          </w:p>
        </w:tc>
        <w:tc>
          <w:tcPr>
            <w:tcW w:w="1786" w:type="dxa"/>
            <w:vMerge/>
            <w:vAlign w:val="center"/>
          </w:tcPr>
          <w:p w14:paraId="7C1303A1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007F3286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las características del </w:t>
            </w:r>
            <w:r w:rsidRPr="00EA4934">
              <w:rPr>
                <w:sz w:val="20"/>
              </w:rPr>
              <w:t xml:space="preserve">muestreo </w:t>
            </w:r>
            <w:proofErr w:type="spellStart"/>
            <w:r w:rsidRPr="00EA4934">
              <w:rPr>
                <w:sz w:val="20"/>
              </w:rPr>
              <w:t>multietápico</w:t>
            </w:r>
            <w:proofErr w:type="spellEnd"/>
            <w:r w:rsidRPr="00EA4934">
              <w:rPr>
                <w:sz w:val="20"/>
              </w:rPr>
              <w:t>.</w:t>
            </w:r>
          </w:p>
        </w:tc>
      </w:tr>
      <w:tr w:rsidR="005B7465" w:rsidRPr="00C67E49" w14:paraId="5D30CD68" w14:textId="77777777" w:rsidTr="00344C12">
        <w:trPr>
          <w:trHeight w:val="462"/>
        </w:trPr>
        <w:tc>
          <w:tcPr>
            <w:tcW w:w="710" w:type="dxa"/>
            <w:vMerge/>
          </w:tcPr>
          <w:p w14:paraId="6EEF2921" w14:textId="77777777" w:rsidR="005B7465" w:rsidRPr="00C67E49" w:rsidRDefault="005B7465" w:rsidP="005B7465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14:paraId="6809DB59" w14:textId="77777777" w:rsidR="005B7465" w:rsidRPr="00C67E49" w:rsidRDefault="005B7465" w:rsidP="005B7465">
            <w:pPr>
              <w:jc w:val="center"/>
            </w:pPr>
            <w:r w:rsidRPr="00C67E49">
              <w:t>EVALUACIÓN DE LA UNIDAD DIDÁCTICA</w:t>
            </w:r>
          </w:p>
        </w:tc>
      </w:tr>
      <w:tr w:rsidR="005B7465" w:rsidRPr="00C67E49" w14:paraId="47AEE8F6" w14:textId="77777777" w:rsidTr="00344C12">
        <w:trPr>
          <w:trHeight w:val="552"/>
        </w:trPr>
        <w:tc>
          <w:tcPr>
            <w:tcW w:w="710" w:type="dxa"/>
            <w:vMerge/>
          </w:tcPr>
          <w:p w14:paraId="3444F416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14:paraId="5454B9A5" w14:textId="77777777" w:rsidR="005B7465" w:rsidRPr="00C67E49" w:rsidRDefault="005B7465" w:rsidP="005B7465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14:paraId="5162DDFC" w14:textId="77777777" w:rsidR="005B7465" w:rsidRPr="00C67E49" w:rsidRDefault="005B7465" w:rsidP="005B7465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14:paraId="58EAEDBA" w14:textId="77777777" w:rsidR="005B7465" w:rsidRPr="00C67E49" w:rsidRDefault="005B7465" w:rsidP="005B7465">
            <w:pPr>
              <w:jc w:val="center"/>
            </w:pPr>
            <w:r w:rsidRPr="00C67E49">
              <w:t>EVIDENCIA DE DESEMPEÑO</w:t>
            </w:r>
          </w:p>
        </w:tc>
      </w:tr>
      <w:tr w:rsidR="005B7465" w:rsidRPr="00C67E49" w14:paraId="0740E1AF" w14:textId="77777777" w:rsidTr="00344C12">
        <w:trPr>
          <w:trHeight w:val="963"/>
        </w:trPr>
        <w:tc>
          <w:tcPr>
            <w:tcW w:w="710" w:type="dxa"/>
            <w:vMerge/>
          </w:tcPr>
          <w:p w14:paraId="1C2C10E4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</w:tcPr>
          <w:p w14:paraId="6190C767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14:paraId="0A3EACB0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14:paraId="21738F7E" w14:textId="77777777" w:rsidR="005B7465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14:paraId="6954870C" w14:textId="77777777" w:rsidR="005B7465" w:rsidRPr="00AA33C2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14:paraId="6ACDD2FD" w14:textId="77777777" w:rsidR="005B7465" w:rsidRPr="00C67E49" w:rsidRDefault="005B7465" w:rsidP="005B7465">
            <w:pPr>
              <w:jc w:val="center"/>
            </w:pPr>
          </w:p>
        </w:tc>
        <w:tc>
          <w:tcPr>
            <w:tcW w:w="4536" w:type="dxa"/>
            <w:gridSpan w:val="2"/>
          </w:tcPr>
          <w:p w14:paraId="752428DF" w14:textId="77777777" w:rsidR="005B7465" w:rsidRPr="00C67E49" w:rsidRDefault="005B7465" w:rsidP="005B7465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14:paraId="5F1EB4FD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8123384" w14:textId="77777777"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tbl>
      <w:tblPr>
        <w:tblStyle w:val="Tablaconcuadrcula2"/>
        <w:tblpPr w:leftFromText="180" w:rightFromText="180" w:vertAnchor="text" w:horzAnchor="margin" w:tblpXSpec="center" w:tblpYSpec="inside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14:paraId="66A3322F" w14:textId="77777777" w:rsidTr="00EF3954">
        <w:tc>
          <w:tcPr>
            <w:tcW w:w="14318" w:type="dxa"/>
            <w:gridSpan w:val="7"/>
          </w:tcPr>
          <w:p w14:paraId="2D4F0E1F" w14:textId="77777777" w:rsidR="005B7465" w:rsidRPr="00C67E49" w:rsidRDefault="005B7465" w:rsidP="005B7465">
            <w:pPr>
              <w:jc w:val="both"/>
            </w:pPr>
            <w:r w:rsidRPr="00C67E49">
              <w:rPr>
                <w:b/>
              </w:rPr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IV</w:t>
            </w:r>
            <w:r w:rsidRPr="00C67E49">
              <w:t>:</w:t>
            </w:r>
          </w:p>
          <w:p w14:paraId="4CDD7375" w14:textId="77777777" w:rsidR="00EF3954" w:rsidRPr="00C67E49" w:rsidRDefault="005B7465" w:rsidP="005B7465">
            <w:pPr>
              <w:jc w:val="both"/>
            </w:pPr>
            <w:r w:rsidRPr="006657C7">
              <w:rPr>
                <w:color w:val="000000"/>
              </w:rPr>
              <w:t>Usa</w:t>
            </w:r>
            <w:r w:rsidRPr="007A49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los datos adecuadamente para realizar el análisis de muestreo.</w:t>
            </w:r>
          </w:p>
        </w:tc>
      </w:tr>
      <w:tr w:rsidR="00EF3954" w:rsidRPr="00C67E49" w14:paraId="19A22411" w14:textId="77777777" w:rsidTr="00EF3954">
        <w:tc>
          <w:tcPr>
            <w:tcW w:w="710" w:type="dxa"/>
            <w:vMerge w:val="restart"/>
            <w:textDirection w:val="btLr"/>
            <w:vAlign w:val="center"/>
          </w:tcPr>
          <w:p w14:paraId="1DC91762" w14:textId="77777777" w:rsidR="00EF3954" w:rsidRPr="00C67E49" w:rsidRDefault="005B7465" w:rsidP="00EF3954">
            <w:pPr>
              <w:ind w:left="113" w:right="113"/>
              <w:jc w:val="center"/>
            </w:pPr>
            <w:r w:rsidRPr="00C67E49">
              <w:rPr>
                <w:b/>
              </w:rPr>
              <w:t>UNIDAD DIDÁCTICA IV:</w:t>
            </w:r>
            <w:r w:rsidRPr="00C67E49">
              <w:t xml:space="preserve"> </w:t>
            </w:r>
            <w:r>
              <w:rPr>
                <w:sz w:val="24"/>
              </w:rPr>
              <w:t>Muestras por conglomerados, Ausencia de respuestas. Muestras no probabilísticas.</w:t>
            </w:r>
          </w:p>
        </w:tc>
        <w:tc>
          <w:tcPr>
            <w:tcW w:w="709" w:type="dxa"/>
            <w:vMerge w:val="restart"/>
            <w:vAlign w:val="center"/>
          </w:tcPr>
          <w:p w14:paraId="4692CA11" w14:textId="77777777" w:rsidR="00EF3954" w:rsidRPr="00C67E49" w:rsidRDefault="00EF3954" w:rsidP="00EF3954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14:paraId="085EC240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14:paraId="364EBD15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14:paraId="05B8B270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EF3954" w:rsidRPr="00C67E49" w14:paraId="560F5568" w14:textId="77777777" w:rsidTr="00EF3954">
        <w:tc>
          <w:tcPr>
            <w:tcW w:w="710" w:type="dxa"/>
            <w:vMerge/>
          </w:tcPr>
          <w:p w14:paraId="7C4E6E8C" w14:textId="77777777" w:rsidR="00EF3954" w:rsidRPr="00C67E49" w:rsidRDefault="00EF3954" w:rsidP="00EF3954">
            <w:pPr>
              <w:jc w:val="both"/>
            </w:pPr>
          </w:p>
        </w:tc>
        <w:tc>
          <w:tcPr>
            <w:tcW w:w="709" w:type="dxa"/>
            <w:vMerge/>
          </w:tcPr>
          <w:p w14:paraId="67F3F0E9" w14:textId="77777777" w:rsidR="00EF3954" w:rsidRPr="00C67E49" w:rsidRDefault="00EF3954" w:rsidP="00EF3954">
            <w:pPr>
              <w:jc w:val="both"/>
            </w:pPr>
          </w:p>
        </w:tc>
        <w:tc>
          <w:tcPr>
            <w:tcW w:w="2551" w:type="dxa"/>
          </w:tcPr>
          <w:p w14:paraId="146E04D2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14:paraId="5BBBAE86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14:paraId="4A233A66" w14:textId="77777777" w:rsidR="00EF3954" w:rsidRPr="00C67E49" w:rsidRDefault="00EF3954" w:rsidP="00EF3954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14:paraId="44842E3A" w14:textId="77777777" w:rsidR="00EF3954" w:rsidRPr="00C67E49" w:rsidRDefault="00EF3954" w:rsidP="00EF3954">
            <w:pPr>
              <w:jc w:val="both"/>
            </w:pPr>
          </w:p>
        </w:tc>
        <w:tc>
          <w:tcPr>
            <w:tcW w:w="2750" w:type="dxa"/>
            <w:vMerge/>
          </w:tcPr>
          <w:p w14:paraId="1DEE3260" w14:textId="77777777" w:rsidR="00EF3954" w:rsidRPr="00C67E49" w:rsidRDefault="00EF3954" w:rsidP="00EF3954">
            <w:pPr>
              <w:jc w:val="both"/>
            </w:pPr>
          </w:p>
        </w:tc>
      </w:tr>
      <w:tr w:rsidR="005B7465" w:rsidRPr="00C67E49" w14:paraId="4747A46C" w14:textId="77777777" w:rsidTr="00EF3954">
        <w:trPr>
          <w:trHeight w:val="1232"/>
        </w:trPr>
        <w:tc>
          <w:tcPr>
            <w:tcW w:w="710" w:type="dxa"/>
            <w:vMerge/>
          </w:tcPr>
          <w:p w14:paraId="254C4A07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AC0C0D0" w14:textId="77777777" w:rsidR="005B7465" w:rsidRPr="00C67E49" w:rsidRDefault="005B7465" w:rsidP="005B7465">
            <w:pPr>
              <w:jc w:val="center"/>
            </w:pPr>
            <w:r w:rsidRPr="00C67E49">
              <w:t>13</w:t>
            </w:r>
          </w:p>
        </w:tc>
        <w:tc>
          <w:tcPr>
            <w:tcW w:w="2551" w:type="dxa"/>
            <w:vAlign w:val="center"/>
          </w:tcPr>
          <w:p w14:paraId="4FB1D656" w14:textId="77777777" w:rsidR="005B7465" w:rsidRPr="00436AC2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Muestras por conglomerados.</w:t>
            </w:r>
          </w:p>
        </w:tc>
        <w:tc>
          <w:tcPr>
            <w:tcW w:w="2977" w:type="dxa"/>
            <w:vAlign w:val="center"/>
          </w:tcPr>
          <w:p w14:paraId="747874EF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Establecer la forma adecuada para ejecutar el muestreo por conglomerados.</w:t>
            </w:r>
          </w:p>
        </w:tc>
        <w:tc>
          <w:tcPr>
            <w:tcW w:w="2835" w:type="dxa"/>
            <w:vAlign w:val="center"/>
          </w:tcPr>
          <w:p w14:paraId="4C2AF0E8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Valora la aplicación del muestreo por conglomerado.</w:t>
            </w:r>
          </w:p>
        </w:tc>
        <w:tc>
          <w:tcPr>
            <w:tcW w:w="1786" w:type="dxa"/>
            <w:vMerge w:val="restart"/>
            <w:vAlign w:val="center"/>
          </w:tcPr>
          <w:p w14:paraId="2668C654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14:paraId="1C8D5A63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14:paraId="75D14195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77CDE51D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14:paraId="30DB90A2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14:paraId="72485D82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5D382914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14:paraId="4E8CD0FC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14:paraId="0B3A42E5" w14:textId="77777777" w:rsidR="005B7465" w:rsidRPr="00AA33C2" w:rsidRDefault="005B7465" w:rsidP="005B7465">
            <w:pPr>
              <w:jc w:val="center"/>
              <w:rPr>
                <w:sz w:val="20"/>
              </w:rPr>
            </w:pPr>
          </w:p>
          <w:p w14:paraId="5524FB85" w14:textId="77777777" w:rsidR="005B7465" w:rsidRPr="00AA33C2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14:paraId="06D1FD3A" w14:textId="77777777" w:rsidR="005B7465" w:rsidRPr="00C67E49" w:rsidRDefault="005B7465" w:rsidP="005B7465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vAlign w:val="center"/>
          </w:tcPr>
          <w:p w14:paraId="40EC60BA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Evalúa correctamente la aplicación del muestreo por conglomerados.</w:t>
            </w:r>
          </w:p>
        </w:tc>
      </w:tr>
      <w:tr w:rsidR="005B7465" w:rsidRPr="00C67E49" w14:paraId="3F4EB30E" w14:textId="77777777" w:rsidTr="00EF3954">
        <w:trPr>
          <w:trHeight w:val="1122"/>
        </w:trPr>
        <w:tc>
          <w:tcPr>
            <w:tcW w:w="710" w:type="dxa"/>
            <w:vMerge/>
          </w:tcPr>
          <w:p w14:paraId="227BAFCF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7E14533D" w14:textId="77777777" w:rsidR="005B7465" w:rsidRPr="00C67E49" w:rsidRDefault="005B7465" w:rsidP="005B7465">
            <w:pPr>
              <w:jc w:val="center"/>
            </w:pPr>
            <w:r w:rsidRPr="00C67E49">
              <w:t>14</w:t>
            </w:r>
          </w:p>
        </w:tc>
        <w:tc>
          <w:tcPr>
            <w:tcW w:w="2551" w:type="dxa"/>
            <w:vAlign w:val="center"/>
          </w:tcPr>
          <w:p w14:paraId="6CCA5075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Ausencia de respuestas.</w:t>
            </w:r>
          </w:p>
        </w:tc>
        <w:tc>
          <w:tcPr>
            <w:tcW w:w="2977" w:type="dxa"/>
            <w:vAlign w:val="center"/>
          </w:tcPr>
          <w:p w14:paraId="287D77BD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Establece la forma adecuada para tratar la ausencia de respuestas.</w:t>
            </w:r>
          </w:p>
        </w:tc>
        <w:tc>
          <w:tcPr>
            <w:tcW w:w="2835" w:type="dxa"/>
            <w:vAlign w:val="center"/>
          </w:tcPr>
          <w:p w14:paraId="70676267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Conoce y valora la ausencia de respuestas.</w:t>
            </w:r>
          </w:p>
        </w:tc>
        <w:tc>
          <w:tcPr>
            <w:tcW w:w="1786" w:type="dxa"/>
            <w:vMerge/>
            <w:vAlign w:val="center"/>
          </w:tcPr>
          <w:p w14:paraId="4936F3F7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5C3A2FF5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Evalúa correctamente la ausencia de respuestas.</w:t>
            </w:r>
          </w:p>
        </w:tc>
      </w:tr>
      <w:tr w:rsidR="005B7465" w:rsidRPr="00C67E49" w14:paraId="011C3741" w14:textId="77777777" w:rsidTr="00EF3954">
        <w:tc>
          <w:tcPr>
            <w:tcW w:w="710" w:type="dxa"/>
            <w:vMerge/>
          </w:tcPr>
          <w:p w14:paraId="4937ECE3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0187A147" w14:textId="77777777" w:rsidR="005B7465" w:rsidRPr="00C67E49" w:rsidRDefault="005B7465" w:rsidP="005B7465">
            <w:pPr>
              <w:jc w:val="center"/>
            </w:pPr>
            <w:r w:rsidRPr="00C67E49">
              <w:t>15</w:t>
            </w:r>
          </w:p>
        </w:tc>
        <w:tc>
          <w:tcPr>
            <w:tcW w:w="2551" w:type="dxa"/>
            <w:vAlign w:val="center"/>
          </w:tcPr>
          <w:p w14:paraId="4B42C7FB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Muestras no probabilísticas.</w:t>
            </w:r>
          </w:p>
        </w:tc>
        <w:tc>
          <w:tcPr>
            <w:tcW w:w="2977" w:type="dxa"/>
            <w:vAlign w:val="center"/>
          </w:tcPr>
          <w:p w14:paraId="5BFEC1F3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Obtener der manera adecuada las muestras probabilísticas.</w:t>
            </w:r>
          </w:p>
        </w:tc>
        <w:tc>
          <w:tcPr>
            <w:tcW w:w="2835" w:type="dxa"/>
            <w:vAlign w:val="center"/>
          </w:tcPr>
          <w:p w14:paraId="57635D72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Discute el valor de la obtención de las muestras no probabilísticas.</w:t>
            </w:r>
          </w:p>
        </w:tc>
        <w:tc>
          <w:tcPr>
            <w:tcW w:w="1786" w:type="dxa"/>
            <w:vMerge/>
            <w:vAlign w:val="center"/>
          </w:tcPr>
          <w:p w14:paraId="1A04B3E9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4176AEC9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el muestreo no probabilístico.</w:t>
            </w:r>
          </w:p>
        </w:tc>
      </w:tr>
      <w:tr w:rsidR="005B7465" w:rsidRPr="00C67E49" w14:paraId="2A65AC62" w14:textId="77777777" w:rsidTr="00EF3954">
        <w:tc>
          <w:tcPr>
            <w:tcW w:w="710" w:type="dxa"/>
            <w:vMerge/>
          </w:tcPr>
          <w:p w14:paraId="3280711C" w14:textId="77777777" w:rsidR="005B7465" w:rsidRPr="00C67E49" w:rsidRDefault="005B7465" w:rsidP="005B7465">
            <w:pPr>
              <w:jc w:val="both"/>
            </w:pPr>
          </w:p>
        </w:tc>
        <w:tc>
          <w:tcPr>
            <w:tcW w:w="709" w:type="dxa"/>
            <w:vAlign w:val="center"/>
          </w:tcPr>
          <w:p w14:paraId="0480175E" w14:textId="77777777" w:rsidR="005B7465" w:rsidRPr="00C67E49" w:rsidRDefault="005B7465" w:rsidP="005B7465">
            <w:pPr>
              <w:jc w:val="center"/>
            </w:pPr>
            <w:r w:rsidRPr="00C67E49">
              <w:t>16</w:t>
            </w:r>
          </w:p>
        </w:tc>
        <w:tc>
          <w:tcPr>
            <w:tcW w:w="2551" w:type="dxa"/>
            <w:vAlign w:val="center"/>
          </w:tcPr>
          <w:p w14:paraId="410D281C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 w:rsidRPr="00C64678">
              <w:rPr>
                <w:sz w:val="20"/>
              </w:rPr>
              <w:t>Presentación y exposición de trabajo de campo.</w:t>
            </w:r>
          </w:p>
        </w:tc>
        <w:tc>
          <w:tcPr>
            <w:tcW w:w="2977" w:type="dxa"/>
            <w:vAlign w:val="center"/>
          </w:tcPr>
          <w:p w14:paraId="30C889C9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Comparar los trabajos de sus compañeros en la obtención de los diversos tipos de muestreo</w:t>
            </w:r>
          </w:p>
        </w:tc>
        <w:tc>
          <w:tcPr>
            <w:tcW w:w="2835" w:type="dxa"/>
            <w:vAlign w:val="center"/>
          </w:tcPr>
          <w:p w14:paraId="185AAA74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Discute el valor obtenido de sus compañeros.</w:t>
            </w:r>
          </w:p>
        </w:tc>
        <w:tc>
          <w:tcPr>
            <w:tcW w:w="1786" w:type="dxa"/>
            <w:vMerge/>
            <w:vAlign w:val="center"/>
          </w:tcPr>
          <w:p w14:paraId="6949F416" w14:textId="77777777" w:rsidR="005B7465" w:rsidRPr="00C67E49" w:rsidRDefault="005B7465" w:rsidP="005B7465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vAlign w:val="center"/>
          </w:tcPr>
          <w:p w14:paraId="5525E8ED" w14:textId="77777777" w:rsidR="005B7465" w:rsidRPr="00F2677D" w:rsidRDefault="005B7465" w:rsidP="005B7465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la los datos obtenidos.</w:t>
            </w:r>
          </w:p>
        </w:tc>
      </w:tr>
      <w:tr w:rsidR="005B7465" w:rsidRPr="00C67E49" w14:paraId="343FEABA" w14:textId="77777777" w:rsidTr="00EF3954">
        <w:trPr>
          <w:trHeight w:val="462"/>
        </w:trPr>
        <w:tc>
          <w:tcPr>
            <w:tcW w:w="710" w:type="dxa"/>
            <w:vMerge/>
          </w:tcPr>
          <w:p w14:paraId="1992EEBD" w14:textId="77777777" w:rsidR="005B7465" w:rsidRPr="00C67E49" w:rsidRDefault="005B7465" w:rsidP="005B7465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14:paraId="34DD98E9" w14:textId="77777777" w:rsidR="005B7465" w:rsidRPr="00C67E49" w:rsidRDefault="005B7465" w:rsidP="005B7465">
            <w:pPr>
              <w:jc w:val="center"/>
            </w:pPr>
            <w:r w:rsidRPr="00C67E49">
              <w:t>EVALUACIÓN DE LA UNIDAD DIDÁCTICA</w:t>
            </w:r>
          </w:p>
        </w:tc>
      </w:tr>
      <w:tr w:rsidR="005B7465" w:rsidRPr="00C67E49" w14:paraId="4B9FD2FA" w14:textId="77777777" w:rsidTr="00EF3954">
        <w:trPr>
          <w:trHeight w:val="552"/>
        </w:trPr>
        <w:tc>
          <w:tcPr>
            <w:tcW w:w="710" w:type="dxa"/>
            <w:vMerge/>
          </w:tcPr>
          <w:p w14:paraId="131CB15F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14:paraId="4ECD4E25" w14:textId="77777777" w:rsidR="005B7465" w:rsidRPr="00C67E49" w:rsidRDefault="005B7465" w:rsidP="005B7465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14:paraId="353BC9F8" w14:textId="77777777" w:rsidR="005B7465" w:rsidRPr="00C67E49" w:rsidRDefault="005B7465" w:rsidP="005B7465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14:paraId="51BFF17B" w14:textId="77777777" w:rsidR="005B7465" w:rsidRPr="00C67E49" w:rsidRDefault="005B7465" w:rsidP="005B7465">
            <w:pPr>
              <w:jc w:val="center"/>
            </w:pPr>
            <w:r w:rsidRPr="00C67E49">
              <w:t>EVIDENCIA DE DESEMPEÑO</w:t>
            </w:r>
          </w:p>
        </w:tc>
      </w:tr>
      <w:tr w:rsidR="005B7465" w:rsidRPr="00C67E49" w14:paraId="203A4750" w14:textId="77777777" w:rsidTr="00EF3954">
        <w:trPr>
          <w:trHeight w:val="963"/>
        </w:trPr>
        <w:tc>
          <w:tcPr>
            <w:tcW w:w="710" w:type="dxa"/>
            <w:vMerge/>
          </w:tcPr>
          <w:p w14:paraId="4D6D8BC0" w14:textId="77777777" w:rsidR="005B7465" w:rsidRPr="00C67E49" w:rsidRDefault="005B7465" w:rsidP="005B7465">
            <w:pPr>
              <w:jc w:val="both"/>
            </w:pPr>
          </w:p>
        </w:tc>
        <w:tc>
          <w:tcPr>
            <w:tcW w:w="3260" w:type="dxa"/>
            <w:gridSpan w:val="2"/>
          </w:tcPr>
          <w:p w14:paraId="7E9710CC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14:paraId="046C7054" w14:textId="77777777" w:rsidR="005B7465" w:rsidRPr="00AA33C2" w:rsidRDefault="005B7465" w:rsidP="005B746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14:paraId="4F1DF0B3" w14:textId="77777777" w:rsidR="005B7465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14:paraId="4AA7E6FB" w14:textId="77777777" w:rsidR="005B7465" w:rsidRPr="00AA33C2" w:rsidRDefault="005B7465" w:rsidP="005B7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14:paraId="265510DD" w14:textId="77777777" w:rsidR="005B7465" w:rsidRPr="00C67E49" w:rsidRDefault="005B7465" w:rsidP="005B7465">
            <w:pPr>
              <w:jc w:val="center"/>
            </w:pPr>
          </w:p>
        </w:tc>
        <w:tc>
          <w:tcPr>
            <w:tcW w:w="4536" w:type="dxa"/>
            <w:gridSpan w:val="2"/>
          </w:tcPr>
          <w:p w14:paraId="2874B46B" w14:textId="77777777" w:rsidR="005B7465" w:rsidRPr="00C67E49" w:rsidRDefault="005B7465" w:rsidP="005B7465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14:paraId="76CE84C0" w14:textId="77777777" w:rsidR="00EF3954" w:rsidRDefault="00EF3954" w:rsidP="00965AA4">
      <w:pPr>
        <w:spacing w:after="0"/>
        <w:ind w:right="-1"/>
        <w:rPr>
          <w:rFonts w:ascii="Arial Narrow" w:hAnsi="Arial Narrow"/>
          <w:b/>
          <w:sz w:val="36"/>
        </w:rPr>
      </w:pPr>
    </w:p>
    <w:p w14:paraId="6BC7BEE5" w14:textId="77777777" w:rsidR="00EF3954" w:rsidRDefault="00EF3954" w:rsidP="00796DDE">
      <w:pPr>
        <w:spacing w:after="0"/>
        <w:ind w:right="-1"/>
        <w:rPr>
          <w:rFonts w:ascii="Arial Narrow" w:hAnsi="Arial Narrow"/>
          <w:b/>
          <w:sz w:val="36"/>
        </w:rPr>
        <w:sectPr w:rsidR="00EF3954" w:rsidSect="00EF3954">
          <w:headerReference w:type="default" r:id="rId11"/>
          <w:footerReference w:type="default" r:id="rId12"/>
          <w:pgSz w:w="15840" w:h="12240" w:orient="landscape"/>
          <w:pgMar w:top="1701" w:right="1418" w:bottom="1701" w:left="1418" w:header="709" w:footer="454" w:gutter="0"/>
          <w:cols w:space="708"/>
          <w:docGrid w:linePitch="360"/>
        </w:sectPr>
      </w:pPr>
    </w:p>
    <w:p w14:paraId="68F34EDA" w14:textId="77777777" w:rsidR="00796DDE" w:rsidRDefault="00796DDE" w:rsidP="00796DDE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924DE2E" w14:textId="77777777" w:rsidR="00796DDE" w:rsidRDefault="00796DDE" w:rsidP="00796DDE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766C7482" w14:textId="77777777"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9BE8B59" w14:textId="77777777" w:rsidR="00796DDE" w:rsidRDefault="00796DDE" w:rsidP="00796DDE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5DF4B35E" w14:textId="77777777" w:rsidR="00796DDE" w:rsidRDefault="00796DDE" w:rsidP="00796DD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0F91F56B" w14:textId="77777777"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80BC4C" w14:textId="77777777"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7EC492D0" w14:textId="77777777"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56412248" w14:textId="77777777"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1BCD1394" w14:textId="77777777" w:rsidR="00796DDE" w:rsidRDefault="00796DDE" w:rsidP="00796DD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574CC11" w14:textId="77777777"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0CC55D9A" w14:textId="77777777"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0AA4A3FB" w14:textId="77777777"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69338F26" w14:textId="77777777"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14:paraId="7A07A321" w14:textId="77777777" w:rsidR="00796DDE" w:rsidRDefault="00796DDE" w:rsidP="00796DD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1"/>
    <w:p w14:paraId="120A32A2" w14:textId="77777777" w:rsidR="00796DDE" w:rsidRDefault="00796DDE" w:rsidP="00796DDE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2C453E41" w14:textId="77777777"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7720F70" w14:textId="77777777"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DC734FE" w14:textId="77777777"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E48F77A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04AB8E5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DA3FE28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475A43FC" w14:textId="77777777"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6CEEF356" w14:textId="77777777"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25FA0D73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04E2BB24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931F6B3" w14:textId="77777777"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CD1E15B" w14:textId="77777777"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7ABF3FF7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605D3C1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 evaluación de producto de evidencia en la entrega oportuna de sus trabajos parciales y el trabajo final.</w:t>
      </w:r>
    </w:p>
    <w:p w14:paraId="789951AD" w14:textId="77777777"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CDF4D63" w14:textId="77777777"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796DDE" w14:paraId="4672815B" w14:textId="77777777" w:rsidTr="00344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0DA8AC67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AEAB24D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8C7075E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796DDE" w14:paraId="7CCE04AF" w14:textId="77777777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1D96297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BA80F39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95CEBC6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796DDE" w14:paraId="47D073D1" w14:textId="77777777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696B439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E8CB1EB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6925B96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796DDE" w14:paraId="58C5AF45" w14:textId="77777777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2F7E91A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BB64B8F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B7D80DF" w14:textId="77777777"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32E1D61D" w14:textId="77777777" w:rsidR="00796DDE" w:rsidRDefault="00796DDE" w:rsidP="00796DDE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CDFED88" w14:textId="77777777" w:rsidR="00796DDE" w:rsidRDefault="00796DDE" w:rsidP="00796DDE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5A82976" w14:textId="77777777" w:rsidR="00796DDE" w:rsidRDefault="00796DDE" w:rsidP="00796DDE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F4B7068" w14:textId="77777777" w:rsidR="00796DDE" w:rsidRPr="00796DDE" w:rsidRDefault="00796DDE" w:rsidP="00796DDE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C2405C4" w14:textId="77777777" w:rsidR="00796DDE" w:rsidRPr="00796DDE" w:rsidRDefault="00796DDE" w:rsidP="00796DD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0CFE350E" w14:textId="77777777" w:rsidR="00796DDE" w:rsidRPr="005B7465" w:rsidRDefault="00796DDE" w:rsidP="00796DDE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0F460F83" w14:textId="77777777" w:rsidR="005B7465" w:rsidRPr="005B7465" w:rsidRDefault="005B7465" w:rsidP="005B7465">
      <w:pPr>
        <w:pStyle w:val="Prrafodelista"/>
        <w:numPr>
          <w:ilvl w:val="0"/>
          <w:numId w:val="8"/>
        </w:numPr>
        <w:ind w:left="1134" w:hanging="425"/>
        <w:jc w:val="both"/>
        <w:rPr>
          <w:rFonts w:asciiTheme="minorHAnsi" w:eastAsiaTheme="minorHAnsi" w:hAnsiTheme="minorHAnsi" w:cstheme="minorBidi"/>
        </w:rPr>
      </w:pPr>
      <w:r w:rsidRPr="008C2777">
        <w:rPr>
          <w:rFonts w:asciiTheme="minorHAnsi" w:eastAsiaTheme="minorHAnsi" w:hAnsiTheme="minorHAnsi" w:cstheme="minorBidi"/>
        </w:rPr>
        <w:t>HERNANDEZ Roberto. Metodología de la Investigación. Mc Graw-Hill. Tercera Edición. México 2003.</w:t>
      </w:r>
    </w:p>
    <w:p w14:paraId="0DCDDBA0" w14:textId="77777777" w:rsidR="005B7465" w:rsidRPr="008C2777" w:rsidRDefault="005B7465" w:rsidP="005B7465">
      <w:pPr>
        <w:pStyle w:val="Prrafodelista"/>
        <w:numPr>
          <w:ilvl w:val="0"/>
          <w:numId w:val="8"/>
        </w:numPr>
        <w:ind w:left="1134" w:hanging="425"/>
        <w:jc w:val="both"/>
        <w:rPr>
          <w:rFonts w:asciiTheme="minorHAnsi" w:eastAsiaTheme="minorHAnsi" w:hAnsiTheme="minorHAnsi" w:cstheme="minorBidi"/>
        </w:rPr>
      </w:pPr>
      <w:r>
        <w:t>ÁVILA</w:t>
      </w:r>
      <w:r w:rsidRPr="008C2777">
        <w:rPr>
          <w:rFonts w:asciiTheme="minorHAnsi" w:eastAsiaTheme="minorHAnsi" w:hAnsiTheme="minorHAnsi" w:cstheme="minorBidi"/>
        </w:rPr>
        <w:t xml:space="preserve"> Instituto Nacional de Estadística e Informática (2000). Técnicas de Muestreo aplicado a la Encuesta Nacional de Hogares. Oficina de Impresiones de la Oficina Técnica de Difusión y Tecnología Informática del INEI. Lima, Perú.</w:t>
      </w:r>
    </w:p>
    <w:p w14:paraId="2D6F4418" w14:textId="77777777" w:rsidR="005B7465" w:rsidRPr="008C2777" w:rsidRDefault="005B7465" w:rsidP="005B7465">
      <w:pPr>
        <w:pStyle w:val="Prrafodelista"/>
        <w:numPr>
          <w:ilvl w:val="0"/>
          <w:numId w:val="8"/>
        </w:numPr>
        <w:ind w:left="1134" w:hanging="425"/>
        <w:jc w:val="both"/>
        <w:rPr>
          <w:rFonts w:asciiTheme="minorHAnsi" w:eastAsiaTheme="minorHAnsi" w:hAnsiTheme="minorHAnsi" w:cstheme="minorBidi"/>
        </w:rPr>
      </w:pPr>
      <w:r>
        <w:t xml:space="preserve"> </w:t>
      </w:r>
      <w:r w:rsidRPr="008C2777">
        <w:rPr>
          <w:rFonts w:asciiTheme="minorHAnsi" w:eastAsiaTheme="minorHAnsi" w:hAnsiTheme="minorHAnsi" w:cstheme="minorBidi"/>
        </w:rPr>
        <w:t>COCHRAN. (1993) Técnicas de Muestreo. Compañía editorial Continental. México.</w:t>
      </w:r>
    </w:p>
    <w:p w14:paraId="209424B0" w14:textId="77777777" w:rsidR="005B7465" w:rsidRPr="008C2777" w:rsidRDefault="005B7465" w:rsidP="005B7465">
      <w:pPr>
        <w:pStyle w:val="Prrafodelista"/>
        <w:numPr>
          <w:ilvl w:val="0"/>
          <w:numId w:val="8"/>
        </w:numPr>
        <w:ind w:left="1134" w:hanging="425"/>
        <w:jc w:val="both"/>
        <w:rPr>
          <w:rFonts w:asciiTheme="minorHAnsi" w:eastAsiaTheme="minorHAnsi" w:hAnsiTheme="minorHAnsi" w:cstheme="minorBidi"/>
        </w:rPr>
      </w:pPr>
      <w:r>
        <w:t xml:space="preserve">MITACC </w:t>
      </w:r>
      <w:r w:rsidRPr="008C2777">
        <w:rPr>
          <w:rFonts w:asciiTheme="minorHAnsi" w:eastAsiaTheme="minorHAnsi" w:hAnsiTheme="minorHAnsi" w:cstheme="minorBidi"/>
        </w:rPr>
        <w:t>Instituto Nacional de Estadística e Informática (2000). Muestreo Básico para ejecución e interpretación de encuestas. Oficina de Impresiones de la Oficina Técnica de Difusión y Tecnología Informática del INEI. Lima, Perú.</w:t>
      </w:r>
    </w:p>
    <w:p w14:paraId="6E5030DA" w14:textId="77777777" w:rsidR="005B7465" w:rsidRPr="00957239" w:rsidRDefault="005B7465" w:rsidP="005B7465">
      <w:pPr>
        <w:pStyle w:val="Prrafodelista"/>
        <w:numPr>
          <w:ilvl w:val="0"/>
          <w:numId w:val="8"/>
        </w:numPr>
        <w:spacing w:after="160" w:line="259" w:lineRule="auto"/>
        <w:ind w:left="1134" w:hanging="425"/>
        <w:jc w:val="both"/>
      </w:pPr>
      <w:r w:rsidRPr="003739D4">
        <w:t xml:space="preserve">SCHEAFFER R. L., MENDENHALL. </w:t>
      </w:r>
      <w:r>
        <w:t>(1996) Elementos de Muestreo. Editorial Iberoamérica. México.</w:t>
      </w:r>
    </w:p>
    <w:p w14:paraId="156F0EE3" w14:textId="77777777" w:rsidR="005B7465" w:rsidRDefault="005B7465" w:rsidP="00796DDE">
      <w:pPr>
        <w:spacing w:after="0" w:line="216" w:lineRule="auto"/>
        <w:rPr>
          <w:rFonts w:ascii="Arial Narrow" w:hAnsi="Arial Narrow"/>
          <w:lang w:val="es-ES"/>
        </w:rPr>
      </w:pPr>
    </w:p>
    <w:p w14:paraId="609ADF53" w14:textId="77777777" w:rsidR="005B7465" w:rsidRDefault="005B7465" w:rsidP="00796DDE">
      <w:pPr>
        <w:spacing w:after="0" w:line="216" w:lineRule="auto"/>
        <w:rPr>
          <w:rFonts w:ascii="Arial Narrow" w:hAnsi="Arial Narrow"/>
          <w:lang w:val="es-ES"/>
        </w:rPr>
      </w:pPr>
    </w:p>
    <w:p w14:paraId="30764A38" w14:textId="77777777" w:rsidR="00796DDE" w:rsidRDefault="00796DDE" w:rsidP="00796DDE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Huacho, junio del 2020</w:t>
      </w:r>
    </w:p>
    <w:p w14:paraId="450A22BB" w14:textId="77777777" w:rsidR="00796DDE" w:rsidRDefault="00796DDE" w:rsidP="00796DDE">
      <w:pPr>
        <w:spacing w:after="0" w:line="216" w:lineRule="auto"/>
        <w:rPr>
          <w:rFonts w:ascii="Arial Narrow" w:hAnsi="Arial Narrow"/>
          <w:lang w:val="es-ES"/>
        </w:rPr>
      </w:pPr>
    </w:p>
    <w:p w14:paraId="30E3385A" w14:textId="77777777" w:rsidR="00796DDE" w:rsidRDefault="00796DDE" w:rsidP="00796DDE">
      <w:pPr>
        <w:spacing w:after="0" w:line="216" w:lineRule="auto"/>
        <w:rPr>
          <w:rFonts w:ascii="Arial Narrow" w:hAnsi="Arial Narrow"/>
          <w:lang w:val="es-ES"/>
        </w:rPr>
      </w:pPr>
    </w:p>
    <w:p w14:paraId="17F59510" w14:textId="77777777" w:rsidR="00796DDE" w:rsidRDefault="00796DDE" w:rsidP="00796DDE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63360" behindDoc="0" locked="0" layoutInCell="1" allowOverlap="1" wp14:anchorId="3410ED53" wp14:editId="086D6AF0">
            <wp:simplePos x="0" y="0"/>
            <wp:positionH relativeFrom="column">
              <wp:posOffset>3161217</wp:posOffset>
            </wp:positionH>
            <wp:positionV relativeFrom="paragraph">
              <wp:posOffset>14791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8AC2E3C" wp14:editId="3076A4B7">
                <wp:simplePos x="0" y="0"/>
                <wp:positionH relativeFrom="margin">
                  <wp:posOffset>3009265</wp:posOffset>
                </wp:positionH>
                <wp:positionV relativeFrom="paragraph">
                  <wp:posOffset>20320</wp:posOffset>
                </wp:positionV>
                <wp:extent cx="2628900" cy="1156970"/>
                <wp:effectExtent l="0" t="0" r="0" b="0"/>
                <wp:wrapSquare wrapText="bothSides"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15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216E9" w14:textId="77777777" w:rsidR="00796DDE" w:rsidRDefault="00796DDE" w:rsidP="00796DD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7B25CF25" w14:textId="77777777" w:rsidR="00796DDE" w:rsidRDefault="00796DDE" w:rsidP="00796DD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7488AADC" w14:textId="77777777"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A0FB3D5" w14:textId="77777777"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772BA3D" w14:textId="77777777"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75F710D" w14:textId="77777777" w:rsidR="00796DDE" w:rsidRPr="00311D80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Romero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Zuloeta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Rocio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 del Carmen</w:t>
                            </w:r>
                          </w:p>
                          <w:p w14:paraId="0380F716" w14:textId="77777777" w:rsidR="00796DDE" w:rsidRPr="00311D80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319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B7B54D" id="Cuadro de texto 4" o:spid="_x0000_s1027" style="position:absolute;margin-left:236.95pt;margin-top:1.6pt;width:207pt;height:91.1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" filled="f" stroked="f">
                <v:path arrowok="t"/>
                <v:textbox>
                  <w:txbxContent>
                    <w:p w:rsidR="00796DDE" w:rsidRDefault="00796DDE" w:rsidP="00796DD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96DDE" w:rsidRDefault="00796DDE" w:rsidP="00796DD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796DDE" w:rsidRPr="00311D80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Romero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Zuloeta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, Rocio del Carmen</w:t>
                      </w:r>
                    </w:p>
                    <w:p w:rsidR="00796DDE" w:rsidRPr="00311D80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319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</w:t>
      </w:r>
    </w:p>
    <w:p w14:paraId="43643B6A" w14:textId="77777777" w:rsidR="00796DDE" w:rsidRDefault="00796DDE" w:rsidP="00796DD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7748189D" w14:textId="77777777" w:rsidR="00796DDE" w:rsidRDefault="00796DDE" w:rsidP="00796DDE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23E52756" w14:textId="77777777" w:rsidR="00796DDE" w:rsidRDefault="00796DDE" w:rsidP="00796DD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sectPr w:rsidR="00796DDE" w:rsidSect="00EF3954">
      <w:pgSz w:w="12240" w:h="15840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7042" w14:textId="77777777" w:rsidR="00885A6C" w:rsidRDefault="00885A6C" w:rsidP="00EF3954">
      <w:pPr>
        <w:spacing w:after="0" w:line="240" w:lineRule="auto"/>
      </w:pPr>
      <w:r>
        <w:separator/>
      </w:r>
    </w:p>
  </w:endnote>
  <w:endnote w:type="continuationSeparator" w:id="0">
    <w:p w14:paraId="15AB4590" w14:textId="77777777" w:rsidR="00885A6C" w:rsidRDefault="00885A6C" w:rsidP="00EF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AD06" w14:textId="77777777" w:rsidR="00EF3954" w:rsidRDefault="00EF3954"/>
  <w:tbl>
    <w:tblPr>
      <w:tblW w:w="483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17"/>
      <w:gridCol w:w="3200"/>
    </w:tblGrid>
    <w:tr w:rsidR="00EF3954" w14:paraId="02338AC6" w14:textId="77777777" w:rsidTr="00B54627">
      <w:trPr>
        <w:trHeight w:hRule="exact" w:val="35"/>
        <w:jc w:val="center"/>
      </w:trPr>
      <w:tc>
        <w:tcPr>
          <w:tcW w:w="8043" w:type="dxa"/>
          <w:shd w:val="clear" w:color="auto" w:fill="540000"/>
          <w:tcMar>
            <w:top w:w="0" w:type="dxa"/>
            <w:bottom w:w="0" w:type="dxa"/>
          </w:tcMar>
        </w:tcPr>
        <w:p w14:paraId="0499A6A9" w14:textId="77777777" w:rsidR="00EF3954" w:rsidRDefault="00EF3954">
          <w:pPr>
            <w:pStyle w:val="Encabezado"/>
            <w:rPr>
              <w:caps/>
              <w:sz w:val="18"/>
            </w:rPr>
          </w:pPr>
        </w:p>
      </w:tc>
      <w:tc>
        <w:tcPr>
          <w:tcW w:w="5486" w:type="dxa"/>
          <w:shd w:val="clear" w:color="auto" w:fill="540000"/>
          <w:tcMar>
            <w:top w:w="0" w:type="dxa"/>
            <w:bottom w:w="0" w:type="dxa"/>
          </w:tcMar>
        </w:tcPr>
        <w:p w14:paraId="159B4F07" w14:textId="77777777" w:rsidR="00EF3954" w:rsidRDefault="00EF3954">
          <w:pPr>
            <w:pStyle w:val="Encabezado"/>
            <w:jc w:val="right"/>
            <w:rPr>
              <w:caps/>
              <w:sz w:val="18"/>
            </w:rPr>
          </w:pPr>
        </w:p>
      </w:tc>
    </w:tr>
    <w:tr w:rsidR="00EF3954" w14:paraId="31A8C9FB" w14:textId="77777777" w:rsidTr="00B54627">
      <w:trPr>
        <w:trHeight w:val="669"/>
        <w:jc w:val="center"/>
      </w:trPr>
      <w:tc>
        <w:tcPr>
          <w:tcW w:w="8043" w:type="dxa"/>
          <w:shd w:val="clear" w:color="auto" w:fill="auto"/>
          <w:vAlign w:val="center"/>
        </w:tcPr>
        <w:p w14:paraId="0E5F8F7F" w14:textId="77777777" w:rsidR="00EF3954" w:rsidRPr="00384E8B" w:rsidRDefault="00EF3954" w:rsidP="00384E8B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</w:tc>
      <w:tc>
        <w:tcPr>
          <w:tcW w:w="5486" w:type="dxa"/>
          <w:shd w:val="clear" w:color="auto" w:fill="auto"/>
          <w:vAlign w:val="center"/>
        </w:tcPr>
        <w:p w14:paraId="0310AC25" w14:textId="071EE870" w:rsidR="00EF3954" w:rsidRDefault="00EF395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6570E7" w:rsidRPr="006570E7">
            <w:rPr>
              <w:caps/>
              <w:noProof/>
              <w:color w:val="808080"/>
              <w:sz w:val="18"/>
              <w:szCs w:val="18"/>
              <w:lang w:val="es-ES"/>
            </w:rPr>
            <w:t>4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359610D" w14:textId="77777777" w:rsidR="00EF3954" w:rsidRDefault="00EF3954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845787"/>
      <w:docPartObj>
        <w:docPartGallery w:val="Page Numbers (Bottom of Page)"/>
        <w:docPartUnique/>
      </w:docPartObj>
    </w:sdtPr>
    <w:sdtEndPr/>
    <w:sdtContent>
      <w:p w14:paraId="435E4B02" w14:textId="692270C2" w:rsidR="00EF3954" w:rsidRDefault="00EF3954">
        <w:pPr>
          <w:pStyle w:val="Piedepgina"/>
          <w:jc w:val="right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9406CB" wp14:editId="19D56008">
                  <wp:simplePos x="0" y="0"/>
                  <wp:positionH relativeFrom="margin">
                    <wp:align>right</wp:align>
                  </wp:positionH>
                  <wp:positionV relativeFrom="paragraph">
                    <wp:posOffset>-6014</wp:posOffset>
                  </wp:positionV>
                  <wp:extent cx="5023263" cy="0"/>
                  <wp:effectExtent l="0" t="0" r="2540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02326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48AF872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35pt,-.45pt" to="739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" strokecolor="#ed7d31" strokeweight="1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70E7" w:rsidRPr="006570E7">
          <w:rPr>
            <w:noProof/>
            <w:lang w:val="es-ES"/>
          </w:rPr>
          <w:t>10</w:t>
        </w:r>
        <w:r>
          <w:fldChar w:fldCharType="end"/>
        </w:r>
      </w:p>
    </w:sdtContent>
  </w:sdt>
  <w:p w14:paraId="13705E86" w14:textId="77777777" w:rsidR="00EF3954" w:rsidRDefault="00EF39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3A6E" w14:textId="77777777" w:rsidR="00885A6C" w:rsidRDefault="00885A6C" w:rsidP="00EF3954">
      <w:pPr>
        <w:spacing w:after="0" w:line="240" w:lineRule="auto"/>
      </w:pPr>
      <w:r>
        <w:separator/>
      </w:r>
    </w:p>
  </w:footnote>
  <w:footnote w:type="continuationSeparator" w:id="0">
    <w:p w14:paraId="19665BBE" w14:textId="77777777" w:rsidR="00885A6C" w:rsidRDefault="00885A6C" w:rsidP="00EF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47B0" w14:textId="77777777" w:rsidR="00EF3954" w:rsidRDefault="00EF3954">
    <w:pPr>
      <w:pStyle w:val="Encabezado"/>
      <w:rPr>
        <w:b/>
      </w:rPr>
    </w:pPr>
    <w:r>
      <w:rPr>
        <w:noProof/>
        <w:lang w:eastAsia="es-PE"/>
      </w:rPr>
      <w:drawing>
        <wp:anchor distT="0" distB="0" distL="0" distR="0" simplePos="0" relativeHeight="251664384" behindDoc="0" locked="0" layoutInCell="1" allowOverlap="1" wp14:anchorId="53360C5F" wp14:editId="5B857C6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D443196" w14:textId="77777777" w:rsidR="00EF3954" w:rsidRDefault="00EF395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C2F0AB5" w14:textId="77777777" w:rsidR="00EF3954" w:rsidRDefault="00EF3954">
    <w:pPr>
      <w:pStyle w:val="Encabezado"/>
    </w:pPr>
  </w:p>
  <w:p w14:paraId="03BA729C" w14:textId="77777777" w:rsidR="00EF3954" w:rsidRDefault="00EF39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EB3E" w14:textId="77777777" w:rsidR="00EF3954" w:rsidRDefault="00EF395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1E70A" wp14:editId="030934E4">
              <wp:simplePos x="0" y="0"/>
              <wp:positionH relativeFrom="column">
                <wp:posOffset>463657</wp:posOffset>
              </wp:positionH>
              <wp:positionV relativeFrom="paragraph">
                <wp:posOffset>250619</wp:posOffset>
              </wp:positionV>
              <wp:extent cx="5023263" cy="0"/>
              <wp:effectExtent l="0" t="0" r="2540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2326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D433DF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9.75pt" to="43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" strokecolor="#ed7d31 [3205]" strokeweight="1.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133EC288" wp14:editId="69B99B9F">
          <wp:simplePos x="0" y="0"/>
          <wp:positionH relativeFrom="column">
            <wp:posOffset>-332443</wp:posOffset>
          </wp:positionH>
          <wp:positionV relativeFrom="paragraph">
            <wp:posOffset>-237754</wp:posOffset>
          </wp:positionV>
          <wp:extent cx="584835" cy="531495"/>
          <wp:effectExtent l="0" t="0" r="5715" b="1905"/>
          <wp:wrapNone/>
          <wp:docPr id="6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UNJFSC                                                                                             Vicerrectorado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1136C80"/>
    <w:multiLevelType w:val="hybridMultilevel"/>
    <w:tmpl w:val="7BB8A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25264"/>
    <w:multiLevelType w:val="hybridMultilevel"/>
    <w:tmpl w:val="4086CDAE"/>
    <w:lvl w:ilvl="0" w:tplc="88CEF0F4"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C7A33"/>
    <w:multiLevelType w:val="hybridMultilevel"/>
    <w:tmpl w:val="04906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240869"/>
    <w:rsid w:val="003950B1"/>
    <w:rsid w:val="00580C2D"/>
    <w:rsid w:val="005B7465"/>
    <w:rsid w:val="006570E7"/>
    <w:rsid w:val="00796DDE"/>
    <w:rsid w:val="0087684A"/>
    <w:rsid w:val="00885A6C"/>
    <w:rsid w:val="00965AA4"/>
    <w:rsid w:val="00ED2E84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A54A6"/>
  <w15:chartTrackingRefBased/>
  <w15:docId w15:val="{122E0C9A-BBFD-42AF-872C-D7916C5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54"/>
    <w:rPr>
      <w:rFonts w:ascii="Calibri" w:eastAsia="Calibri" w:hAnsi="Calibri" w:cs="SimSu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95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EF3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54"/>
    <w:rPr>
      <w:lang w:val="es-PE"/>
    </w:rPr>
  </w:style>
  <w:style w:type="paragraph" w:styleId="Sinespaciado">
    <w:name w:val="No Spacing"/>
    <w:uiPriority w:val="1"/>
    <w:qFormat/>
    <w:rsid w:val="00EF3954"/>
    <w:pPr>
      <w:spacing w:after="0" w:line="240" w:lineRule="auto"/>
    </w:pPr>
    <w:rPr>
      <w:rFonts w:ascii="Calibri" w:eastAsia="Calibri" w:hAnsi="Calibri" w:cs="SimSun"/>
      <w:lang w:val="es-PE"/>
    </w:rPr>
  </w:style>
  <w:style w:type="paragraph" w:styleId="Prrafodelista">
    <w:name w:val="List Paragraph"/>
    <w:basedOn w:val="Normal"/>
    <w:uiPriority w:val="34"/>
    <w:qFormat/>
    <w:rsid w:val="00EF3954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395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2090</Words>
  <Characters>11499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usuario</cp:lastModifiedBy>
  <cp:revision>3</cp:revision>
  <dcterms:created xsi:type="dcterms:W3CDTF">2020-06-24T02:12:00Z</dcterms:created>
  <dcterms:modified xsi:type="dcterms:W3CDTF">2020-06-24T13:54:00Z</dcterms:modified>
</cp:coreProperties>
</file>