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Pr="009F7439" w:rsidRDefault="009F7439" w:rsidP="009F7439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26">
        <w:rPr>
          <w:rFonts w:ascii="Times New Roman" w:hAnsi="Times New Roman" w:cs="Times New Roman"/>
          <w:b/>
          <w:sz w:val="28"/>
        </w:rPr>
        <w:t xml:space="preserve">ESCUELA PROFESIONAL DE </w:t>
      </w:r>
      <w:r w:rsidR="00CB0024" w:rsidRPr="00CB0024">
        <w:rPr>
          <w:rFonts w:ascii="Times New Roman" w:hAnsi="Times New Roman" w:cs="Times New Roman"/>
          <w:b/>
          <w:sz w:val="28"/>
        </w:rPr>
        <w:t xml:space="preserve">INGENIERÍA </w:t>
      </w:r>
      <w:r w:rsidR="003B542E">
        <w:rPr>
          <w:rFonts w:ascii="Times New Roman" w:hAnsi="Times New Roman" w:cs="Times New Roman"/>
          <w:b/>
          <w:sz w:val="28"/>
        </w:rPr>
        <w:t>ELECTRONICA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56E1" w:rsidRDefault="0018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1856E1" w:rsidRDefault="0018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1856E1" w:rsidRDefault="0018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1856E1" w:rsidRPr="00CB0024" w:rsidRDefault="0018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2"/>
                              </w:rPr>
                            </w:pPr>
                          </w:p>
                          <w:p w:rsidR="001856E1" w:rsidRDefault="001856E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INDUSTRIAL SAFETY</w:t>
                            </w: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1856E1" w:rsidRDefault="001856E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1856E1" w:rsidRDefault="001856E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1856E1" w:rsidRDefault="001856E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1856E1" w:rsidRPr="00CB0024" w:rsidRDefault="001856E1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2"/>
                        </w:rPr>
                      </w:pPr>
                    </w:p>
                    <w:p w:rsidR="001856E1" w:rsidRDefault="001856E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INDUSTRIAL SAFETY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EA1B8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ELECTRONICA DE POTENCIA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CB002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2020-I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B53ED4" w:rsidRPr="0008306A" w:rsidRDefault="003B542E" w:rsidP="00B53ED4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303C1E">
              <w:rPr>
                <w:rFonts w:eastAsia="Times New Roman" w:cs="Arial"/>
                <w:b/>
                <w:iCs/>
                <w:sz w:val="24"/>
                <w:lang w:val="es-ES" w:eastAsia="es-ES"/>
              </w:rPr>
              <w:t>P09-554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B53ED4" w:rsidRDefault="00B53ED4" w:rsidP="00B53ED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B53ED4" w:rsidRDefault="00B53ED4" w:rsidP="00B53ED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</w:t>
            </w:r>
            <w:r w:rsidR="0062386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4___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Teóricas __</w:t>
            </w:r>
            <w:r w:rsidR="0062386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   Practicas ___</w:t>
            </w:r>
            <w:r w:rsidR="0062386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____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B53ED4" w:rsidRPr="0080651C" w:rsidRDefault="003B542E" w:rsidP="00B53ED4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B53ED4" w:rsidRDefault="00110D67" w:rsidP="00B53ED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B53ED4" w:rsidRDefault="00B53ED4" w:rsidP="00B53ED4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INFANTE MARCHAN HUGO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B53ED4" w:rsidRDefault="00B53ED4" w:rsidP="00B53ED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hinfante@unjfsc.edu.pe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B53ED4" w:rsidRDefault="00B53ED4" w:rsidP="00B53ED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966 370 663</w:t>
            </w:r>
          </w:p>
        </w:tc>
      </w:tr>
    </w:tbl>
    <w:p w:rsidR="005C37E8" w:rsidRDefault="005C37E8" w:rsidP="00F0272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02724" w:rsidRDefault="00F02724" w:rsidP="00F0272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869F1" w:rsidRDefault="000869F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F4518" w:rsidRDefault="00DF451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F4518" w:rsidRDefault="00DF451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F4518" w:rsidRDefault="00DF451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64EE6" w:rsidRDefault="00164EE6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64EE6" w:rsidRDefault="00164EE6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64EE6" w:rsidRDefault="00164EE6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64EE6" w:rsidRDefault="00164EE6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64EE6" w:rsidRDefault="00164EE6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64EE6" w:rsidRDefault="00164EE6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B53ED4" w:rsidRDefault="00B53ED4" w:rsidP="00B53ED4">
      <w:p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</w:p>
    <w:p w:rsidR="00BD261C" w:rsidRDefault="00BD261C" w:rsidP="00FB19DA">
      <w:pPr>
        <w:numPr>
          <w:ilvl w:val="4"/>
          <w:numId w:val="0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2042EE">
        <w:rPr>
          <w:rFonts w:ascii="Arial" w:hAnsi="Arial" w:cs="Arial"/>
        </w:rPr>
        <w:t>El curso es de naturaleza teórica y proporciona los conceptos fundamentales de Seguridad e Higiene Industrial bajo un enfoque moderno de Negocios y Trabajo, teniendo en cuenta la globalización de la economía y las tecnologías de la información.</w:t>
      </w:r>
    </w:p>
    <w:p w:rsidR="00BD261C" w:rsidRPr="0041681A" w:rsidRDefault="00BD261C" w:rsidP="00BD261C">
      <w:pPr>
        <w:numPr>
          <w:ilvl w:val="4"/>
          <w:numId w:val="0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41681A">
        <w:rPr>
          <w:rFonts w:ascii="Arial" w:hAnsi="Arial" w:cs="Arial"/>
        </w:rPr>
        <w:t>Los contenidos de la sumilla del curso están estructurados de la siguiente manera:</w:t>
      </w:r>
    </w:p>
    <w:p w:rsidR="00BD261C" w:rsidRDefault="00BD261C" w:rsidP="00BD261C">
      <w:pPr>
        <w:numPr>
          <w:ilvl w:val="4"/>
          <w:numId w:val="0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913839">
        <w:rPr>
          <w:rFonts w:ascii="Arial" w:hAnsi="Arial" w:cs="Arial"/>
          <w:b/>
        </w:rPr>
        <w:t>Unidad didáctica I</w:t>
      </w:r>
      <w:r>
        <w:rPr>
          <w:rFonts w:ascii="Arial" w:hAnsi="Arial" w:cs="Arial"/>
        </w:rPr>
        <w:t>:   Resumen de la seguridad empresarial. Accidentes. Cuasi</w:t>
      </w:r>
    </w:p>
    <w:p w:rsidR="00BD261C" w:rsidRPr="0041681A" w:rsidRDefault="00BD261C" w:rsidP="00BD261C">
      <w:pPr>
        <w:numPr>
          <w:ilvl w:val="4"/>
          <w:numId w:val="0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Accidentes. </w:t>
      </w:r>
    </w:p>
    <w:p w:rsidR="00BD261C" w:rsidRPr="0041681A" w:rsidRDefault="00BD261C" w:rsidP="00BD261C">
      <w:pPr>
        <w:numPr>
          <w:ilvl w:val="4"/>
          <w:numId w:val="0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913839">
        <w:rPr>
          <w:rFonts w:ascii="Arial" w:hAnsi="Arial" w:cs="Arial"/>
          <w:b/>
        </w:rPr>
        <w:t>Unidad didáctica II</w:t>
      </w:r>
      <w:r>
        <w:rPr>
          <w:rFonts w:ascii="Arial" w:hAnsi="Arial" w:cs="Arial"/>
        </w:rPr>
        <w:t>: Fallas en las operaciones. Peligros, riesgos y consecuencias.</w:t>
      </w:r>
    </w:p>
    <w:p w:rsidR="00BD261C" w:rsidRDefault="00BD261C" w:rsidP="00BD261C">
      <w:pPr>
        <w:numPr>
          <w:ilvl w:val="4"/>
          <w:numId w:val="0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913839">
        <w:rPr>
          <w:rFonts w:ascii="Arial" w:hAnsi="Arial" w:cs="Arial"/>
          <w:b/>
        </w:rPr>
        <w:t>Unidad didáctica III</w:t>
      </w:r>
      <w:r>
        <w:rPr>
          <w:rFonts w:ascii="Arial" w:hAnsi="Arial" w:cs="Arial"/>
        </w:rPr>
        <w:t>: Prevención de accidentes en la industria.</w:t>
      </w:r>
    </w:p>
    <w:p w:rsidR="00BD261C" w:rsidRPr="0041681A" w:rsidRDefault="00BD261C" w:rsidP="00BD261C">
      <w:pPr>
        <w:numPr>
          <w:ilvl w:val="4"/>
          <w:numId w:val="0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Elementos de control: Inspección y supervisión</w:t>
      </w:r>
    </w:p>
    <w:p w:rsidR="00BD261C" w:rsidRDefault="00BD261C" w:rsidP="00BD261C">
      <w:pPr>
        <w:numPr>
          <w:ilvl w:val="4"/>
          <w:numId w:val="0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913839">
        <w:rPr>
          <w:rFonts w:ascii="Arial" w:hAnsi="Arial" w:cs="Arial"/>
          <w:b/>
        </w:rPr>
        <w:t>Unidad didáctica IV</w:t>
      </w:r>
      <w:r>
        <w:rPr>
          <w:rFonts w:ascii="Arial" w:hAnsi="Arial" w:cs="Arial"/>
        </w:rPr>
        <w:t>: Higiene ambiental y ecológica.</w:t>
      </w:r>
    </w:p>
    <w:p w:rsidR="000869F1" w:rsidRDefault="00FB19DA" w:rsidP="000869F1">
      <w:pPr>
        <w:numPr>
          <w:ilvl w:val="4"/>
          <w:numId w:val="0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COMPETENCIA</w:t>
      </w:r>
      <w:r w:rsidR="00D44FB5" w:rsidRPr="00D44FB5">
        <w:rPr>
          <w:rFonts w:ascii="Arial" w:hAnsi="Arial" w:cs="Arial"/>
        </w:rPr>
        <w:t xml:space="preserve">.- </w:t>
      </w:r>
      <w:bookmarkStart w:id="0" w:name="_Hlk45639627"/>
      <w:r w:rsidR="00D44FB5" w:rsidRPr="000869F1">
        <w:rPr>
          <w:rFonts w:ascii="Arial" w:hAnsi="Arial" w:cs="Arial"/>
          <w:b/>
        </w:rPr>
        <w:t>Interpreta</w:t>
      </w:r>
      <w:r w:rsidR="00D44FB5">
        <w:rPr>
          <w:rFonts w:ascii="Arial" w:hAnsi="Arial" w:cs="Arial"/>
        </w:rPr>
        <w:t xml:space="preserve"> planos y manuales </w:t>
      </w:r>
      <w:r w:rsidR="006E343C">
        <w:rPr>
          <w:rFonts w:ascii="Arial" w:hAnsi="Arial" w:cs="Arial"/>
        </w:rPr>
        <w:t xml:space="preserve">de electrónica de potencia en la industria y </w:t>
      </w:r>
      <w:r w:rsidR="006E343C" w:rsidRPr="000869F1">
        <w:rPr>
          <w:rFonts w:ascii="Arial" w:hAnsi="Arial" w:cs="Arial"/>
          <w:b/>
        </w:rPr>
        <w:t>desarrolla</w:t>
      </w:r>
      <w:r w:rsidR="006E343C">
        <w:rPr>
          <w:rFonts w:ascii="Arial" w:hAnsi="Arial" w:cs="Arial"/>
        </w:rPr>
        <w:t xml:space="preserve"> proyectos integrados </w:t>
      </w:r>
      <w:r w:rsidR="000869F1">
        <w:rPr>
          <w:rFonts w:ascii="Arial" w:hAnsi="Arial" w:cs="Arial"/>
        </w:rPr>
        <w:t xml:space="preserve">de sistemas electrónicos e </w:t>
      </w:r>
      <w:r w:rsidR="000869F1" w:rsidRPr="000869F1">
        <w:rPr>
          <w:rFonts w:ascii="Arial" w:hAnsi="Arial" w:cs="Arial"/>
          <w:b/>
        </w:rPr>
        <w:t xml:space="preserve">implementa </w:t>
      </w:r>
      <w:r w:rsidR="000869F1">
        <w:rPr>
          <w:rFonts w:ascii="Arial" w:hAnsi="Arial" w:cs="Arial"/>
        </w:rPr>
        <w:t>sistemas automatizados y de control en procesos industriales, de acuerdo a las normas  técnicas de seguridad industrial.</w:t>
      </w:r>
    </w:p>
    <w:bookmarkEnd w:id="0"/>
    <w:p w:rsidR="000869F1" w:rsidRPr="00B53ED4" w:rsidRDefault="000869F1" w:rsidP="00B53ED4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</w:p>
    <w:p w:rsidR="004A3DFA" w:rsidRDefault="001F2626" w:rsidP="00B53E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A92F64" w:rsidRDefault="00A92F64" w:rsidP="00A92F64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B53ED4" w:rsidTr="00CB0024">
        <w:trPr>
          <w:cantSplit/>
          <w:trHeight w:hRule="exact" w:val="504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BD261C" w:rsidRPr="006228A9" w:rsidRDefault="00BD261C" w:rsidP="00BD261C">
            <w:pPr>
              <w:jc w:val="both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641846">
              <w:rPr>
                <w:rFonts w:ascii="Arial" w:hAnsi="Arial" w:cs="Arial"/>
                <w:szCs w:val="20"/>
              </w:rPr>
              <w:t>emuestra la conveniencia de considerar la seguridad industrial como un subsistema, insertándolo como un componente de un sistema más grande constituido por la empresa</w:t>
            </w:r>
            <w:r w:rsidRPr="006228A9">
              <w:rPr>
                <w:rFonts w:ascii="Arial" w:hAnsi="Arial" w:cs="Arial"/>
                <w:color w:val="FF0000"/>
                <w:szCs w:val="20"/>
              </w:rPr>
              <w:t>.</w:t>
            </w:r>
          </w:p>
          <w:p w:rsidR="00B53ED4" w:rsidRPr="00006A93" w:rsidRDefault="00B53ED4" w:rsidP="00B53E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61C" w:rsidRPr="00BD261C" w:rsidRDefault="00BD261C" w:rsidP="00BD261C">
            <w:pPr>
              <w:rPr>
                <w:rFonts w:ascii="Arial" w:hAnsi="Arial" w:cs="Arial"/>
                <w:b/>
                <w:bCs/>
              </w:rPr>
            </w:pPr>
            <w:r w:rsidRPr="00BD261C">
              <w:rPr>
                <w:rFonts w:ascii="Arial" w:hAnsi="Arial" w:cs="Arial"/>
                <w:b/>
                <w:bCs/>
              </w:rPr>
              <w:t>Demostramos que la seguridad industrial es un subsistema del sistema empresarial.</w:t>
            </w:r>
          </w:p>
          <w:p w:rsidR="00B53ED4" w:rsidRDefault="00BD261C" w:rsidP="00BD261C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BD261C">
              <w:rPr>
                <w:rFonts w:ascii="Arial" w:hAnsi="Arial" w:cs="Arial"/>
                <w:b/>
                <w:bCs/>
              </w:rPr>
              <w:t>La seguridad empresarial. Accidentes. Cuasi Accidentes.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53ED4" w:rsidRDefault="00B53ED4" w:rsidP="00B53ED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1, 2, 3, 4</w:t>
            </w:r>
          </w:p>
        </w:tc>
      </w:tr>
      <w:tr w:rsidR="00BD261C" w:rsidTr="005F5DAA">
        <w:trPr>
          <w:cantSplit/>
          <w:trHeight w:val="112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D261C" w:rsidRDefault="00BD261C" w:rsidP="00BD261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UNIDAD</w:t>
            </w:r>
          </w:p>
          <w:p w:rsidR="00BD261C" w:rsidRDefault="00BD261C" w:rsidP="00BD261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BD261C" w:rsidRPr="004553F4" w:rsidRDefault="00BD261C" w:rsidP="00BD261C">
            <w:pPr>
              <w:jc w:val="both"/>
              <w:rPr>
                <w:rFonts w:ascii="Arial" w:hAnsi="Arial" w:cs="Arial"/>
                <w:sz w:val="24"/>
              </w:rPr>
            </w:pPr>
            <w:r w:rsidRPr="004553F4">
              <w:rPr>
                <w:rFonts w:ascii="Arial" w:hAnsi="Arial" w:cs="Arial"/>
                <w:sz w:val="24"/>
              </w:rPr>
              <w:t>Identifica y estudia las causas de los accidentes laborales utilizando material y equipos audiovisuales.</w:t>
            </w:r>
          </w:p>
          <w:p w:rsidR="00BD261C" w:rsidRDefault="00BD261C" w:rsidP="00BD261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Actúa</w:t>
            </w:r>
            <w:r w:rsidRPr="00006A93">
              <w:rPr>
                <w:rFonts w:ascii="Arial" w:hAnsi="Arial" w:cs="Arial"/>
                <w:color w:val="000000"/>
                <w:sz w:val="24"/>
              </w:rPr>
              <w:t xml:space="preserve"> con  dominio el manejo de los riesgos y la ocurrencia de accidentes, sus causas, efectos y su control. La implementación de la ergonomía y de la medicina en el trabajo como medida correctiva y preventiva</w:t>
            </w:r>
            <w:r w:rsidRPr="00006A9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61C" w:rsidRPr="00BD261C" w:rsidRDefault="00BD261C" w:rsidP="00BD26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61C">
              <w:rPr>
                <w:rFonts w:ascii="Arial" w:hAnsi="Arial" w:cs="Arial"/>
                <w:b/>
                <w:bCs/>
                <w:sz w:val="24"/>
                <w:szCs w:val="24"/>
              </w:rPr>
              <w:t>Identificamos y estudiamos las causas de los accidentes laborales.</w:t>
            </w:r>
          </w:p>
          <w:p w:rsidR="00BD261C" w:rsidRPr="00BD261C" w:rsidRDefault="00BD261C" w:rsidP="00BD261C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D2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Peligros, riesgos y consecuencias</w:t>
            </w:r>
          </w:p>
          <w:p w:rsidR="00BD261C" w:rsidRPr="00BD261C" w:rsidRDefault="00BD261C" w:rsidP="00BD261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D261C" w:rsidRDefault="00BD261C" w:rsidP="00BD261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5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6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7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8</w:t>
            </w:r>
          </w:p>
        </w:tc>
      </w:tr>
      <w:tr w:rsidR="00BD261C" w:rsidTr="005F5DAA">
        <w:trPr>
          <w:cantSplit/>
          <w:trHeight w:val="125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D261C" w:rsidRDefault="00BD261C" w:rsidP="00BD261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D261C" w:rsidRDefault="00BD261C" w:rsidP="00BD261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BD261C" w:rsidRPr="00FD6548" w:rsidRDefault="00BD261C" w:rsidP="00BD261C">
            <w:pPr>
              <w:jc w:val="both"/>
              <w:rPr>
                <w:rFonts w:ascii="Arial" w:hAnsi="Arial" w:cs="Arial"/>
                <w:color w:val="C00000"/>
                <w:sz w:val="24"/>
                <w:szCs w:val="20"/>
              </w:rPr>
            </w:pPr>
            <w:r w:rsidRPr="004553F4">
              <w:rPr>
                <w:rFonts w:ascii="Arial" w:hAnsi="Arial" w:cs="Arial"/>
                <w:sz w:val="24"/>
                <w:szCs w:val="20"/>
              </w:rPr>
              <w:t>Evalúa las consecuencias de los accidentes, utilizando como herramientas: tasas de accidentes y análisis de costos</w:t>
            </w:r>
            <w:r w:rsidRPr="00FD6548">
              <w:rPr>
                <w:rFonts w:ascii="Arial" w:hAnsi="Arial" w:cs="Arial"/>
                <w:color w:val="C00000"/>
                <w:sz w:val="24"/>
                <w:szCs w:val="20"/>
              </w:rPr>
              <w:t>.</w:t>
            </w:r>
          </w:p>
          <w:p w:rsidR="00BD261C" w:rsidRDefault="00BD261C" w:rsidP="00BD261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61C" w:rsidRPr="00BD261C" w:rsidRDefault="00BD261C" w:rsidP="00BD261C">
            <w:pPr>
              <w:jc w:val="both"/>
              <w:rPr>
                <w:b/>
                <w:bCs/>
                <w:sz w:val="28"/>
              </w:rPr>
            </w:pPr>
            <w:r w:rsidRPr="00BD261C">
              <w:rPr>
                <w:b/>
                <w:bCs/>
                <w:sz w:val="28"/>
              </w:rPr>
              <w:t>Evaluamos las consecuencias de los accidentes: tasas de accidentes y sus costos</w:t>
            </w:r>
          </w:p>
          <w:p w:rsidR="00BD261C" w:rsidRPr="00BD261C" w:rsidRDefault="00BD261C" w:rsidP="00BD261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D261C">
              <w:rPr>
                <w:b/>
                <w:bCs/>
                <w:sz w:val="28"/>
              </w:rPr>
              <w:t>Prevención de accidentes en la industria.                                   Elementos de control: Inspección y supervisión.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D261C" w:rsidRDefault="00BD261C" w:rsidP="00BD261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9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10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11 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12</w:t>
            </w:r>
          </w:p>
        </w:tc>
      </w:tr>
      <w:tr w:rsidR="00BD261C" w:rsidTr="005F5DAA">
        <w:trPr>
          <w:cantSplit/>
          <w:trHeight w:val="112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D261C" w:rsidRDefault="00BD261C" w:rsidP="00BD261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D261C" w:rsidRDefault="00BD261C" w:rsidP="00BD261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BD261C" w:rsidRPr="004553F4" w:rsidRDefault="00BD261C" w:rsidP="00BD261C">
            <w:pPr>
              <w:jc w:val="both"/>
              <w:rPr>
                <w:rFonts w:ascii="Arial" w:hAnsi="Arial" w:cs="Arial"/>
                <w:szCs w:val="20"/>
              </w:rPr>
            </w:pPr>
            <w:r w:rsidRPr="004553F4">
              <w:rPr>
                <w:rFonts w:ascii="Arial" w:hAnsi="Arial" w:cs="Arial"/>
                <w:szCs w:val="20"/>
              </w:rPr>
              <w:t>Demuestra los beneficios que provienen de los procesos productivos que se desarrollan en un marco normativo y técnico que garantiza la seguridad.</w:t>
            </w:r>
          </w:p>
          <w:p w:rsidR="00BD261C" w:rsidRPr="004553F4" w:rsidRDefault="00BD261C" w:rsidP="00BD261C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Identifica y </w:t>
            </w:r>
            <w:r w:rsidR="006A6C49">
              <w:rPr>
                <w:rFonts w:ascii="Arial" w:hAnsi="Arial" w:cs="Arial"/>
                <w:szCs w:val="20"/>
              </w:rPr>
              <w:t>prevé</w:t>
            </w:r>
            <w:r w:rsidRPr="004553F4">
              <w:rPr>
                <w:rFonts w:ascii="Arial" w:hAnsi="Arial" w:cs="Arial"/>
                <w:szCs w:val="20"/>
              </w:rPr>
              <w:t xml:space="preserve"> el control de los factores contaminantes que se da en los ambientes laborales. </w:t>
            </w:r>
          </w:p>
          <w:p w:rsidR="00BD261C" w:rsidRPr="004553F4" w:rsidRDefault="00BD261C" w:rsidP="00BD261C">
            <w:pPr>
              <w:jc w:val="both"/>
              <w:rPr>
                <w:rFonts w:ascii="Arial" w:hAnsi="Arial" w:cs="Arial"/>
                <w:szCs w:val="20"/>
              </w:rPr>
            </w:pPr>
            <w:r w:rsidRPr="004553F4">
              <w:rPr>
                <w:rFonts w:ascii="Arial" w:hAnsi="Arial" w:cs="Arial"/>
                <w:szCs w:val="20"/>
              </w:rPr>
              <w:t>Los requerimientos de los EPP y de primeros auxilios.</w:t>
            </w:r>
          </w:p>
          <w:p w:rsidR="00BD261C" w:rsidRDefault="00BD261C" w:rsidP="00BD261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szCs w:val="20"/>
              </w:rPr>
              <w:t>Es</w:t>
            </w:r>
            <w:r w:rsidRPr="004553F4">
              <w:rPr>
                <w:rFonts w:ascii="Arial" w:hAnsi="Arial" w:cs="Arial"/>
                <w:szCs w:val="20"/>
              </w:rPr>
              <w:t xml:space="preserve"> cons</w:t>
            </w:r>
            <w:r>
              <w:rPr>
                <w:rFonts w:ascii="Arial" w:hAnsi="Arial" w:cs="Arial"/>
                <w:szCs w:val="20"/>
              </w:rPr>
              <w:t>c</w:t>
            </w:r>
            <w:r w:rsidRPr="004553F4">
              <w:rPr>
                <w:rFonts w:ascii="Arial" w:hAnsi="Arial" w:cs="Arial"/>
                <w:szCs w:val="20"/>
              </w:rPr>
              <w:t>iente del daño a la ecología y del control ambiental.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61C" w:rsidRPr="00BD261C" w:rsidRDefault="00BD261C" w:rsidP="00BD261C">
            <w:pPr>
              <w:jc w:val="both"/>
              <w:rPr>
                <w:b/>
                <w:bCs/>
                <w:sz w:val="28"/>
              </w:rPr>
            </w:pPr>
            <w:r w:rsidRPr="00BD261C">
              <w:rPr>
                <w:b/>
                <w:bCs/>
                <w:sz w:val="28"/>
              </w:rPr>
              <w:t>Demostramos los beneficios del trabajo seguro en el marco legal y técnico.</w:t>
            </w:r>
          </w:p>
          <w:p w:rsidR="00BD261C" w:rsidRPr="00BD261C" w:rsidRDefault="00BD261C" w:rsidP="00BD261C">
            <w:pPr>
              <w:jc w:val="both"/>
              <w:rPr>
                <w:b/>
                <w:bCs/>
                <w:sz w:val="28"/>
              </w:rPr>
            </w:pPr>
            <w:r w:rsidRPr="00BD261C">
              <w:rPr>
                <w:b/>
                <w:bCs/>
                <w:sz w:val="28"/>
              </w:rPr>
              <w:t>Higiene ambiental y ecológica</w:t>
            </w:r>
          </w:p>
          <w:p w:rsidR="00BD261C" w:rsidRDefault="00BD261C" w:rsidP="00BD261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D261C" w:rsidRDefault="00BD261C" w:rsidP="00BD261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BD261C" w:rsidRDefault="00BD261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BD261C" w:rsidRDefault="00BD261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BD261C" w:rsidRDefault="00BD261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BD261C" w:rsidRDefault="00BD261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BD261C" w:rsidRDefault="00BD261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B53ED4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</w:p>
    <w:p w:rsidR="004A3DFA" w:rsidRDefault="001F2626" w:rsidP="00B53ED4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BD261C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Compara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resultados de la seguridad y salud ocupacional de los últimos periodos, tomando como base los reportes del periodo anterior.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BD261C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Analiza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diferentes factores de riesgo que inciden en la seguridad y salud ocupacional, basado en la bibliografía validada.</w:t>
            </w:r>
          </w:p>
        </w:tc>
      </w:tr>
      <w:tr w:rsidR="00BD261C" w:rsidTr="0024381C">
        <w:trPr>
          <w:trHeight w:val="721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BD261C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Promueve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en el trabajo la creación de conciencia de la seguridad y salud ocupacional, </w:t>
            </w:r>
            <w:r w:rsidR="00DF05AB"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tomando la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implementación  el IPER-C.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BD261C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Emplea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menos recursos en el sistema de la seguridad y salud ocupacional, tomando como base una estrategia de racionalización planteada por la organización.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BD261C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Calcula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diferentes indicadores de seguridad </w:t>
            </w:r>
            <w:r w:rsidR="00DF05AB"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ocupacional de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 empresa, en base a las formulas establecidas en la bibliografía validada.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E31D96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exhaustivamente las actividades del programa de seguridad y salud ocupacional, tomando como base los manuales actualizados.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E31D96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daños a la salud que ocasionan los factores de riesgo a la salud del trabajador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0500DA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nueva forma de identificar los peligros y riesgos y su respectivo control en </w:t>
            </w:r>
            <w:r w:rsidR="00DF05AB"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las instalaciones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 la empresa, tomando como base las inspecciones de seguridad.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0500DA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uso adecuado de las herramientas y previene </w:t>
            </w:r>
            <w:proofErr w:type="gramStart"/>
            <w:r w:rsidR="00DF05AB"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los riesgo</w:t>
            </w:r>
            <w:proofErr w:type="gramEnd"/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 accidentes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0500DA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las clases de fuego y los respectivos </w:t>
            </w:r>
            <w:r w:rsidR="00DF05AB"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extinguidores 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usarse.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0500DA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 importancia de participar en los simulacros de prevención y evacuación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BD261C" w:rsidRPr="00DF05AB" w:rsidRDefault="00565406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Discute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uso correcto de las señales de seguridad y como debe ser la evacuación.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1C" w:rsidRPr="00DF05AB" w:rsidRDefault="00DF05AB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</w:t>
            </w:r>
            <w:r w:rsidR="00565406"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daños que ocasionan los agentes contaminantes.</w:t>
            </w:r>
          </w:p>
        </w:tc>
      </w:tr>
      <w:tr w:rsidR="00BD261C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1C" w:rsidRDefault="00BD261C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1C" w:rsidRPr="00DF05AB" w:rsidRDefault="00565406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Implanta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normas y exigencias </w:t>
            </w:r>
            <w:r w:rsidR="00DF05AB"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del buen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uso de los EPP y de la atención de emergencia a los lesionados.</w:t>
            </w:r>
          </w:p>
        </w:tc>
      </w:tr>
      <w:tr w:rsidR="00FC399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E" w:rsidRDefault="00FC399E" w:rsidP="00BD261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E" w:rsidRPr="00DF05AB" w:rsidRDefault="00FC399E" w:rsidP="002438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los aparatos de protección </w:t>
            </w:r>
            <w:r w:rsidR="00DF05AB"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personal que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deben asignarse al trabajador para disminuir los accidentes y enfermedades ocupacionales, basado en la tabla de la OIT 2012 - 2013.</w:t>
            </w:r>
          </w:p>
        </w:tc>
      </w:tr>
      <w:tr w:rsidR="00FC399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E" w:rsidRPr="00C12A54" w:rsidRDefault="00FC399E" w:rsidP="00BD261C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E" w:rsidRPr="00DF05AB" w:rsidRDefault="00FC399E" w:rsidP="00BD261C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F05A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DF05A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factores de riesgo ambientales que afectan a la salud del trabajador, basados en los límites internacionales permitidos.</w:t>
            </w:r>
          </w:p>
        </w:tc>
      </w:tr>
    </w:tbl>
    <w:p w:rsidR="004A3DFA" w:rsidRDefault="004A3DFA">
      <w:pPr>
        <w:sectPr w:rsidR="004A3DFA" w:rsidSect="005C37E8">
          <w:headerReference w:type="default" r:id="rId9"/>
          <w:footerReference w:type="default" r:id="rId10"/>
          <w:pgSz w:w="11906" w:h="16838"/>
          <w:pgMar w:top="1417" w:right="1701" w:bottom="1417" w:left="1701" w:header="56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8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21"/>
        <w:gridCol w:w="2743"/>
        <w:gridCol w:w="2193"/>
        <w:gridCol w:w="693"/>
        <w:gridCol w:w="2598"/>
        <w:gridCol w:w="1245"/>
        <w:gridCol w:w="920"/>
        <w:gridCol w:w="3032"/>
      </w:tblGrid>
      <w:tr w:rsidR="00BD261C" w:rsidRPr="004872A8" w:rsidTr="00623867">
        <w:trPr>
          <w:trHeight w:val="70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Pr="004872A8" w:rsidRDefault="00BD261C" w:rsidP="00623867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54091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Unidad Didáctica I</w:t>
            </w:r>
            <w:r w:rsidRPr="00E74C75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 xml:space="preserve">: </w:t>
            </w:r>
            <w:r w:rsidRPr="00913839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Demostramos que la seguridad industrial es un subsistema del sistema empresarial.</w:t>
            </w:r>
            <w:r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 xml:space="preserve"> </w:t>
            </w:r>
            <w:r w:rsidRPr="00641846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La seguridad empresarial. Accidentes. Cuasi Accidentes.</w:t>
            </w:r>
          </w:p>
        </w:tc>
        <w:tc>
          <w:tcPr>
            <w:tcW w:w="141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61C" w:rsidRPr="00D52CF1" w:rsidRDefault="00BD261C" w:rsidP="006238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</w:t>
            </w:r>
            <w:r w:rsidRPr="00C947C3">
              <w:rPr>
                <w:rFonts w:ascii="Arial" w:hAnsi="Arial" w:cs="Arial"/>
                <w:color w:val="000000"/>
                <w:szCs w:val="20"/>
              </w:rPr>
              <w:t>.</w:t>
            </w:r>
            <w:r>
              <w:t xml:space="preserve"> </w:t>
            </w:r>
            <w:r w:rsidRPr="007D7D0B">
              <w:t>Demuestra la conveniencia de considerar la seguridad industrial como un subsistema, insertándolo como un componente de un sistema más grande constituido por la empresa.</w:t>
            </w:r>
          </w:p>
        </w:tc>
      </w:tr>
      <w:tr w:rsidR="00BD261C" w:rsidRPr="004872A8" w:rsidTr="00623867">
        <w:trPr>
          <w:trHeight w:val="9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872A8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61C" w:rsidRPr="00017C42" w:rsidRDefault="00BD261C" w:rsidP="0062386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D261C" w:rsidRPr="004872A8" w:rsidTr="00623867">
        <w:trPr>
          <w:trHeight w:val="32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872A8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AA25DA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AA25DA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AA25DA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AA25DA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B55B53" w:rsidRPr="004872A8" w:rsidTr="00623867">
        <w:trPr>
          <w:trHeight w:val="29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872A8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D261C" w:rsidRPr="00FE141F" w:rsidRDefault="00BD261C" w:rsidP="00623867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AA25DA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AA25DA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AA25DA" w:rsidRDefault="00BD261C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D261C" w:rsidRPr="00FE141F" w:rsidRDefault="00BD261C" w:rsidP="0062386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D261C" w:rsidRPr="00FE141F" w:rsidRDefault="00BD261C" w:rsidP="0062386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BD261C" w:rsidRPr="004872A8" w:rsidTr="00623867">
        <w:trPr>
          <w:trHeight w:val="102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872A8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1C" w:rsidRPr="00EA65A1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Default="00BD261C" w:rsidP="00BD26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bookmarkStart w:id="1" w:name="_Hlk45639527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1. </w:t>
            </w:r>
            <w:r w:rsidRPr="005F325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Introducción a la 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eguridad y</w:t>
            </w:r>
          </w:p>
          <w:p w:rsidR="00BD261C" w:rsidRPr="005F325A" w:rsidRDefault="00BD261C" w:rsidP="00BD26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    </w:t>
            </w:r>
            <w:r w:rsidRPr="005F325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alud </w:t>
            </w:r>
            <w:r w:rsidRPr="005F325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cupacional - SSO</w:t>
            </w:r>
            <w:bookmarkEnd w:id="1"/>
            <w:r w:rsidRPr="005F325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BD261C" w:rsidRPr="00AA25DA" w:rsidRDefault="00BD261C" w:rsidP="00BD261C">
            <w:pPr>
              <w:spacing w:after="0" w:line="240" w:lineRule="auto"/>
              <w:ind w:left="-67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6631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</w:t>
            </w: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del trabajo seguro.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 la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seguridad y salud ocupacional.</w:t>
            </w: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61C" w:rsidRPr="00C96780" w:rsidRDefault="00BD261C" w:rsidP="00BD261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BD261C" w:rsidRPr="00C96780" w:rsidRDefault="00BD261C" w:rsidP="00BD261C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BD261C" w:rsidRPr="00C96780" w:rsidRDefault="00BD261C" w:rsidP="00BD261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BD261C" w:rsidRPr="00C96780" w:rsidRDefault="00BD261C" w:rsidP="00BD261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BD261C" w:rsidRPr="00C96780" w:rsidRDefault="00BD261C" w:rsidP="00BD261C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BD261C" w:rsidRPr="00C96780" w:rsidRDefault="00BD261C" w:rsidP="00BD261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BD261C" w:rsidRPr="00C96780" w:rsidRDefault="00BD261C" w:rsidP="00BD261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BD261C" w:rsidRPr="00C96780" w:rsidRDefault="00BD261C" w:rsidP="00BD261C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BD261C" w:rsidRPr="00C96780" w:rsidRDefault="00BD261C" w:rsidP="00BD261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BD261C" w:rsidRPr="00C96780" w:rsidRDefault="00BD261C" w:rsidP="00BD261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BD261C" w:rsidRPr="00474597" w:rsidRDefault="00BD261C" w:rsidP="00BD261C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904C26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*</w:t>
            </w:r>
            <w:r w:rsidRPr="00904C2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Compara </w:t>
            </w:r>
            <w:r w:rsidRPr="00904C2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resultados de la seguridad y salud </w:t>
            </w:r>
            <w:r w:rsidR="002571C0" w:rsidRPr="00904C2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ocu</w:t>
            </w:r>
            <w:r w:rsidR="002571C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pacional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últimos </w:t>
            </w:r>
            <w:r w:rsidR="002571C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tiempos.</w:t>
            </w:r>
          </w:p>
        </w:tc>
      </w:tr>
      <w:tr w:rsidR="00BD261C" w:rsidRPr="004872A8" w:rsidTr="00623867">
        <w:trPr>
          <w:trHeight w:val="78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Pr="004872A8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1C" w:rsidRPr="00EA65A1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C" w:rsidRPr="00F06DEF" w:rsidRDefault="00BD261C" w:rsidP="00BD261C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F284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2. Ley N° 29783, Ley de Seguridad y Salud en el Trabajo, publicada en Agosto 2011 y el Decreto Supremo N° 005-2012-TR, Reglamento de la Ley de la SSO.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2571C0" w:rsidRDefault="00BD261C" w:rsidP="00BD261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2. C</w:t>
            </w:r>
            <w:r w:rsidRPr="009F2848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umpl</w:t>
            </w:r>
            <w:r w:rsidR="002571C0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</w:t>
            </w:r>
            <w:r w:rsidRPr="009F2848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 xml:space="preserve">de las normas legales y propias; en el desarrollo del país y </w:t>
            </w:r>
            <w:proofErr w:type="gramStart"/>
            <w:r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>de  las</w:t>
            </w:r>
            <w:proofErr w:type="gramEnd"/>
            <w:r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 xml:space="preserve"> empresas y del bienestar del trabajador</w:t>
            </w:r>
          </w:p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Conoce las normas de la seguridad y salud </w:t>
            </w:r>
            <w:r w:rsidR="009F354B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ocupacional.</w:t>
            </w:r>
          </w:p>
        </w:tc>
        <w:tc>
          <w:tcPr>
            <w:tcW w:w="21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* </w:t>
            </w:r>
            <w:r w:rsidRPr="00904C2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Analiza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bondades de la ley 29783.</w:t>
            </w:r>
          </w:p>
        </w:tc>
      </w:tr>
      <w:tr w:rsidR="00BD261C" w:rsidRPr="004872A8" w:rsidTr="00623867">
        <w:trPr>
          <w:trHeight w:val="64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EA65A1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1C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F284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3. La seguridad industrial como un subsistema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4. Accidentes y cuasi accidentes 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3, </w:t>
            </w:r>
            <w:r w:rsidR="002571C0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4. Analiza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 xml:space="preserve">La seguridad y salud </w:t>
            </w:r>
            <w:r w:rsidR="002571C0"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 xml:space="preserve">y accidentes </w:t>
            </w:r>
            <w:r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>en la industria.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Conoce </w:t>
            </w:r>
            <w:r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>las ventajas de la seguridad y salud.</w:t>
            </w:r>
          </w:p>
        </w:tc>
        <w:tc>
          <w:tcPr>
            <w:tcW w:w="21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*</w:t>
            </w:r>
            <w:r w:rsidRPr="00126E9E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Promueve</w:t>
            </w:r>
            <w:r w:rsidRPr="00904C2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el trabajo la creación de conciencia de la segur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idad y salud industrial.</w:t>
            </w:r>
          </w:p>
        </w:tc>
      </w:tr>
      <w:tr w:rsidR="00BD261C" w:rsidRPr="004872A8" w:rsidTr="00821F5D">
        <w:trPr>
          <w:trHeight w:val="888"/>
        </w:trPr>
        <w:tc>
          <w:tcPr>
            <w:tcW w:w="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EA65A1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61C" w:rsidRDefault="00BD261C" w:rsidP="00BD2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DD7D33">
              <w:rPr>
                <w:sz w:val="18"/>
                <w:szCs w:val="18"/>
              </w:rPr>
              <w:t xml:space="preserve"> Peligros y riesgos.  </w:t>
            </w:r>
            <w:r>
              <w:rPr>
                <w:sz w:val="18"/>
                <w:szCs w:val="18"/>
              </w:rPr>
              <w:t xml:space="preserve">6. </w:t>
            </w:r>
            <w:r w:rsidRPr="00DD7D33">
              <w:rPr>
                <w:sz w:val="18"/>
                <w:szCs w:val="18"/>
              </w:rPr>
              <w:t xml:space="preserve"> Identificación de peligros, </w:t>
            </w:r>
            <w:r>
              <w:rPr>
                <w:sz w:val="18"/>
                <w:szCs w:val="18"/>
              </w:rPr>
              <w:t xml:space="preserve">   </w:t>
            </w:r>
            <w:r w:rsidRPr="00DD7D33">
              <w:rPr>
                <w:sz w:val="18"/>
                <w:szCs w:val="18"/>
              </w:rPr>
              <w:t>riesgos y su control</w:t>
            </w:r>
          </w:p>
          <w:p w:rsidR="00C50153" w:rsidRPr="00AA25DA" w:rsidRDefault="00C50153" w:rsidP="00BD2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Módulo I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Default="00BD261C" w:rsidP="00BD261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5, 6. Explica </w:t>
            </w:r>
            <w:r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 xml:space="preserve">sobre la identificación de peligros </w:t>
            </w:r>
            <w:r w:rsidR="002571C0"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>y riesgos</w:t>
            </w:r>
            <w:r w:rsidRPr="002571C0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 xml:space="preserve"> de trabajo y su control- IPER-C.</w:t>
            </w:r>
          </w:p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técnica más adecuada: IPER-C.</w:t>
            </w:r>
          </w:p>
        </w:tc>
        <w:tc>
          <w:tcPr>
            <w:tcW w:w="21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AA25DA" w:rsidRDefault="00BD261C" w:rsidP="00BD261C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05599" w:rsidRDefault="00C50153" w:rsidP="00BD26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</w:pPr>
            <w:r w:rsidRPr="00C5015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PE"/>
              </w:rPr>
              <w:t>Emplea</w:t>
            </w:r>
            <w:r w:rsidRPr="00C501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PE"/>
              </w:rPr>
              <w:t xml:space="preserve"> menos recursos en el sistema de la seguridad y salud ocupacional, tomando como base una estrategia de racionalización planteada por la organización.</w:t>
            </w:r>
          </w:p>
          <w:p w:rsidR="00BD261C" w:rsidRPr="00AA25DA" w:rsidRDefault="00BD261C" w:rsidP="00BD26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BD261C" w:rsidRPr="004872A8" w:rsidTr="00623867">
        <w:trPr>
          <w:trHeight w:val="34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61C" w:rsidRPr="004872A8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1C" w:rsidRPr="004872A8" w:rsidRDefault="00BD261C" w:rsidP="00BD261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D261C" w:rsidRPr="00AA25DA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BD261C" w:rsidRPr="004872A8" w:rsidTr="00BD3D1F">
        <w:trPr>
          <w:trHeight w:val="21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Pr="004872A8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872A8" w:rsidRDefault="00BD261C" w:rsidP="00BD261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61C" w:rsidRPr="00AA25DA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61C" w:rsidRPr="00AA25DA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D261C" w:rsidRPr="00AA25DA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B12FD" w:rsidRPr="004872A8" w:rsidTr="00BD3D1F">
        <w:trPr>
          <w:trHeight w:val="125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12FD" w:rsidRPr="004872A8" w:rsidRDefault="001B12FD" w:rsidP="001B12F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2FD" w:rsidRPr="004872A8" w:rsidRDefault="001B12FD" w:rsidP="001B12F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24" w:rsidRPr="00493DF7" w:rsidRDefault="00F02724" w:rsidP="00F0272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1B12FD" w:rsidRDefault="00F02724" w:rsidP="00F0272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no presencial, mínimo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F958E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preguntas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24" w:rsidRDefault="00F02724" w:rsidP="00F0272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Presentarán Trabajos de casos propuestos individuales y/o grupales</w:t>
            </w:r>
          </w:p>
          <w:p w:rsidR="001B12FD" w:rsidRDefault="00F02724" w:rsidP="00F0272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prácticas   a ejercicios y caso estudios propuestos en clase virtual.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2FD" w:rsidRPr="00821F5D" w:rsidRDefault="00F02724" w:rsidP="001B12F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21F5D">
              <w:rPr>
                <w:rFonts w:ascii="Arial Narrow" w:eastAsia="Times New Roman" w:hAnsi="Arial Narrow"/>
                <w:color w:val="000000"/>
                <w:lang w:eastAsia="es-PE"/>
              </w:rPr>
              <w:t>Comportamiento e intervención(es) preci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sas en clase virtual, foros y chat, evidenciando conocimiento, razonamiento crítico y juicio de valor.</w:t>
            </w:r>
          </w:p>
        </w:tc>
      </w:tr>
    </w:tbl>
    <w:p w:rsidR="001B12FD" w:rsidRDefault="001B12FD">
      <w:r>
        <w:br w:type="page"/>
      </w:r>
    </w:p>
    <w:tbl>
      <w:tblPr>
        <w:tblW w:w="1481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18"/>
        <w:gridCol w:w="2734"/>
        <w:gridCol w:w="1782"/>
        <w:gridCol w:w="1095"/>
        <w:gridCol w:w="2589"/>
        <w:gridCol w:w="708"/>
        <w:gridCol w:w="1278"/>
        <w:gridCol w:w="3192"/>
      </w:tblGrid>
      <w:tr w:rsidR="00BD261C" w:rsidRPr="004872A8" w:rsidTr="00B8367C">
        <w:trPr>
          <w:trHeight w:val="4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Unidad Didáctica II: </w:t>
            </w:r>
            <w:r w:rsidRPr="00853D0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Identificamos y estudiamos las causas de los accidentes laborales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.</w:t>
            </w:r>
            <w:r>
              <w:t xml:space="preserve"> </w:t>
            </w:r>
            <w:r w:rsidRPr="00641846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Fallas en las operaciones. Peligros, riesgos y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sus </w:t>
            </w:r>
            <w:r w:rsidRPr="00641846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consecuencias</w:t>
            </w:r>
            <w:r w:rsidRPr="00853D0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61C" w:rsidRPr="00474597" w:rsidRDefault="00BD261C" w:rsidP="00BD26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II:</w:t>
            </w:r>
            <w:r w:rsidRPr="00474597">
              <w:rPr>
                <w:sz w:val="20"/>
                <w:szCs w:val="20"/>
              </w:rPr>
              <w:t xml:space="preserve"> </w:t>
            </w:r>
            <w:r w:rsidRPr="00B54CC0">
              <w:rPr>
                <w:sz w:val="20"/>
                <w:szCs w:val="20"/>
              </w:rPr>
              <w:t>Identifica y estudia las causas de los accidentes laborales utilizando m</w:t>
            </w:r>
            <w:r>
              <w:rPr>
                <w:sz w:val="20"/>
                <w:szCs w:val="20"/>
              </w:rPr>
              <w:t>aterial y equipos audiovisuales; f</w:t>
            </w:r>
            <w:r w:rsidRPr="00641846">
              <w:rPr>
                <w:sz w:val="20"/>
                <w:szCs w:val="20"/>
              </w:rPr>
              <w:t xml:space="preserve">allas en las operaciones. Peligros, riesgos y </w:t>
            </w:r>
            <w:r>
              <w:rPr>
                <w:sz w:val="20"/>
                <w:szCs w:val="20"/>
              </w:rPr>
              <w:t xml:space="preserve">sus </w:t>
            </w:r>
            <w:r w:rsidRPr="00641846">
              <w:rPr>
                <w:sz w:val="20"/>
                <w:szCs w:val="20"/>
              </w:rPr>
              <w:t>consecuencias</w:t>
            </w:r>
            <w:r>
              <w:rPr>
                <w:sz w:val="20"/>
                <w:szCs w:val="20"/>
              </w:rPr>
              <w:t>.</w:t>
            </w:r>
          </w:p>
        </w:tc>
      </w:tr>
      <w:tr w:rsidR="00BD261C" w:rsidRPr="004872A8" w:rsidTr="00B8367C">
        <w:trPr>
          <w:trHeight w:val="6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61C" w:rsidRPr="00474597" w:rsidRDefault="00BD261C" w:rsidP="00BD261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261C" w:rsidRPr="004872A8" w:rsidTr="00894DD1">
        <w:trPr>
          <w:trHeight w:val="29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BD261C" w:rsidRPr="004872A8" w:rsidTr="00894DD1">
        <w:trPr>
          <w:trHeight w:val="34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D261C" w:rsidRPr="004872A8" w:rsidTr="00894DD1">
        <w:trPr>
          <w:trHeight w:val="9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1C" w:rsidRPr="00FC399E" w:rsidRDefault="00BD261C" w:rsidP="00B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1. Accidentes de trabajo.</w:t>
            </w:r>
          </w:p>
          <w:p w:rsidR="00BD261C" w:rsidRPr="00FC399E" w:rsidRDefault="00BD261C" w:rsidP="00BD261C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2. Análisis de causalidad de Fran </w:t>
            </w:r>
            <w:proofErr w:type="spellStart"/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Bird</w:t>
            </w:r>
            <w:proofErr w:type="spellEnd"/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.  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2571C0" w:rsidRDefault="00BD261C" w:rsidP="00BD26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1 - 2. Explica </w:t>
            </w:r>
            <w:r w:rsidR="002571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la ocurrencia y</w:t>
            </w:r>
            <w:r w:rsidRPr="002571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defin</w:t>
            </w:r>
            <w:r w:rsidR="002571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e</w:t>
            </w:r>
            <w:r w:rsidRPr="002571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los Accidentes de trabajo y sus causas.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Justifi</w:t>
            </w: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ca la teoría del estudio de los accidentes.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:rsidR="00BD261C" w:rsidRPr="00FC399E" w:rsidRDefault="00BD261C" w:rsidP="00BD261C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BD261C" w:rsidRPr="00FC399E" w:rsidRDefault="00BD261C" w:rsidP="00BD261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BD261C" w:rsidRPr="00FC399E" w:rsidRDefault="00BD261C" w:rsidP="00BD261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:rsidR="00BD261C" w:rsidRPr="00FC399E" w:rsidRDefault="00BD261C" w:rsidP="00BD261C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BD261C" w:rsidRPr="00FC399E" w:rsidRDefault="00BD261C" w:rsidP="00BD261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BD261C" w:rsidRPr="00FC399E" w:rsidRDefault="00BD261C" w:rsidP="00BD261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:rsidR="00BD261C" w:rsidRPr="00FC399E" w:rsidRDefault="00BD261C" w:rsidP="00BD261C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:rsidR="00BD261C" w:rsidRPr="00FC399E" w:rsidRDefault="00BD261C" w:rsidP="00BD261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BD261C" w:rsidRPr="00FC399E" w:rsidRDefault="00BD261C" w:rsidP="00BD261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:rsidR="00BD261C" w:rsidRPr="00FC399E" w:rsidRDefault="00BD261C" w:rsidP="00B232F8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Foros, Chat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894DD1" w:rsidP="00BD261C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</w:pPr>
            <w:r w:rsidRPr="00FC399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Calcula</w:t>
            </w:r>
            <w:r w:rsidRPr="00FC39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los diferentes indicadores de seguridad </w:t>
            </w:r>
            <w:r w:rsidR="002571C0" w:rsidRPr="00FC39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ocupacional de</w:t>
            </w:r>
            <w:r w:rsidRPr="00FC39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la empresa, en base a las formulas establecidas en la bibliografía </w:t>
            </w:r>
            <w:proofErr w:type="gramStart"/>
            <w:r w:rsidRPr="00FC39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validada.</w:t>
            </w:r>
            <w:r w:rsidR="00BD261C" w:rsidRPr="00FC39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.</w:t>
            </w:r>
            <w:proofErr w:type="gramEnd"/>
          </w:p>
        </w:tc>
      </w:tr>
      <w:tr w:rsidR="00BD261C" w:rsidRPr="004872A8" w:rsidTr="00894DD1">
        <w:trPr>
          <w:trHeight w:val="87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1C" w:rsidRPr="00FC399E" w:rsidRDefault="00BD261C" w:rsidP="00B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C" w:rsidRPr="00FC399E" w:rsidRDefault="00BD261C" w:rsidP="00BD26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BD261C" w:rsidRPr="00FC399E" w:rsidRDefault="00BD261C" w:rsidP="00BD26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3. Investigación de accidentes de trabajo.</w:t>
            </w:r>
          </w:p>
          <w:p w:rsidR="00BD261C" w:rsidRPr="00FC399E" w:rsidRDefault="00BD261C" w:rsidP="00BD26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 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3. Identific</w:t>
            </w:r>
            <w:r w:rsidR="002D2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a</w:t>
            </w: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las causas y efectos de los accidentes y sus medidas correctivas.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técnica más adecuada para la investigación de accidentes.</w:t>
            </w:r>
          </w:p>
        </w:tc>
        <w:tc>
          <w:tcPr>
            <w:tcW w:w="19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E31D96" w:rsidP="00BD26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Examina</w:t>
            </w:r>
            <w:r w:rsidRPr="00FC39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exhaustivamente las actividades del programa de seguridad y salud ocupacional, tomando como base los manuales actualizados.</w:t>
            </w:r>
          </w:p>
        </w:tc>
      </w:tr>
      <w:tr w:rsidR="00BD261C" w:rsidRPr="004872A8" w:rsidTr="00894DD1">
        <w:trPr>
          <w:trHeight w:val="8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C" w:rsidRPr="00FC399E" w:rsidRDefault="00BD261C" w:rsidP="00BD26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BD261C" w:rsidRPr="00FC399E" w:rsidRDefault="00BD261C" w:rsidP="00BD26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4. Medicina del trabajo.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4. Identifica</w:t>
            </w: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los efectos negativos a la salud de los riesgos del trabajo.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Justifica </w:t>
            </w: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prevención de la perdida de la salud, la curación de las enfermedades y la rehabilitación.</w:t>
            </w:r>
          </w:p>
        </w:tc>
        <w:tc>
          <w:tcPr>
            <w:tcW w:w="19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FC399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Pr="00FC39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los daños a la salud que ocasionan los factores de riesgo a la salud del trabajador.</w:t>
            </w:r>
          </w:p>
          <w:p w:rsidR="00BD261C" w:rsidRPr="00FC399E" w:rsidRDefault="00BD261C" w:rsidP="00BD26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BD261C" w:rsidRPr="004872A8" w:rsidTr="00FC399E">
        <w:trPr>
          <w:trHeight w:val="124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61C" w:rsidRPr="00FC399E" w:rsidRDefault="00BD261C" w:rsidP="00BD26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BD261C" w:rsidRPr="00FC399E" w:rsidRDefault="00BD261C" w:rsidP="00BD26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5. Enfermedades profesionales</w:t>
            </w:r>
          </w:p>
          <w:p w:rsidR="00A34F51" w:rsidRPr="00FC399E" w:rsidRDefault="00A34F51" w:rsidP="00BD26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Evaluación del Módulo II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5: Explica acerca de</w:t>
            </w: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las enfermedades profesionales.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C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Justifica</w:t>
            </w:r>
            <w:r w:rsidRPr="00FC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prevención de las enfermedades profesionales.</w:t>
            </w:r>
          </w:p>
        </w:tc>
        <w:tc>
          <w:tcPr>
            <w:tcW w:w="19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1C" w:rsidRPr="00FC399E" w:rsidRDefault="00BD261C" w:rsidP="00BD261C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1C" w:rsidRPr="00FC399E" w:rsidRDefault="00E31D96" w:rsidP="00BD261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FC399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Idea</w:t>
            </w:r>
            <w:r w:rsidRPr="00FC39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nueva forma de identificar los peligros y riesgos y su respectivo control en las  instalaciones de la empresa, tomando como base las inspecciones de seguridad.</w:t>
            </w:r>
          </w:p>
        </w:tc>
      </w:tr>
      <w:tr w:rsidR="00BD261C" w:rsidRPr="004872A8" w:rsidTr="00B8367C">
        <w:trPr>
          <w:trHeight w:val="3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1C" w:rsidRPr="00474597" w:rsidRDefault="00BD261C" w:rsidP="00BD26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BD261C" w:rsidRPr="004872A8" w:rsidTr="00B8367C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61C" w:rsidRPr="00474597" w:rsidRDefault="00BD261C" w:rsidP="00BD26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BD261C" w:rsidRPr="004872A8" w:rsidTr="00B8367C">
        <w:trPr>
          <w:trHeight w:val="124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261C" w:rsidRPr="00474597" w:rsidRDefault="00BD261C" w:rsidP="00BD261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1C" w:rsidRPr="00474597" w:rsidRDefault="00BD261C" w:rsidP="00BD26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51" w:rsidRPr="00493DF7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BD261C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no presencial, mínimo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F958E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preguntas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51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Presentarán Trabajos de casos propuestos individuales y/o grupales</w:t>
            </w:r>
          </w:p>
          <w:p w:rsidR="00BD261C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prácticas   a ejercicios y caso estudios propuestos en clase virtual.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61C" w:rsidRPr="00B8367C" w:rsidRDefault="00A34F51" w:rsidP="00B8367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lang w:eastAsia="es-PE"/>
              </w:rPr>
            </w:pPr>
            <w:r w:rsidRPr="00821F5D">
              <w:rPr>
                <w:rFonts w:ascii="Arial Narrow" w:eastAsia="Times New Roman" w:hAnsi="Arial Narrow"/>
                <w:color w:val="000000"/>
                <w:lang w:eastAsia="es-PE"/>
              </w:rPr>
              <w:t>Comportamiento e intervención(es) preci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sas en clase virtual, foros y chat, evidenciando conocimiento, razonamiento crítico y juicio de valor.</w:t>
            </w:r>
          </w:p>
        </w:tc>
      </w:tr>
    </w:tbl>
    <w:p w:rsidR="00BD261C" w:rsidRDefault="00BD261C">
      <w:pPr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br w:type="page"/>
      </w:r>
    </w:p>
    <w:tbl>
      <w:tblPr>
        <w:tblW w:w="146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89"/>
        <w:gridCol w:w="2754"/>
        <w:gridCol w:w="1887"/>
        <w:gridCol w:w="899"/>
        <w:gridCol w:w="2454"/>
        <w:gridCol w:w="1041"/>
        <w:gridCol w:w="1014"/>
        <w:gridCol w:w="2894"/>
      </w:tblGrid>
      <w:tr w:rsidR="00061EFA" w:rsidRPr="004872A8" w:rsidTr="00061EFA">
        <w:trPr>
          <w:trHeight w:val="6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Pr="004872A8" w:rsidRDefault="00061EFA" w:rsidP="00061EF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III: </w:t>
            </w:r>
            <w:r w:rsidRPr="00853D0E">
              <w:rPr>
                <w:rFonts w:eastAsia="Times New Roman"/>
                <w:b/>
                <w:i/>
                <w:color w:val="000000"/>
                <w:lang w:eastAsia="es-PE"/>
              </w:rPr>
              <w:t xml:space="preserve">Evaluamos las consecuencias de los accidentes: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tasas de accidentes y sus costos. Prevención de accidentes en las industrias. Elementos de control: Inspección y supervisión.</w:t>
            </w:r>
          </w:p>
        </w:tc>
        <w:tc>
          <w:tcPr>
            <w:tcW w:w="138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EFA" w:rsidRPr="00FE141F" w:rsidRDefault="00061EFA" w:rsidP="006238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III:</w:t>
            </w:r>
            <w:r>
              <w:t xml:space="preserve"> </w:t>
            </w:r>
            <w:r w:rsidRPr="00B027B9">
              <w:t>Evalúa las consecuencias de los accidentes, utilizando como herramientas: tasas de accidentes y análisis de costos.</w:t>
            </w:r>
            <w:r>
              <w:t xml:space="preserve"> Interpreta la prevención de accidentes en las industrias.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 </w:t>
            </w:r>
          </w:p>
        </w:tc>
      </w:tr>
      <w:tr w:rsidR="00061EFA" w:rsidRPr="004872A8" w:rsidTr="00061EFA">
        <w:trPr>
          <w:trHeight w:val="6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4872A8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8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EFA" w:rsidRPr="00017C42" w:rsidRDefault="00061EFA" w:rsidP="0062386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61EFA" w:rsidRPr="004872A8" w:rsidTr="00061EFA">
        <w:trPr>
          <w:trHeight w:val="1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4872A8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061EFA" w:rsidRPr="004872A8" w:rsidTr="00061EFA">
        <w:trPr>
          <w:trHeight w:val="2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4872A8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FA" w:rsidRPr="004872A8" w:rsidRDefault="00061EFA" w:rsidP="0062386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FA" w:rsidRPr="004872A8" w:rsidRDefault="00061EFA" w:rsidP="0062386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FA" w:rsidRPr="004872A8" w:rsidRDefault="00061EFA" w:rsidP="0062386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061EFA" w:rsidRPr="004872A8" w:rsidTr="00061EFA">
        <w:trPr>
          <w:trHeight w:val="13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4872A8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FA" w:rsidRPr="00EA65A1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061EFA">
            <w:pPr>
              <w:numPr>
                <w:ilvl w:val="0"/>
                <w:numId w:val="17"/>
              </w:numPr>
              <w:tabs>
                <w:tab w:val="left" w:pos="263"/>
              </w:tabs>
              <w:spacing w:after="0" w:line="240" w:lineRule="auto"/>
              <w:ind w:left="0" w:firstLine="2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Prevención de accidentes 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1-2: discut</w:t>
            </w:r>
            <w:r w:rsidR="002D26D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obligación de la prevención de los accidentes. 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Aprecia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</w:t>
            </w:r>
            <w:r w:rsidR="002D26D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importancia de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mantener la salud sana de los trabajadores.</w:t>
            </w:r>
          </w:p>
        </w:tc>
        <w:tc>
          <w:tcPr>
            <w:tcW w:w="20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061EFA" w:rsidRPr="00C96780" w:rsidRDefault="00061EFA" w:rsidP="00061EFA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061EFA" w:rsidRPr="00C96780" w:rsidRDefault="00061EFA" w:rsidP="00061EFA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061EFA" w:rsidRPr="00C96780" w:rsidRDefault="00061EFA" w:rsidP="00061EFA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061EFA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061EFA" w:rsidRPr="002D2268" w:rsidRDefault="00061EFA" w:rsidP="00061EFA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A" w:rsidRPr="00031AB5" w:rsidRDefault="00061EFA" w:rsidP="00623867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Distingue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el uso adecuado de las herramientas que  previenen los  riesgos de accidentes. </w:t>
            </w:r>
          </w:p>
        </w:tc>
      </w:tr>
      <w:tr w:rsidR="00061EFA" w:rsidRPr="004872A8" w:rsidTr="00061EFA">
        <w:trPr>
          <w:trHeight w:val="8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Pr="004872A8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FA" w:rsidRPr="00EA65A1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FA" w:rsidRPr="005D5D66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2. Inspección y supervisión de seguridad.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6D4" w:rsidRDefault="00061EFA" w:rsidP="00623867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3: Explic</w:t>
            </w:r>
            <w:r w:rsidR="002D26D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a </w:t>
            </w:r>
            <w:r w:rsidRPr="002D26D4"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  <w:t>y def</w:t>
            </w:r>
            <w:r w:rsidR="002D26D4"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  <w:t>i</w:t>
            </w:r>
            <w:r w:rsidRPr="002D26D4"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  <w:t>n</w:t>
            </w:r>
            <w:r w:rsidR="002D26D4"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los procedimientos de la supervisión.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C7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Aprecia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necesidad de las inspecciones y su supervisión.</w:t>
            </w:r>
          </w:p>
        </w:tc>
        <w:tc>
          <w:tcPr>
            <w:tcW w:w="20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623867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A" w:rsidRPr="00031AB5" w:rsidRDefault="000500DA" w:rsidP="00623867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0500DA">
              <w:rPr>
                <w:rFonts w:eastAsia="Times New Roman" w:cs="Arial"/>
                <w:b/>
                <w:iCs/>
                <w:sz w:val="20"/>
                <w:lang w:val="es-ES" w:eastAsia="es-ES"/>
              </w:rPr>
              <w:t>Identifica</w:t>
            </w:r>
            <w:r w:rsidRPr="000500DA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las clases de fuego y los respectivos extinguidores  a usarse.</w:t>
            </w:r>
          </w:p>
        </w:tc>
      </w:tr>
      <w:tr w:rsidR="00061EFA" w:rsidRPr="004872A8" w:rsidTr="00061EFA">
        <w:trPr>
          <w:trHeight w:val="8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EA65A1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FA" w:rsidRPr="00B10A3F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3. </w:t>
            </w:r>
            <w:r w:rsidRPr="00B10A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Prevención de incendios y</w:t>
            </w:r>
          </w:p>
          <w:p w:rsidR="00061EFA" w:rsidRPr="002D2268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10A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Explosión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  <w:r w:rsidRPr="002D26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: Explica</w:t>
            </w:r>
            <w:r w:rsidRPr="00F65F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defin</w:t>
            </w:r>
            <w:r w:rsidR="002D26D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 w:rsidRPr="00F65FA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técnica de prevención y combate contra incendios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C7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Establece</w:t>
            </w:r>
            <w:r w:rsidRPr="00674C7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uso adecuado de los extinguidores.</w:t>
            </w:r>
          </w:p>
        </w:tc>
        <w:tc>
          <w:tcPr>
            <w:tcW w:w="20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623867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A" w:rsidRPr="00031AB5" w:rsidRDefault="00565406" w:rsidP="00623867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565406">
              <w:rPr>
                <w:rFonts w:eastAsia="Times New Roman" w:cs="Arial"/>
                <w:b/>
                <w:iCs/>
                <w:sz w:val="20"/>
                <w:lang w:val="es-ES" w:eastAsia="es-ES"/>
              </w:rPr>
              <w:t>Distingue</w:t>
            </w:r>
            <w:r w:rsidRPr="00565406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 importancia de participar en los simulacros de prevención y evacuación</w:t>
            </w:r>
          </w:p>
        </w:tc>
      </w:tr>
      <w:tr w:rsidR="00061EFA" w:rsidRPr="004872A8" w:rsidTr="00061EFA">
        <w:trPr>
          <w:trHeight w:val="10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EA65A1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EFA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4. Señalización y evacuación. </w:t>
            </w:r>
          </w:p>
          <w:p w:rsidR="00A34F51" w:rsidRPr="002D2268" w:rsidRDefault="00A34F51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Evaluación del módulo III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5: </w:t>
            </w:r>
            <w:r w:rsidRPr="00A86B1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Juzga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importancia del manejo de la técnica de señalización y evacuación.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Usa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colocar </w:t>
            </w:r>
            <w:r w:rsidR="002D26D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correctamente las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señales.</w:t>
            </w:r>
          </w:p>
          <w:p w:rsidR="00061EFA" w:rsidRPr="002D2268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625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Establece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9053F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cómo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debe realizarse la evacuación.</w:t>
            </w:r>
          </w:p>
        </w:tc>
        <w:tc>
          <w:tcPr>
            <w:tcW w:w="20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2D2268" w:rsidRDefault="00061EFA" w:rsidP="00623867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031AB5" w:rsidRDefault="00061EFA" w:rsidP="00623867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Discute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el uso correcto de las señales de seguridad y como debe ser la evacuación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061EFA" w:rsidRPr="004872A8" w:rsidTr="00061EFA">
        <w:trPr>
          <w:trHeight w:val="3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EFA" w:rsidRPr="004872A8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EFA" w:rsidRPr="004872A8" w:rsidRDefault="00061EFA" w:rsidP="0062386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61EFA" w:rsidRPr="004872A8" w:rsidTr="00A34F51">
        <w:trPr>
          <w:trHeight w:val="24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Pr="004872A8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4872A8" w:rsidRDefault="00061EFA" w:rsidP="0062386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61EFA" w:rsidRPr="008C21A7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061EFA" w:rsidRPr="004872A8" w:rsidTr="00A34F51">
        <w:trPr>
          <w:trHeight w:val="66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Pr="004872A8" w:rsidRDefault="00061EFA" w:rsidP="00061EF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EFA" w:rsidRPr="004872A8" w:rsidRDefault="00061EFA" w:rsidP="00061E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51" w:rsidRPr="00493DF7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061EFA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no presencial, mínimo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F958E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preguntas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51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Presentarán Trabajos de casos propuestos individuales y/o grupales</w:t>
            </w:r>
          </w:p>
          <w:p w:rsidR="00061EFA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prácticas   a ejercicios y caso estudios propuestos en clase virtual.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EFA" w:rsidRDefault="00A34F51" w:rsidP="00061EF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21F5D">
              <w:rPr>
                <w:rFonts w:ascii="Arial Narrow" w:eastAsia="Times New Roman" w:hAnsi="Arial Narrow"/>
                <w:color w:val="000000"/>
                <w:lang w:eastAsia="es-PE"/>
              </w:rPr>
              <w:t>Comportamiento e intervención(es) preci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sas en clase virtual, foros y chat, evidenciando conocimiento, razonamiento crítico y juicio de valor.</w:t>
            </w:r>
          </w:p>
        </w:tc>
      </w:tr>
    </w:tbl>
    <w:p w:rsidR="00061EFA" w:rsidRDefault="00061EFA">
      <w:r>
        <w:br w:type="page"/>
      </w:r>
    </w:p>
    <w:tbl>
      <w:tblPr>
        <w:tblW w:w="149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816"/>
        <w:gridCol w:w="2865"/>
        <w:gridCol w:w="2212"/>
        <w:gridCol w:w="556"/>
        <w:gridCol w:w="2391"/>
        <w:gridCol w:w="1447"/>
        <w:gridCol w:w="702"/>
        <w:gridCol w:w="3008"/>
      </w:tblGrid>
      <w:tr w:rsidR="00061EFA" w:rsidRPr="004872A8" w:rsidTr="003B3C3A">
        <w:trPr>
          <w:trHeight w:val="60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: </w:t>
            </w:r>
            <w:r w:rsidRPr="00001A53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Demostramos los beneficios del trabajo seguro en el marco legal y</w:t>
            </w:r>
          </w:p>
          <w:p w:rsidR="00061EFA" w:rsidRPr="005E5EED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001A53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Técnico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. Higiene ambiental y ecológica.</w:t>
            </w:r>
          </w:p>
        </w:tc>
        <w:tc>
          <w:tcPr>
            <w:tcW w:w="1399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EFA" w:rsidRPr="005E5EED" w:rsidRDefault="00061EFA" w:rsidP="00623867">
            <w:pPr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IV:</w:t>
            </w:r>
            <w:r>
              <w:t xml:space="preserve"> </w:t>
            </w:r>
            <w:r w:rsidRPr="00B027B9">
              <w:t>Demuestra los beneficios que provienen de los procesos productivos que se desarrollan en un marco normativo y técnico que garantiza la seguridad.</w:t>
            </w:r>
            <w:r>
              <w:t xml:space="preserve"> Analiza la higiene industrial y ecológica.</w:t>
            </w:r>
          </w:p>
        </w:tc>
      </w:tr>
      <w:tr w:rsidR="00061EFA" w:rsidRPr="004872A8" w:rsidTr="003B3C3A">
        <w:trPr>
          <w:trHeight w:val="69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5E5EED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EFA" w:rsidRPr="00017C42" w:rsidRDefault="00061EFA" w:rsidP="0062386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61EFA" w:rsidRPr="004872A8" w:rsidTr="003B3C3A">
        <w:trPr>
          <w:trHeight w:val="374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5E5EED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FE141F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lang w:eastAsia="es-PE"/>
              </w:rPr>
              <w:t>SEM</w:t>
            </w: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ANA</w:t>
            </w:r>
          </w:p>
        </w:tc>
        <w:tc>
          <w:tcPr>
            <w:tcW w:w="8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061EFA" w:rsidRPr="004872A8" w:rsidTr="00B8367C">
        <w:trPr>
          <w:trHeight w:val="343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5E5EED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FA" w:rsidRPr="004872A8" w:rsidRDefault="00061EFA" w:rsidP="0062386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FA" w:rsidRPr="005D3035" w:rsidRDefault="00061EFA" w:rsidP="006238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FA" w:rsidRPr="005D3035" w:rsidRDefault="00061EFA" w:rsidP="006238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061EFA" w:rsidRPr="004872A8" w:rsidTr="00B8367C">
        <w:trPr>
          <w:trHeight w:val="968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5E5EED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FA" w:rsidRPr="00EA65A1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Default="00061EFA" w:rsidP="00061EFA">
            <w:pPr>
              <w:numPr>
                <w:ilvl w:val="0"/>
                <w:numId w:val="18"/>
              </w:numPr>
              <w:tabs>
                <w:tab w:val="left" w:pos="364"/>
              </w:tabs>
              <w:spacing w:after="0" w:line="240" w:lineRule="auto"/>
              <w:ind w:left="0" w:firstLine="47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Agentes contaminantes. </w:t>
            </w:r>
          </w:p>
          <w:p w:rsidR="00061EFA" w:rsidRPr="00CF3DB6" w:rsidRDefault="00061EFA" w:rsidP="00623867">
            <w:pPr>
              <w:tabs>
                <w:tab w:val="left" w:pos="364"/>
              </w:tabs>
              <w:spacing w:after="0" w:line="240" w:lineRule="auto"/>
              <w:ind w:left="47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2. Ruidos y vibraciones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1-2: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Explicr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D26D4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>y defin</w:t>
            </w:r>
            <w:r w:rsidR="002D26D4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>e</w:t>
            </w:r>
            <w:r w:rsidRPr="002D26D4"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  <w:t xml:space="preserve"> los factores contaminantes.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conciencia de los daños que ocasionan estos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agentes  contaminantes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061EFA" w:rsidRPr="00C96780" w:rsidRDefault="00061EFA" w:rsidP="00061EFA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061EFA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061EFA" w:rsidRPr="00C96780" w:rsidRDefault="00061EFA" w:rsidP="00061EFA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061EFA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061EFA" w:rsidRPr="00C96780" w:rsidRDefault="00061EFA" w:rsidP="00061EFA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061EFA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061EFA" w:rsidRPr="00C96780" w:rsidRDefault="00061EFA" w:rsidP="00061E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061EFA" w:rsidRPr="005D3035" w:rsidRDefault="00061EFA" w:rsidP="00061EFA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A" w:rsidRPr="005D3035" w:rsidRDefault="00061EFA" w:rsidP="00623867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Examina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daños que ocasionan los agentes contaminantes. </w:t>
            </w:r>
          </w:p>
        </w:tc>
      </w:tr>
      <w:tr w:rsidR="00061EFA" w:rsidRPr="004872A8" w:rsidTr="00B8367C">
        <w:trPr>
          <w:trHeight w:val="99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Pr="005E5EED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FA" w:rsidRPr="00EA65A1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FA" w:rsidRDefault="00061EFA" w:rsidP="0062386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3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Equipos de protección personal.  </w:t>
            </w:r>
          </w:p>
          <w:p w:rsidR="00061EFA" w:rsidRPr="00CF3DB6" w:rsidRDefault="00061EFA" w:rsidP="0062386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4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Primeros Auxilios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3-4: </w:t>
            </w: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 el uso y selección  de los EPP adecuados para cada labor. Y la aplicación de los primeros auxilios.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criterios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básicos para la aplicación de primeros auxilios. </w:t>
            </w:r>
          </w:p>
        </w:tc>
        <w:tc>
          <w:tcPr>
            <w:tcW w:w="214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A" w:rsidRPr="005D3035" w:rsidRDefault="00061EFA" w:rsidP="00623867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Implanta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normas y exigencias del  buen uso de los EPP y de la atención de emergencia a los lesionados.</w:t>
            </w:r>
          </w:p>
        </w:tc>
      </w:tr>
      <w:tr w:rsidR="00061EFA" w:rsidRPr="004872A8" w:rsidTr="00B8367C">
        <w:trPr>
          <w:trHeight w:val="1156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Pr="005E5EED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EA65A1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FA" w:rsidRDefault="00061EFA" w:rsidP="0062386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5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Materiales riesgosos.</w:t>
            </w:r>
          </w:p>
          <w:p w:rsidR="00061EFA" w:rsidRPr="00CF3DB6" w:rsidRDefault="00061EFA" w:rsidP="0062386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5: </w:t>
            </w: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Juzgar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daños que ocasionan los materiales peligrosos.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</w:t>
            </w:r>
            <w:r w:rsidR="002D26D4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daños que ocasionan el mal manejo de los materiales peligrosos. </w:t>
            </w:r>
          </w:p>
        </w:tc>
        <w:tc>
          <w:tcPr>
            <w:tcW w:w="214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A" w:rsidRPr="005D3035" w:rsidRDefault="00FC399E" w:rsidP="00623867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C399E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Identifica l</w:t>
            </w:r>
            <w:r w:rsidRPr="00FC399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os aparatos de protección personal  que deben asignarse al trabajador para disminuir los accidentes y enfermedades ocupacionales, basado en la tabla de la OIT 2012 - 2013.</w:t>
            </w:r>
          </w:p>
        </w:tc>
      </w:tr>
      <w:tr w:rsidR="00061EFA" w:rsidRPr="004872A8" w:rsidTr="00A408B5">
        <w:trPr>
          <w:trHeight w:val="1453"/>
        </w:trPr>
        <w:tc>
          <w:tcPr>
            <w:tcW w:w="9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Pr="005E5EED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EA65A1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EFA" w:rsidRDefault="00061EFA" w:rsidP="0062386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6. Ecología.  </w:t>
            </w:r>
          </w:p>
          <w:p w:rsidR="00A34F51" w:rsidRDefault="00061EFA" w:rsidP="0062386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7. contaminación y control ambiental.</w:t>
            </w:r>
          </w:p>
          <w:p w:rsidR="00061EFA" w:rsidRPr="00CF3DB6" w:rsidRDefault="00A34F51" w:rsidP="0062386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Evaluación del </w:t>
            </w:r>
            <w:r w:rsidR="002D26D4">
              <w:rPr>
                <w:rFonts w:eastAsia="Times New Roman"/>
                <w:sz w:val="18"/>
                <w:szCs w:val="18"/>
                <w:lang w:eastAsia="es-PE"/>
              </w:rPr>
              <w:t>módulo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IV</w:t>
            </w:r>
            <w:r w:rsidR="00061EFA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6-7: </w:t>
            </w: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efectos perjudiciales de los contaminantes del medio ambiente.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criterios y hábitos básicos para no afectar el medio ambiente.</w:t>
            </w:r>
          </w:p>
        </w:tc>
        <w:tc>
          <w:tcPr>
            <w:tcW w:w="21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A" w:rsidRPr="005D3035" w:rsidRDefault="00061EFA" w:rsidP="00623867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A" w:rsidRPr="005D3035" w:rsidRDefault="00061EFA" w:rsidP="00623867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Examina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factores ambientales que afectan al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medio ambiente,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basados en los límites internacionales permitidos.</w:t>
            </w:r>
          </w:p>
          <w:p w:rsidR="00061EFA" w:rsidRPr="00A5702C" w:rsidRDefault="00061EFA" w:rsidP="00623867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061EFA" w:rsidRPr="004872A8" w:rsidTr="00A408B5">
        <w:trPr>
          <w:trHeight w:val="144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EFA" w:rsidRPr="005E5EED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 IV :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EFA" w:rsidRPr="004872A8" w:rsidRDefault="00061EFA" w:rsidP="0062386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61EFA" w:rsidRPr="004872A8" w:rsidTr="00AA6469">
        <w:trPr>
          <w:trHeight w:val="267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Pr="004872A8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EFA" w:rsidRPr="004872A8" w:rsidRDefault="00061EFA" w:rsidP="0062386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61EFA" w:rsidRPr="005D3035" w:rsidRDefault="00061EFA" w:rsidP="006238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061EFA" w:rsidRPr="004872A8" w:rsidTr="00AA6469">
        <w:trPr>
          <w:trHeight w:val="761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EFA" w:rsidRPr="004872A8" w:rsidRDefault="00061EFA" w:rsidP="00061EF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EFA" w:rsidRPr="004872A8" w:rsidRDefault="00061EFA" w:rsidP="00061EF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51" w:rsidRPr="00AA6469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A6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Proposición de Casos estudios, según  los temas desarrollados.</w:t>
            </w:r>
          </w:p>
          <w:p w:rsidR="00061EFA" w:rsidRPr="00AA6469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A6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Cuestionarios no presencial, mínimo 1</w:t>
            </w:r>
            <w:r w:rsidR="00F95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</w:t>
            </w:r>
            <w:bookmarkStart w:id="2" w:name="_GoBack"/>
            <w:bookmarkEnd w:id="2"/>
            <w:r w:rsidRPr="00AA6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preguntas  que evaluarán el conocimiento del contenido de la unidad.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51" w:rsidRPr="00AA6469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A6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Presentarán Trabajos de casos propuestos individuales y/o grupales</w:t>
            </w:r>
          </w:p>
          <w:p w:rsidR="00061EFA" w:rsidRPr="00AA6469" w:rsidRDefault="00A34F51" w:rsidP="00A34F5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A6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Soluciones prácticas   a ejercicios y caso estudios propuestos en clase </w:t>
            </w:r>
            <w:proofErr w:type="gramStart"/>
            <w:r w:rsidRPr="00AA6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virtual.</w:t>
            </w:r>
            <w:r w:rsidR="003B3C3A" w:rsidRPr="00AA6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.</w:t>
            </w:r>
            <w:proofErr w:type="gramEnd"/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EFA" w:rsidRPr="00AA6469" w:rsidRDefault="003B3C3A" w:rsidP="00061EF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A6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.</w:t>
            </w:r>
            <w:r w:rsidR="00A34F51" w:rsidRPr="00AA6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Comportamiento e intervención(es) precisas en clase virtual, foros y chat, evidenciando conocimiento, razonamiento crítico y juicio de valor.</w:t>
            </w:r>
          </w:p>
        </w:tc>
      </w:tr>
    </w:tbl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A34F51" w:rsidRDefault="00A34F51" w:rsidP="00A34F51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A34F51" w:rsidRDefault="001F2626" w:rsidP="00A34F51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A34F51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3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3"/>
    <w:p w:rsidR="004A3DFA" w:rsidRDefault="001F2626" w:rsidP="00A34F51">
      <w:pPr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1F2626" w:rsidP="00A34F51">
      <w:pPr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:rsidR="004A3DFA" w:rsidRDefault="001F2626" w:rsidP="00A34F51">
      <w:pPr>
        <w:numPr>
          <w:ilvl w:val="1"/>
          <w:numId w:val="36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6A00C7">
        <w:rPr>
          <w:rFonts w:ascii="Arial Narrow" w:hAnsi="Arial Narrow"/>
          <w:b/>
          <w:bCs/>
          <w:lang w:val="es-ES"/>
        </w:rPr>
        <w:t>Fuentes Documentales</w:t>
      </w:r>
    </w:p>
    <w:p w:rsidR="00A408B5" w:rsidRPr="00A408B5" w:rsidRDefault="00A408B5" w:rsidP="00A408B5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A408B5">
        <w:rPr>
          <w:rFonts w:ascii="Arial Narrow" w:hAnsi="Arial Narrow"/>
          <w:b/>
          <w:bCs/>
          <w:lang w:val="es-ES"/>
        </w:rPr>
        <w:t>Fuentes audiovisuales</w:t>
      </w:r>
    </w:p>
    <w:p w:rsidR="00A408B5" w:rsidRPr="002D26D4" w:rsidRDefault="00A408B5" w:rsidP="00A408B5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2D26D4">
        <w:rPr>
          <w:rFonts w:ascii="Arial Narrow" w:hAnsi="Arial Narrow"/>
          <w:lang w:val="es-ES"/>
        </w:rPr>
        <w:t>Videos</w:t>
      </w:r>
    </w:p>
    <w:p w:rsidR="00A408B5" w:rsidRPr="002D26D4" w:rsidRDefault="00A408B5" w:rsidP="00A408B5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2D26D4">
        <w:rPr>
          <w:rFonts w:ascii="Arial Narrow" w:hAnsi="Arial Narrow"/>
          <w:lang w:val="es-ES"/>
        </w:rPr>
        <w:t>Videos conferencias</w:t>
      </w:r>
    </w:p>
    <w:p w:rsidR="00A408B5" w:rsidRPr="002D26D4" w:rsidRDefault="00A408B5" w:rsidP="00A408B5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2D26D4">
        <w:rPr>
          <w:rFonts w:ascii="Arial Narrow" w:hAnsi="Arial Narrow"/>
          <w:lang w:val="es-ES"/>
        </w:rPr>
        <w:t xml:space="preserve">Discursos </w:t>
      </w:r>
    </w:p>
    <w:p w:rsidR="00824048" w:rsidRDefault="00A408B5" w:rsidP="00A408B5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2D26D4">
        <w:rPr>
          <w:rFonts w:ascii="Arial Narrow" w:hAnsi="Arial Narrow"/>
          <w:lang w:val="es-ES"/>
        </w:rPr>
        <w:t>Entrevistas</w:t>
      </w:r>
    </w:p>
    <w:p w:rsidR="00824048" w:rsidRPr="006A00C7" w:rsidRDefault="00824048" w:rsidP="00824048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Pr="006A00C7" w:rsidRDefault="001F2626" w:rsidP="00A34F51">
      <w:pPr>
        <w:numPr>
          <w:ilvl w:val="1"/>
          <w:numId w:val="36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6A00C7">
        <w:rPr>
          <w:rFonts w:ascii="Arial Narrow" w:hAnsi="Arial Narrow"/>
          <w:b/>
          <w:bCs/>
          <w:lang w:val="es-ES"/>
        </w:rPr>
        <w:t>Fuentes Bibliográficas</w:t>
      </w:r>
    </w:p>
    <w:p w:rsidR="00F51BCF" w:rsidRPr="006A00C7" w:rsidRDefault="00F51BCF" w:rsidP="00F51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I:</w:t>
      </w:r>
    </w:p>
    <w:p w:rsidR="00824048" w:rsidRPr="00824048" w:rsidRDefault="00824048" w:rsidP="00824048">
      <w:pPr>
        <w:pStyle w:val="Lista2"/>
        <w:numPr>
          <w:ilvl w:val="0"/>
          <w:numId w:val="22"/>
        </w:numPr>
        <w:ind w:left="1560" w:hanging="426"/>
        <w:rPr>
          <w:b/>
        </w:rPr>
      </w:pPr>
      <w:r w:rsidRPr="00824048">
        <w:rPr>
          <w:b/>
        </w:rPr>
        <w:t>ASFAHL, C. (2000). “</w:t>
      </w:r>
      <w:r w:rsidRPr="00844CDC">
        <w:t>Seguridad Industrial y Salud”. 4ta. Edición. Edit. Prentice</w:t>
      </w:r>
      <w:r>
        <w:t xml:space="preserve"> </w:t>
      </w:r>
      <w:r w:rsidRPr="00844CDC">
        <w:t>Hall. México. 488 pg.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824048">
        <w:rPr>
          <w:b/>
        </w:rPr>
        <w:t xml:space="preserve">CORTES DÍAZ J., </w:t>
      </w:r>
      <w:r w:rsidRPr="00CB2033">
        <w:t>Seguridad e Higiene del Trabajo, Técnicas de prevención de riesgos</w:t>
      </w:r>
      <w:r>
        <w:t xml:space="preserve"> </w:t>
      </w:r>
      <w:r w:rsidRPr="00CB2033">
        <w:t>laborales, TEBAR, España 2012.</w:t>
      </w:r>
    </w:p>
    <w:p w:rsidR="00824048" w:rsidRPr="0044357F" w:rsidRDefault="00824048" w:rsidP="00824048">
      <w:pPr>
        <w:pStyle w:val="Lista2"/>
        <w:numPr>
          <w:ilvl w:val="0"/>
          <w:numId w:val="22"/>
        </w:numPr>
        <w:ind w:left="1560" w:hanging="426"/>
        <w:rPr>
          <w:rFonts w:ascii="Arial" w:hAnsi="Arial" w:cs="Arial"/>
          <w:sz w:val="20"/>
          <w:szCs w:val="20"/>
        </w:rPr>
      </w:pPr>
      <w:r w:rsidRPr="0044357F">
        <w:rPr>
          <w:rFonts w:ascii="Arial" w:hAnsi="Arial" w:cs="Arial"/>
          <w:b/>
          <w:sz w:val="20"/>
          <w:szCs w:val="20"/>
        </w:rPr>
        <w:t>FALAGÁN, M</w:t>
      </w:r>
      <w:r w:rsidRPr="0044357F">
        <w:rPr>
          <w:rFonts w:ascii="Arial" w:hAnsi="Arial" w:cs="Arial"/>
          <w:sz w:val="20"/>
          <w:szCs w:val="20"/>
        </w:rPr>
        <w:t>. et. al. (2000). “Manual Básico De Prevención de Riesgos Laborales”. 1ra. Edición. Imprenta Firma, S. A. España. 463 pg.</w:t>
      </w:r>
    </w:p>
    <w:p w:rsidR="00824048" w:rsidRPr="00844CDC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824048">
        <w:rPr>
          <w:b/>
        </w:rPr>
        <w:t xml:space="preserve">HENAO F. R., </w:t>
      </w:r>
      <w:r w:rsidRPr="00844CDC">
        <w:t>Riesgos Físicos I ruido, Vibraciones y presiones anormales, ECOE, Bogotá</w:t>
      </w:r>
      <w:r>
        <w:t xml:space="preserve"> </w:t>
      </w:r>
      <w:r w:rsidRPr="00844CDC">
        <w:t>2007.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CB2033">
        <w:rPr>
          <w:b/>
        </w:rPr>
        <w:t>JANANIA CAMILO</w:t>
      </w:r>
      <w:r>
        <w:t>, Manual de Seguridad e Higiene Industrial. Editorial Limusa. 2006.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824048">
        <w:rPr>
          <w:b/>
        </w:rPr>
        <w:t>ALBERTO, V. C. Y GALINDO, E. C</w:t>
      </w:r>
      <w:r>
        <w:t>. (2011). Sistema 5S. Guía de implementación. México: Limusa.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44357F">
        <w:rPr>
          <w:b/>
        </w:rPr>
        <w:t>SENATI.</w:t>
      </w:r>
      <w:r>
        <w:t xml:space="preserve"> Manual de seguridad y salud del trabajo. Perú.  2014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>
        <w:t>S</w:t>
      </w:r>
      <w:r w:rsidRPr="006C3066">
        <w:t>istema de gestión SST, OHSAS 18001, ISO 45001</w:t>
      </w:r>
    </w:p>
    <w:p w:rsidR="00F51BCF" w:rsidRPr="006A00C7" w:rsidRDefault="00F51BCF" w:rsidP="00F51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II:</w:t>
      </w:r>
      <w:r w:rsidRPr="006A00C7">
        <w:t xml:space="preserve"> </w:t>
      </w:r>
    </w:p>
    <w:p w:rsidR="00824048" w:rsidRPr="00715DC5" w:rsidRDefault="00824048" w:rsidP="00824048">
      <w:pPr>
        <w:pStyle w:val="Lista2"/>
        <w:numPr>
          <w:ilvl w:val="0"/>
          <w:numId w:val="33"/>
        </w:numPr>
        <w:ind w:left="1560" w:hanging="426"/>
      </w:pPr>
      <w:r w:rsidRPr="00715DC5">
        <w:rPr>
          <w:b/>
        </w:rPr>
        <w:t>MODELO P., GREGORI E., COMAS S. BARTOLOMÉ E</w:t>
      </w:r>
      <w:r w:rsidRPr="00715DC5">
        <w:t>., Ergonomía confort estrés térmico,</w:t>
      </w:r>
      <w:r>
        <w:t xml:space="preserve"> </w:t>
      </w:r>
      <w:r w:rsidRPr="00715DC5">
        <w:rPr>
          <w:i/>
        </w:rPr>
        <w:t>ALFAOMEGA, España 2011</w:t>
      </w:r>
    </w:p>
    <w:p w:rsidR="00824048" w:rsidRDefault="00824048" w:rsidP="00824048">
      <w:pPr>
        <w:pStyle w:val="Lista2"/>
        <w:numPr>
          <w:ilvl w:val="0"/>
          <w:numId w:val="33"/>
        </w:numPr>
        <w:ind w:left="1560" w:hanging="426"/>
      </w:pPr>
      <w:r w:rsidRPr="00715DC5">
        <w:rPr>
          <w:b/>
        </w:rPr>
        <w:t xml:space="preserve">RAY ASFAHL C., RIESKE D.W., </w:t>
      </w:r>
      <w:r w:rsidRPr="00844CDC">
        <w:t>Seguridad Industrial y Administración de la salud, PEARSON,</w:t>
      </w:r>
      <w:r>
        <w:t xml:space="preserve"> </w:t>
      </w:r>
      <w:r w:rsidRPr="00844CDC">
        <w:t>México, 2010.</w:t>
      </w:r>
    </w:p>
    <w:p w:rsidR="00824048" w:rsidRPr="00844CDC" w:rsidRDefault="00824048" w:rsidP="00824048">
      <w:pPr>
        <w:pStyle w:val="Lista2"/>
        <w:numPr>
          <w:ilvl w:val="0"/>
          <w:numId w:val="33"/>
        </w:numPr>
        <w:ind w:left="1560" w:hanging="426"/>
      </w:pPr>
      <w:r w:rsidRPr="00824048">
        <w:rPr>
          <w:b/>
        </w:rPr>
        <w:t>FALAGÁN, M.</w:t>
      </w:r>
      <w:r w:rsidRPr="00844CDC">
        <w:t xml:space="preserve"> et. al. (2000). “Manual Básico De Prevención de Riesgos</w:t>
      </w:r>
      <w:r>
        <w:t xml:space="preserve"> </w:t>
      </w:r>
      <w:r w:rsidRPr="00844CDC">
        <w:t>Laborales”. 1ra. Edición. Imprenta Firma, S. A. España. 463 pg.</w:t>
      </w:r>
    </w:p>
    <w:p w:rsidR="00F51BCF" w:rsidRPr="006A00C7" w:rsidRDefault="00F51BCF" w:rsidP="00824048">
      <w:pPr>
        <w:pStyle w:val="Ttulo4"/>
        <w:ind w:left="1560" w:hanging="426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III:</w:t>
      </w:r>
      <w:r w:rsidRPr="006A00C7">
        <w:t xml:space="preserve"> </w:t>
      </w:r>
    </w:p>
    <w:p w:rsidR="00824048" w:rsidRPr="0028753C" w:rsidRDefault="00824048" w:rsidP="00824048">
      <w:pPr>
        <w:pStyle w:val="Lista2"/>
        <w:numPr>
          <w:ilvl w:val="0"/>
          <w:numId w:val="24"/>
        </w:numPr>
        <w:ind w:left="1560" w:hanging="426"/>
        <w:rPr>
          <w:i/>
        </w:rPr>
      </w:pPr>
      <w:r>
        <w:rPr>
          <w:b/>
        </w:rPr>
        <w:t xml:space="preserve">OIT </w:t>
      </w:r>
      <w:r w:rsidRPr="00E820BE">
        <w:t>Condiciones de trabajo, Seguridad y Salud Ocupacional.</w:t>
      </w:r>
    </w:p>
    <w:p w:rsidR="00824048" w:rsidRPr="00840DDE" w:rsidRDefault="00824048" w:rsidP="00824048">
      <w:pPr>
        <w:pStyle w:val="Lista2"/>
        <w:numPr>
          <w:ilvl w:val="0"/>
          <w:numId w:val="24"/>
        </w:numPr>
        <w:ind w:left="1560" w:hanging="426"/>
        <w:rPr>
          <w:rFonts w:ascii="Arial Narrow" w:hAnsi="Arial Narrow"/>
        </w:rPr>
      </w:pPr>
      <w:r w:rsidRPr="00840DDE">
        <w:rPr>
          <w:b/>
        </w:rPr>
        <w:t>A</w:t>
      </w:r>
      <w:r>
        <w:rPr>
          <w:b/>
        </w:rPr>
        <w:t xml:space="preserve">SFAUL C, REY – </w:t>
      </w:r>
      <w:r w:rsidRPr="00E820BE">
        <w:t>Seguridad Industrial y Salud Ed</w:t>
      </w:r>
      <w:r>
        <w:t>.</w:t>
      </w:r>
      <w:r w:rsidRPr="00E820BE">
        <w:t xml:space="preserve"> </w:t>
      </w:r>
      <w:proofErr w:type="spellStart"/>
      <w:r w:rsidRPr="00E820BE">
        <w:t>Printice</w:t>
      </w:r>
      <w:proofErr w:type="spellEnd"/>
      <w:r w:rsidRPr="00E820BE">
        <w:t xml:space="preserve"> </w:t>
      </w:r>
      <w:proofErr w:type="spellStart"/>
      <w:r w:rsidRPr="00E820BE">
        <w:t>Hael</w:t>
      </w:r>
      <w:proofErr w:type="spellEnd"/>
      <w:r w:rsidRPr="00E820BE">
        <w:t xml:space="preserve"> México 2000</w:t>
      </w:r>
      <w:r w:rsidRPr="00840DDE">
        <w:t>.</w:t>
      </w:r>
    </w:p>
    <w:p w:rsidR="00824048" w:rsidRPr="0028753C" w:rsidRDefault="00824048" w:rsidP="00824048">
      <w:pPr>
        <w:pStyle w:val="Lista2"/>
        <w:numPr>
          <w:ilvl w:val="0"/>
          <w:numId w:val="24"/>
        </w:numPr>
        <w:ind w:left="1560" w:hanging="426"/>
        <w:rPr>
          <w:i/>
          <w:iCs/>
        </w:rPr>
      </w:pPr>
      <w:r>
        <w:rPr>
          <w:b/>
        </w:rPr>
        <w:t>JANANIA –</w:t>
      </w:r>
      <w:r w:rsidRPr="0028753C">
        <w:t>.</w:t>
      </w:r>
      <w:r w:rsidRPr="006C3066">
        <w:t xml:space="preserve"> Manual de Seguridad e Higiene Industrial. Editorial Limusa. 2006.</w:t>
      </w:r>
    </w:p>
    <w:p w:rsidR="00824048" w:rsidRPr="00844CDC" w:rsidRDefault="00824048" w:rsidP="00824048">
      <w:pPr>
        <w:pStyle w:val="Lista2"/>
        <w:numPr>
          <w:ilvl w:val="0"/>
          <w:numId w:val="24"/>
        </w:numPr>
        <w:ind w:left="1560" w:hanging="426"/>
        <w:rPr>
          <w:i/>
        </w:rPr>
      </w:pPr>
      <w:r>
        <w:rPr>
          <w:b/>
        </w:rPr>
        <w:t xml:space="preserve">RAMIREZ CAVAZA, CÉSAR – </w:t>
      </w:r>
      <w:r w:rsidRPr="00D50D65">
        <w:t xml:space="preserve">Seguridad Industrial un enfoque integral Ed. Limusa </w:t>
      </w:r>
      <w:proofErr w:type="spellStart"/>
      <w:r w:rsidRPr="00D50D65">
        <w:t>Mexico</w:t>
      </w:r>
      <w:proofErr w:type="spellEnd"/>
      <w:r w:rsidRPr="00D50D65">
        <w:t xml:space="preserve"> 2001.</w:t>
      </w:r>
    </w:p>
    <w:p w:rsidR="00824048" w:rsidRPr="00DB7D1A" w:rsidRDefault="00824048" w:rsidP="00824048">
      <w:pPr>
        <w:pStyle w:val="Lista2"/>
        <w:numPr>
          <w:ilvl w:val="0"/>
          <w:numId w:val="24"/>
        </w:numPr>
        <w:ind w:left="1560" w:hanging="426"/>
        <w:rPr>
          <w:i/>
        </w:rPr>
      </w:pPr>
      <w:r>
        <w:rPr>
          <w:b/>
        </w:rPr>
        <w:t>SENATI.</w:t>
      </w:r>
      <w:r>
        <w:t xml:space="preserve"> Manual de Seguridad y salud del trabajo. Perú, 2014.</w:t>
      </w:r>
      <w:r w:rsidRPr="0028753C">
        <w:t xml:space="preserve"> </w:t>
      </w:r>
    </w:p>
    <w:p w:rsidR="00F51BCF" w:rsidRPr="006A00C7" w:rsidRDefault="00F51BCF" w:rsidP="00EC60F7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IV:</w:t>
      </w:r>
    </w:p>
    <w:p w:rsidR="00824048" w:rsidRPr="00824048" w:rsidRDefault="00824048" w:rsidP="00824048">
      <w:pPr>
        <w:pStyle w:val="Lista2"/>
        <w:numPr>
          <w:ilvl w:val="0"/>
          <w:numId w:val="34"/>
        </w:numPr>
        <w:ind w:left="1560" w:hanging="426"/>
        <w:rPr>
          <w:b/>
          <w:lang w:val="es-ES"/>
        </w:rPr>
      </w:pPr>
      <w:r>
        <w:t>UNALM. (2001). “Curso de Gestión de Residuos Sólidos”. Universidad Nacional Agraria La Molina. Lima – Perú</w:t>
      </w:r>
    </w:p>
    <w:p w:rsidR="00824048" w:rsidRDefault="00824048" w:rsidP="00824048">
      <w:pPr>
        <w:pStyle w:val="Lista2"/>
        <w:numPr>
          <w:ilvl w:val="0"/>
          <w:numId w:val="34"/>
        </w:numPr>
        <w:ind w:left="1560" w:hanging="426"/>
        <w:rPr>
          <w:lang w:val="es-ES"/>
        </w:rPr>
      </w:pPr>
      <w:r w:rsidRPr="00824048">
        <w:rPr>
          <w:b/>
          <w:lang w:val="en-US"/>
        </w:rPr>
        <w:t xml:space="preserve">GLYNN, H. y HEINKE, </w:t>
      </w:r>
      <w:proofErr w:type="gramStart"/>
      <w:r w:rsidRPr="00824048">
        <w:rPr>
          <w:b/>
          <w:lang w:val="en-US"/>
        </w:rPr>
        <w:t>G.(</w:t>
      </w:r>
      <w:proofErr w:type="gramEnd"/>
      <w:r w:rsidRPr="00824048">
        <w:rPr>
          <w:b/>
          <w:lang w:val="en-US"/>
        </w:rPr>
        <w:t xml:space="preserve">1999). </w:t>
      </w:r>
      <w:r w:rsidRPr="00824048">
        <w:rPr>
          <w:lang w:val="es-ES"/>
        </w:rPr>
        <w:t>“Ingeniería Ambiental“. 2da. Edición. Editorial. Prentice Hall. México. 778pg.</w:t>
      </w:r>
    </w:p>
    <w:p w:rsidR="004A3DFA" w:rsidRPr="00A408B5" w:rsidRDefault="00824048" w:rsidP="00A408B5">
      <w:pPr>
        <w:pStyle w:val="Lista2"/>
        <w:numPr>
          <w:ilvl w:val="0"/>
          <w:numId w:val="34"/>
        </w:numPr>
        <w:ind w:left="1560" w:hanging="426"/>
        <w:rPr>
          <w:lang w:val="es-ES"/>
        </w:rPr>
      </w:pPr>
      <w:r w:rsidRPr="00824048">
        <w:rPr>
          <w:lang w:val="es-ES"/>
        </w:rPr>
        <w:lastRenderedPageBreak/>
        <w:t>web del Instituto Nacional de Seguridad, Salud y Bienestar en el Trabajo (INSSBT)</w:t>
      </w:r>
    </w:p>
    <w:p w:rsidR="004A3DFA" w:rsidRDefault="001F2626" w:rsidP="00A34F51">
      <w:pPr>
        <w:numPr>
          <w:ilvl w:val="1"/>
          <w:numId w:val="36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3F6F62" w:rsidRPr="00AA6469" w:rsidRDefault="003F6F62" w:rsidP="003F6F62">
      <w:pPr>
        <w:pStyle w:val="Prrafodelista"/>
        <w:numPr>
          <w:ilvl w:val="0"/>
          <w:numId w:val="35"/>
        </w:numPr>
        <w:rPr>
          <w:rFonts w:ascii="Arial Narrow" w:hAnsi="Arial Narrow"/>
          <w:lang w:val="es-ES"/>
        </w:rPr>
      </w:pPr>
      <w:r w:rsidRPr="003F6F62">
        <w:rPr>
          <w:rFonts w:ascii="Arial Narrow" w:hAnsi="Arial Narrow"/>
          <w:lang w:val="es-ES"/>
        </w:rPr>
        <w:t xml:space="preserve">SUNAFIL- Manual de Seguridad y Salud en el trabajo según la actividad económica de las empresas. </w:t>
      </w:r>
      <w:r w:rsidRPr="003F6F62">
        <w:rPr>
          <w:rFonts w:ascii="Arial Narrow" w:hAnsi="Arial Narrow"/>
          <w:b/>
          <w:lang w:val="es-ES"/>
        </w:rPr>
        <w:t xml:space="preserve">Perú. </w:t>
      </w:r>
      <w:hyperlink r:id="rId11" w:history="1">
        <w:r w:rsidR="00AA6469" w:rsidRPr="00EE3D88">
          <w:rPr>
            <w:rStyle w:val="Hipervnculo"/>
            <w:rFonts w:ascii="Arial Narrow" w:hAnsi="Arial Narrow"/>
            <w:b/>
            <w:lang w:val="es-ES"/>
          </w:rPr>
          <w:t>www.sunafil.gob.pe</w:t>
        </w:r>
      </w:hyperlink>
    </w:p>
    <w:p w:rsidR="00AA6469" w:rsidRDefault="00AA6469" w:rsidP="00AA6469">
      <w:pPr>
        <w:pStyle w:val="Prrafodelista"/>
        <w:numPr>
          <w:ilvl w:val="0"/>
          <w:numId w:val="35"/>
        </w:numPr>
      </w:pPr>
      <w:r>
        <w:t xml:space="preserve">Ley del Seguro Complementario de Trabajo de Riesgo: Ley </w:t>
      </w:r>
      <w:proofErr w:type="spellStart"/>
      <w:r>
        <w:t>N°</w:t>
      </w:r>
      <w:proofErr w:type="spellEnd"/>
      <w:r>
        <w:t xml:space="preserve"> 26790 (Archivo </w:t>
      </w:r>
      <w:proofErr w:type="spellStart"/>
      <w:r>
        <w:t>pdf</w:t>
      </w:r>
      <w:proofErr w:type="spellEnd"/>
      <w:r>
        <w:t xml:space="preserve">). - Decreto Supremo: D.S. N° 003-98-SA sobre Aprueban Normas Técnicas del Seguro Complementario de Trabajo de Riesgo (Archivo </w:t>
      </w:r>
      <w:proofErr w:type="spellStart"/>
      <w:r>
        <w:t>pdf</w:t>
      </w:r>
      <w:proofErr w:type="spellEnd"/>
      <w:r>
        <w:t xml:space="preserve">). URL: </w:t>
      </w:r>
      <w:hyperlink r:id="rId12" w:history="1">
        <w:r w:rsidRPr="00664D44">
          <w:rPr>
            <w:rStyle w:val="Hipervnculo"/>
          </w:rPr>
          <w:t>http://www.minsa.gob.pe</w:t>
        </w:r>
      </w:hyperlink>
    </w:p>
    <w:p w:rsidR="00AA6469" w:rsidRDefault="00AA6469" w:rsidP="00AA6469">
      <w:pPr>
        <w:pStyle w:val="Prrafodelista"/>
        <w:numPr>
          <w:ilvl w:val="0"/>
          <w:numId w:val="35"/>
        </w:numPr>
      </w:pPr>
      <w:r>
        <w:t xml:space="preserve">Resolución Ministerial: R.M. N° 480-2008-MINSA sobre Norma Técnica de Salud que establece el Listado de Enfermedades Profesionales (Archivo </w:t>
      </w:r>
      <w:proofErr w:type="spellStart"/>
      <w:r>
        <w:t>pdf</w:t>
      </w:r>
      <w:proofErr w:type="spellEnd"/>
      <w:r>
        <w:t xml:space="preserve">). URL: </w:t>
      </w:r>
      <w:hyperlink r:id="rId13" w:history="1">
        <w:r w:rsidRPr="00664D44">
          <w:rPr>
            <w:rStyle w:val="Hipervnculo"/>
          </w:rPr>
          <w:t>http://www.minsa.gob.pe</w:t>
        </w:r>
      </w:hyperlink>
    </w:p>
    <w:p w:rsidR="00AA6469" w:rsidRPr="00B12D09" w:rsidRDefault="00AA6469" w:rsidP="00AA6469">
      <w:pPr>
        <w:pStyle w:val="Lista2"/>
        <w:numPr>
          <w:ilvl w:val="0"/>
          <w:numId w:val="35"/>
        </w:numPr>
        <w:rPr>
          <w:rStyle w:val="Hipervnculo"/>
          <w:color w:val="auto"/>
          <w:u w:val="none"/>
        </w:rPr>
      </w:pPr>
      <w:r>
        <w:t xml:space="preserve"> Resolución Ministerial: R.M. N° 050-2013-TR sobre los formatos referenciales con la información mínima que deben contener los Registros Obligatorios del Sistema de Gestión de Seguridad y Salud en el Trabajo (</w:t>
      </w:r>
      <w:proofErr w:type="spellStart"/>
      <w:r>
        <w:t>Arch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). URL: </w:t>
      </w:r>
      <w:hyperlink r:id="rId14" w:history="1">
        <w:r w:rsidRPr="00664D44">
          <w:rPr>
            <w:rStyle w:val="Hipervnculo"/>
          </w:rPr>
          <w:t>http://www.mtpe.gob.pe</w:t>
        </w:r>
      </w:hyperlink>
    </w:p>
    <w:p w:rsidR="00AA6469" w:rsidRDefault="00AA6469" w:rsidP="00AA6469">
      <w:pPr>
        <w:pStyle w:val="Prrafodelista"/>
        <w:numPr>
          <w:ilvl w:val="0"/>
          <w:numId w:val="35"/>
        </w:numPr>
      </w:pPr>
      <w:r>
        <w:t xml:space="preserve"> Ley de Seguridad y Salud en el Trabajo: Ley </w:t>
      </w:r>
      <w:proofErr w:type="spellStart"/>
      <w:r>
        <w:t>N°</w:t>
      </w:r>
      <w:proofErr w:type="spellEnd"/>
      <w:r>
        <w:t xml:space="preserve"> 29783 (Archivo </w:t>
      </w:r>
      <w:proofErr w:type="spellStart"/>
      <w:r>
        <w:t>pdf</w:t>
      </w:r>
      <w:proofErr w:type="spellEnd"/>
      <w:r>
        <w:t xml:space="preserve">) y sus modificatorias complementarias desarrolladas en la Ley </w:t>
      </w:r>
      <w:proofErr w:type="spellStart"/>
      <w:r>
        <w:t>N°</w:t>
      </w:r>
      <w:proofErr w:type="spellEnd"/>
      <w:r>
        <w:t xml:space="preserve"> 30222 (Archivo </w:t>
      </w:r>
      <w:proofErr w:type="spellStart"/>
      <w:r>
        <w:t>pdf</w:t>
      </w:r>
      <w:proofErr w:type="spellEnd"/>
      <w:r>
        <w:t xml:space="preserve">). URL: </w:t>
      </w:r>
      <w:hyperlink r:id="rId15" w:history="1">
        <w:r w:rsidRPr="00664D44">
          <w:rPr>
            <w:rStyle w:val="Hipervnculo"/>
          </w:rPr>
          <w:t>http://www.mtpe.gob.pe</w:t>
        </w:r>
      </w:hyperlink>
    </w:p>
    <w:p w:rsidR="004A3DFA" w:rsidRPr="00AA6469" w:rsidRDefault="00AA6469" w:rsidP="00AA6469">
      <w:pPr>
        <w:pStyle w:val="Prrafodelista"/>
        <w:numPr>
          <w:ilvl w:val="0"/>
          <w:numId w:val="35"/>
        </w:numPr>
      </w:pPr>
      <w:r>
        <w:t xml:space="preserve">Decreto Supremo: D. S. N° 012-2014-TR que aprueba el Registro Único de Información sobre Accidentes de Trabajo, Incidentes peligrosos y Enfermedades Ocupacionales, y modifica el Artículo110 del Reglamento de la Ley de Seguridad y Salud en el Trabajo (Archivo </w:t>
      </w:r>
      <w:proofErr w:type="spellStart"/>
      <w:r>
        <w:t>pdf</w:t>
      </w:r>
      <w:proofErr w:type="spellEnd"/>
      <w:r>
        <w:t xml:space="preserve">). URL: </w:t>
      </w:r>
      <w:hyperlink r:id="rId16" w:history="1">
        <w:r w:rsidRPr="00664D44">
          <w:rPr>
            <w:rStyle w:val="Hipervnculo"/>
          </w:rPr>
          <w:t>http://www.mtpe.gob.pe</w:t>
        </w:r>
      </w:hyperlink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FE0D62">
        <w:rPr>
          <w:rFonts w:ascii="Arial Narrow" w:hAnsi="Arial Narrow"/>
          <w:lang w:val="es-ES"/>
        </w:rPr>
        <w:t>, 08 de junio del 2</w:t>
      </w:r>
      <w:r>
        <w:rPr>
          <w:rFonts w:ascii="Arial Narrow" w:hAnsi="Arial Narrow"/>
          <w:lang w:val="es-ES"/>
        </w:rPr>
        <w:t>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AA6469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55BD028" wp14:editId="1E4D6CCB">
                <wp:simplePos x="0" y="0"/>
                <wp:positionH relativeFrom="column">
                  <wp:posOffset>2451341</wp:posOffset>
                </wp:positionH>
                <wp:positionV relativeFrom="paragraph">
                  <wp:posOffset>152357</wp:posOffset>
                </wp:positionV>
                <wp:extent cx="2774315" cy="1103586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315" cy="11035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856E1" w:rsidRDefault="001856E1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1856E1" w:rsidRDefault="001856E1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1856E1" w:rsidRDefault="001856E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1856E1" w:rsidRDefault="001856E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1856E1" w:rsidRDefault="001856E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1856E1" w:rsidRPr="00E7737D" w:rsidRDefault="001856E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MG. </w:t>
                            </w:r>
                            <w:r w:rsidRPr="00E7737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Hugo Infante Marchan</w:t>
                            </w:r>
                          </w:p>
                          <w:p w:rsidR="001856E1" w:rsidRPr="005863F1" w:rsidRDefault="001856E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DNQ: 543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D028" id="Cuadro de texto 4" o:spid="_x0000_s1027" style="position:absolute;margin-left:193pt;margin-top:12pt;width:218.45pt;height:86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" filled="f" stroked="f">
                <v:textbox>
                  <w:txbxContent>
                    <w:p w:rsidR="001856E1" w:rsidRDefault="001856E1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1856E1" w:rsidRDefault="001856E1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1856E1" w:rsidRDefault="001856E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1856E1" w:rsidRDefault="001856E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1856E1" w:rsidRDefault="001856E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1856E1" w:rsidRPr="00E7737D" w:rsidRDefault="001856E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 xml:space="preserve">MG. </w:t>
                      </w:r>
                      <w:r w:rsidRPr="00E7737D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>Hugo Infante Marchan</w:t>
                      </w:r>
                    </w:p>
                    <w:p w:rsidR="001856E1" w:rsidRPr="005863F1" w:rsidRDefault="001856E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DNQ: 543</w:t>
                      </w: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Pr="00AA6469" w:rsidRDefault="001F2626" w:rsidP="00AA646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</w:t>
      </w:r>
      <w:r w:rsidR="00AA6469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</w:t>
      </w: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251655168" behindDoc="0" locked="0" layoutInCell="1" allowOverlap="1" wp14:anchorId="60C25CF5" wp14:editId="1B7511C0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1B"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536B80E" wp14:editId="4F3FF1F6">
            <wp:simplePos x="0" y="0"/>
            <wp:positionH relativeFrom="column">
              <wp:posOffset>3044190</wp:posOffset>
            </wp:positionH>
            <wp:positionV relativeFrom="paragraph">
              <wp:posOffset>241300</wp:posOffset>
            </wp:positionV>
            <wp:extent cx="1562100" cy="662818"/>
            <wp:effectExtent l="19050" t="0" r="19050" b="2330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HUGO INFANTE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628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DFA" w:rsidRPr="00AA6469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FF" w:rsidRDefault="005A33FF">
      <w:pPr>
        <w:spacing w:after="0" w:line="240" w:lineRule="auto"/>
      </w:pPr>
      <w:r>
        <w:separator/>
      </w:r>
    </w:p>
  </w:endnote>
  <w:endnote w:type="continuationSeparator" w:id="0">
    <w:p w:rsidR="005A33FF" w:rsidRDefault="005A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1856E1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1856E1" w:rsidRDefault="001856E1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1856E1" w:rsidRDefault="001856E1">
          <w:pPr>
            <w:pStyle w:val="Encabezado"/>
            <w:jc w:val="right"/>
            <w:rPr>
              <w:caps/>
              <w:sz w:val="18"/>
            </w:rPr>
          </w:pPr>
        </w:p>
      </w:tc>
    </w:tr>
    <w:tr w:rsidR="001856E1">
      <w:trPr>
        <w:jc w:val="center"/>
      </w:trPr>
      <w:tc>
        <w:tcPr>
          <w:tcW w:w="6151" w:type="dxa"/>
          <w:shd w:val="clear" w:color="auto" w:fill="auto"/>
          <w:vAlign w:val="center"/>
        </w:tcPr>
        <w:p w:rsidR="001856E1" w:rsidRDefault="001856E1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1856E1" w:rsidRDefault="001856E1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1856E1" w:rsidRDefault="001856E1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DF4518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1856E1" w:rsidRDefault="001856E1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1856E1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1856E1" w:rsidRDefault="001856E1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1856E1" w:rsidRDefault="001856E1">
          <w:pPr>
            <w:pStyle w:val="Encabezado"/>
            <w:jc w:val="right"/>
            <w:rPr>
              <w:caps/>
              <w:sz w:val="18"/>
            </w:rPr>
          </w:pPr>
        </w:p>
      </w:tc>
    </w:tr>
    <w:tr w:rsidR="001856E1">
      <w:trPr>
        <w:jc w:val="center"/>
      </w:trPr>
      <w:tc>
        <w:tcPr>
          <w:tcW w:w="6151" w:type="dxa"/>
          <w:shd w:val="clear" w:color="auto" w:fill="auto"/>
          <w:vAlign w:val="center"/>
        </w:tcPr>
        <w:p w:rsidR="001856E1" w:rsidRDefault="001856E1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1856E1" w:rsidRDefault="001856E1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1856E1" w:rsidRDefault="001856E1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DF4518">
            <w:rPr>
              <w:caps/>
              <w:noProof/>
              <w:color w:val="808080"/>
              <w:sz w:val="18"/>
              <w:szCs w:val="18"/>
              <w:lang w:val="es-ES"/>
            </w:rPr>
            <w:t>13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1856E1" w:rsidRDefault="001856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FF" w:rsidRDefault="005A33FF">
      <w:pPr>
        <w:spacing w:after="0" w:line="240" w:lineRule="auto"/>
      </w:pPr>
      <w:r>
        <w:separator/>
      </w:r>
    </w:p>
  </w:footnote>
  <w:footnote w:type="continuationSeparator" w:id="0">
    <w:p w:rsidR="005A33FF" w:rsidRDefault="005A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E1" w:rsidRDefault="001856E1" w:rsidP="005C37E8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8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62B9BCF9" wp14:editId="0A937E3E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1856E1" w:rsidRDefault="001856E1" w:rsidP="005C37E8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              </w:t>
    </w:r>
  </w:p>
  <w:p w:rsidR="001856E1" w:rsidRDefault="001856E1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1856E1" w:rsidRDefault="001856E1">
    <w:pPr>
      <w:pStyle w:val="Encabezado"/>
    </w:pPr>
  </w:p>
  <w:p w:rsidR="001856E1" w:rsidRDefault="001856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E1" w:rsidRDefault="001856E1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1856E1" w:rsidRDefault="001856E1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1856E1" w:rsidRDefault="001856E1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1856E1" w:rsidRDefault="00185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D3A74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C02E7"/>
    <w:multiLevelType w:val="hybridMultilevel"/>
    <w:tmpl w:val="F174B7A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46D84"/>
    <w:multiLevelType w:val="hybridMultilevel"/>
    <w:tmpl w:val="819EF6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14680"/>
    <w:multiLevelType w:val="hybridMultilevel"/>
    <w:tmpl w:val="C62057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C33ED"/>
    <w:multiLevelType w:val="hybridMultilevel"/>
    <w:tmpl w:val="7F9CF8A6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33201"/>
    <w:multiLevelType w:val="hybridMultilevel"/>
    <w:tmpl w:val="E370D4F2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90103"/>
    <w:multiLevelType w:val="hybridMultilevel"/>
    <w:tmpl w:val="958C98A6"/>
    <w:lvl w:ilvl="0" w:tplc="8828C7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4E0198"/>
    <w:multiLevelType w:val="hybridMultilevel"/>
    <w:tmpl w:val="98D23712"/>
    <w:lvl w:ilvl="0" w:tplc="1ED41EB2">
      <w:start w:val="8"/>
      <w:numFmt w:val="decimal"/>
      <w:lvlText w:val="%1"/>
      <w:lvlJc w:val="left"/>
      <w:pPr>
        <w:ind w:left="83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58" w:hanging="360"/>
      </w:pPr>
    </w:lvl>
    <w:lvl w:ilvl="2" w:tplc="280A001B" w:tentative="1">
      <w:start w:val="1"/>
      <w:numFmt w:val="lowerRoman"/>
      <w:lvlText w:val="%3."/>
      <w:lvlJc w:val="right"/>
      <w:pPr>
        <w:ind w:left="2278" w:hanging="180"/>
      </w:pPr>
    </w:lvl>
    <w:lvl w:ilvl="3" w:tplc="280A000F" w:tentative="1">
      <w:start w:val="1"/>
      <w:numFmt w:val="decimal"/>
      <w:lvlText w:val="%4."/>
      <w:lvlJc w:val="left"/>
      <w:pPr>
        <w:ind w:left="2998" w:hanging="360"/>
      </w:pPr>
    </w:lvl>
    <w:lvl w:ilvl="4" w:tplc="280A0019" w:tentative="1">
      <w:start w:val="1"/>
      <w:numFmt w:val="lowerLetter"/>
      <w:lvlText w:val="%5."/>
      <w:lvlJc w:val="left"/>
      <w:pPr>
        <w:ind w:left="3718" w:hanging="360"/>
      </w:pPr>
    </w:lvl>
    <w:lvl w:ilvl="5" w:tplc="280A001B" w:tentative="1">
      <w:start w:val="1"/>
      <w:numFmt w:val="lowerRoman"/>
      <w:lvlText w:val="%6."/>
      <w:lvlJc w:val="right"/>
      <w:pPr>
        <w:ind w:left="4438" w:hanging="180"/>
      </w:pPr>
    </w:lvl>
    <w:lvl w:ilvl="6" w:tplc="280A000F" w:tentative="1">
      <w:start w:val="1"/>
      <w:numFmt w:val="decimal"/>
      <w:lvlText w:val="%7."/>
      <w:lvlJc w:val="left"/>
      <w:pPr>
        <w:ind w:left="5158" w:hanging="360"/>
      </w:pPr>
    </w:lvl>
    <w:lvl w:ilvl="7" w:tplc="280A0019" w:tentative="1">
      <w:start w:val="1"/>
      <w:numFmt w:val="lowerLetter"/>
      <w:lvlText w:val="%8."/>
      <w:lvlJc w:val="left"/>
      <w:pPr>
        <w:ind w:left="5878" w:hanging="360"/>
      </w:pPr>
    </w:lvl>
    <w:lvl w:ilvl="8" w:tplc="28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1A5C74A1"/>
    <w:multiLevelType w:val="hybridMultilevel"/>
    <w:tmpl w:val="3A0C47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D2261"/>
    <w:multiLevelType w:val="hybridMultilevel"/>
    <w:tmpl w:val="EE748110"/>
    <w:lvl w:ilvl="0" w:tplc="042428D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7" w:hanging="360"/>
      </w:pPr>
    </w:lvl>
    <w:lvl w:ilvl="2" w:tplc="280A001B" w:tentative="1">
      <w:start w:val="1"/>
      <w:numFmt w:val="lowerRoman"/>
      <w:lvlText w:val="%3."/>
      <w:lvlJc w:val="right"/>
      <w:pPr>
        <w:ind w:left="1847" w:hanging="180"/>
      </w:pPr>
    </w:lvl>
    <w:lvl w:ilvl="3" w:tplc="280A000F" w:tentative="1">
      <w:start w:val="1"/>
      <w:numFmt w:val="decimal"/>
      <w:lvlText w:val="%4."/>
      <w:lvlJc w:val="left"/>
      <w:pPr>
        <w:ind w:left="2567" w:hanging="360"/>
      </w:pPr>
    </w:lvl>
    <w:lvl w:ilvl="4" w:tplc="280A0019" w:tentative="1">
      <w:start w:val="1"/>
      <w:numFmt w:val="lowerLetter"/>
      <w:lvlText w:val="%5."/>
      <w:lvlJc w:val="left"/>
      <w:pPr>
        <w:ind w:left="3287" w:hanging="360"/>
      </w:pPr>
    </w:lvl>
    <w:lvl w:ilvl="5" w:tplc="280A001B" w:tentative="1">
      <w:start w:val="1"/>
      <w:numFmt w:val="lowerRoman"/>
      <w:lvlText w:val="%6."/>
      <w:lvlJc w:val="right"/>
      <w:pPr>
        <w:ind w:left="4007" w:hanging="180"/>
      </w:pPr>
    </w:lvl>
    <w:lvl w:ilvl="6" w:tplc="280A000F" w:tentative="1">
      <w:start w:val="1"/>
      <w:numFmt w:val="decimal"/>
      <w:lvlText w:val="%7."/>
      <w:lvlJc w:val="left"/>
      <w:pPr>
        <w:ind w:left="4727" w:hanging="360"/>
      </w:pPr>
    </w:lvl>
    <w:lvl w:ilvl="7" w:tplc="280A0019" w:tentative="1">
      <w:start w:val="1"/>
      <w:numFmt w:val="lowerLetter"/>
      <w:lvlText w:val="%8."/>
      <w:lvlJc w:val="left"/>
      <w:pPr>
        <w:ind w:left="5447" w:hanging="360"/>
      </w:pPr>
    </w:lvl>
    <w:lvl w:ilvl="8" w:tplc="28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1B5D6D37"/>
    <w:multiLevelType w:val="hybridMultilevel"/>
    <w:tmpl w:val="FFF4CF34"/>
    <w:lvl w:ilvl="0" w:tplc="41E2DFD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1ECF2C91"/>
    <w:multiLevelType w:val="hybridMultilevel"/>
    <w:tmpl w:val="27E4C702"/>
    <w:lvl w:ilvl="0" w:tplc="73A6142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26F1353F"/>
    <w:multiLevelType w:val="hybridMultilevel"/>
    <w:tmpl w:val="78524C56"/>
    <w:lvl w:ilvl="0" w:tplc="B8F085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FB66B4"/>
    <w:multiLevelType w:val="hybridMultilevel"/>
    <w:tmpl w:val="EE90A4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1062"/>
    <w:multiLevelType w:val="hybridMultilevel"/>
    <w:tmpl w:val="673E18F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E6170"/>
    <w:multiLevelType w:val="hybridMultilevel"/>
    <w:tmpl w:val="F41A2EEE"/>
    <w:lvl w:ilvl="0" w:tplc="D4BA6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D5487"/>
    <w:multiLevelType w:val="hybridMultilevel"/>
    <w:tmpl w:val="14C896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E6020"/>
    <w:multiLevelType w:val="hybridMultilevel"/>
    <w:tmpl w:val="C8D08F50"/>
    <w:lvl w:ilvl="0" w:tplc="3CC6C3FA">
      <w:start w:val="11"/>
      <w:numFmt w:val="decimal"/>
      <w:lvlText w:val="%1."/>
      <w:lvlJc w:val="left"/>
      <w:pPr>
        <w:ind w:left="79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13" w:hanging="360"/>
      </w:pPr>
    </w:lvl>
    <w:lvl w:ilvl="2" w:tplc="280A001B" w:tentative="1">
      <w:start w:val="1"/>
      <w:numFmt w:val="lowerRoman"/>
      <w:lvlText w:val="%3."/>
      <w:lvlJc w:val="right"/>
      <w:pPr>
        <w:ind w:left="2233" w:hanging="180"/>
      </w:pPr>
    </w:lvl>
    <w:lvl w:ilvl="3" w:tplc="280A000F" w:tentative="1">
      <w:start w:val="1"/>
      <w:numFmt w:val="decimal"/>
      <w:lvlText w:val="%4."/>
      <w:lvlJc w:val="left"/>
      <w:pPr>
        <w:ind w:left="2953" w:hanging="360"/>
      </w:pPr>
    </w:lvl>
    <w:lvl w:ilvl="4" w:tplc="280A0019" w:tentative="1">
      <w:start w:val="1"/>
      <w:numFmt w:val="lowerLetter"/>
      <w:lvlText w:val="%5."/>
      <w:lvlJc w:val="left"/>
      <w:pPr>
        <w:ind w:left="3673" w:hanging="360"/>
      </w:pPr>
    </w:lvl>
    <w:lvl w:ilvl="5" w:tplc="280A001B" w:tentative="1">
      <w:start w:val="1"/>
      <w:numFmt w:val="lowerRoman"/>
      <w:lvlText w:val="%6."/>
      <w:lvlJc w:val="right"/>
      <w:pPr>
        <w:ind w:left="4393" w:hanging="180"/>
      </w:pPr>
    </w:lvl>
    <w:lvl w:ilvl="6" w:tplc="280A000F" w:tentative="1">
      <w:start w:val="1"/>
      <w:numFmt w:val="decimal"/>
      <w:lvlText w:val="%7."/>
      <w:lvlJc w:val="left"/>
      <w:pPr>
        <w:ind w:left="5113" w:hanging="360"/>
      </w:pPr>
    </w:lvl>
    <w:lvl w:ilvl="7" w:tplc="280A0019" w:tentative="1">
      <w:start w:val="1"/>
      <w:numFmt w:val="lowerLetter"/>
      <w:lvlText w:val="%8."/>
      <w:lvlJc w:val="left"/>
      <w:pPr>
        <w:ind w:left="5833" w:hanging="360"/>
      </w:pPr>
    </w:lvl>
    <w:lvl w:ilvl="8" w:tplc="28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3" w15:restartNumberingAfterBreak="0">
    <w:nsid w:val="506A4864"/>
    <w:multiLevelType w:val="hybridMultilevel"/>
    <w:tmpl w:val="C0ECD31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C2166"/>
    <w:multiLevelType w:val="hybridMultilevel"/>
    <w:tmpl w:val="12E895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814B7"/>
    <w:multiLevelType w:val="hybridMultilevel"/>
    <w:tmpl w:val="BD8ACA88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6" w15:restartNumberingAfterBreak="0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AF6EF2"/>
    <w:multiLevelType w:val="hybridMultilevel"/>
    <w:tmpl w:val="97ECE292"/>
    <w:lvl w:ilvl="0" w:tplc="62281D1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7" w:hanging="360"/>
      </w:pPr>
    </w:lvl>
    <w:lvl w:ilvl="2" w:tplc="280A001B" w:tentative="1">
      <w:start w:val="1"/>
      <w:numFmt w:val="lowerRoman"/>
      <w:lvlText w:val="%3."/>
      <w:lvlJc w:val="right"/>
      <w:pPr>
        <w:ind w:left="1827" w:hanging="180"/>
      </w:pPr>
    </w:lvl>
    <w:lvl w:ilvl="3" w:tplc="280A000F" w:tentative="1">
      <w:start w:val="1"/>
      <w:numFmt w:val="decimal"/>
      <w:lvlText w:val="%4."/>
      <w:lvlJc w:val="left"/>
      <w:pPr>
        <w:ind w:left="2547" w:hanging="360"/>
      </w:pPr>
    </w:lvl>
    <w:lvl w:ilvl="4" w:tplc="280A0019" w:tentative="1">
      <w:start w:val="1"/>
      <w:numFmt w:val="lowerLetter"/>
      <w:lvlText w:val="%5."/>
      <w:lvlJc w:val="left"/>
      <w:pPr>
        <w:ind w:left="3267" w:hanging="360"/>
      </w:pPr>
    </w:lvl>
    <w:lvl w:ilvl="5" w:tplc="280A001B" w:tentative="1">
      <w:start w:val="1"/>
      <w:numFmt w:val="lowerRoman"/>
      <w:lvlText w:val="%6."/>
      <w:lvlJc w:val="right"/>
      <w:pPr>
        <w:ind w:left="3987" w:hanging="180"/>
      </w:pPr>
    </w:lvl>
    <w:lvl w:ilvl="6" w:tplc="280A000F" w:tentative="1">
      <w:start w:val="1"/>
      <w:numFmt w:val="decimal"/>
      <w:lvlText w:val="%7."/>
      <w:lvlJc w:val="left"/>
      <w:pPr>
        <w:ind w:left="4707" w:hanging="360"/>
      </w:pPr>
    </w:lvl>
    <w:lvl w:ilvl="7" w:tplc="280A0019" w:tentative="1">
      <w:start w:val="1"/>
      <w:numFmt w:val="lowerLetter"/>
      <w:lvlText w:val="%8."/>
      <w:lvlJc w:val="left"/>
      <w:pPr>
        <w:ind w:left="5427" w:hanging="360"/>
      </w:pPr>
    </w:lvl>
    <w:lvl w:ilvl="8" w:tplc="28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9" w15:restartNumberingAfterBreak="0">
    <w:nsid w:val="6C2E719E"/>
    <w:multiLevelType w:val="hybridMultilevel"/>
    <w:tmpl w:val="049AF1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C4A6A"/>
    <w:multiLevelType w:val="hybridMultilevel"/>
    <w:tmpl w:val="FB546238"/>
    <w:lvl w:ilvl="0" w:tplc="07AA757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12C7BFF"/>
    <w:multiLevelType w:val="hybridMultilevel"/>
    <w:tmpl w:val="3942EFBE"/>
    <w:lvl w:ilvl="0" w:tplc="5880B2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8F55E7"/>
    <w:multiLevelType w:val="multilevel"/>
    <w:tmpl w:val="BCF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76CAC"/>
    <w:multiLevelType w:val="hybridMultilevel"/>
    <w:tmpl w:val="C7521F16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A0865D3"/>
    <w:multiLevelType w:val="hybridMultilevel"/>
    <w:tmpl w:val="30DE09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05E96"/>
    <w:multiLevelType w:val="hybridMultilevel"/>
    <w:tmpl w:val="B7142C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381E"/>
    <w:multiLevelType w:val="hybridMultilevel"/>
    <w:tmpl w:val="233881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0"/>
  </w:num>
  <w:num w:numId="9">
    <w:abstractNumId w:val="25"/>
  </w:num>
  <w:num w:numId="10">
    <w:abstractNumId w:val="28"/>
  </w:num>
  <w:num w:numId="11">
    <w:abstractNumId w:val="13"/>
  </w:num>
  <w:num w:numId="12">
    <w:abstractNumId w:val="20"/>
  </w:num>
  <w:num w:numId="13">
    <w:abstractNumId w:val="22"/>
  </w:num>
  <w:num w:numId="14">
    <w:abstractNumId w:val="27"/>
  </w:num>
  <w:num w:numId="15">
    <w:abstractNumId w:val="10"/>
  </w:num>
  <w:num w:numId="16">
    <w:abstractNumId w:val="8"/>
  </w:num>
  <w:num w:numId="17">
    <w:abstractNumId w:val="18"/>
  </w:num>
  <w:num w:numId="18">
    <w:abstractNumId w:val="9"/>
  </w:num>
  <w:num w:numId="19">
    <w:abstractNumId w:val="11"/>
  </w:num>
  <w:num w:numId="20">
    <w:abstractNumId w:val="29"/>
  </w:num>
  <w:num w:numId="21">
    <w:abstractNumId w:val="12"/>
  </w:num>
  <w:num w:numId="22">
    <w:abstractNumId w:val="21"/>
  </w:num>
  <w:num w:numId="23">
    <w:abstractNumId w:val="26"/>
  </w:num>
  <w:num w:numId="24">
    <w:abstractNumId w:val="36"/>
  </w:num>
  <w:num w:numId="25">
    <w:abstractNumId w:val="32"/>
  </w:num>
  <w:num w:numId="26">
    <w:abstractNumId w:val="19"/>
  </w:num>
  <w:num w:numId="27">
    <w:abstractNumId w:val="6"/>
  </w:num>
  <w:num w:numId="28">
    <w:abstractNumId w:val="35"/>
  </w:num>
  <w:num w:numId="29">
    <w:abstractNumId w:val="7"/>
  </w:num>
  <w:num w:numId="30">
    <w:abstractNumId w:val="34"/>
  </w:num>
  <w:num w:numId="31">
    <w:abstractNumId w:val="23"/>
  </w:num>
  <w:num w:numId="32">
    <w:abstractNumId w:val="24"/>
  </w:num>
  <w:num w:numId="33">
    <w:abstractNumId w:val="33"/>
  </w:num>
  <w:num w:numId="34">
    <w:abstractNumId w:val="31"/>
  </w:num>
  <w:num w:numId="35">
    <w:abstractNumId w:val="17"/>
  </w:num>
  <w:num w:numId="36">
    <w:abstractNumId w:val="1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DFA"/>
    <w:rsid w:val="00040D47"/>
    <w:rsid w:val="000500DA"/>
    <w:rsid w:val="00061EFA"/>
    <w:rsid w:val="000869F1"/>
    <w:rsid w:val="000E137F"/>
    <w:rsid w:val="000F52B1"/>
    <w:rsid w:val="00110D67"/>
    <w:rsid w:val="00124FEC"/>
    <w:rsid w:val="00141EAC"/>
    <w:rsid w:val="00164EE6"/>
    <w:rsid w:val="00167F3E"/>
    <w:rsid w:val="00172013"/>
    <w:rsid w:val="001856E1"/>
    <w:rsid w:val="001949AF"/>
    <w:rsid w:val="001B12FD"/>
    <w:rsid w:val="001C12CC"/>
    <w:rsid w:val="001C5719"/>
    <w:rsid w:val="001F2626"/>
    <w:rsid w:val="0024381C"/>
    <w:rsid w:val="002571C0"/>
    <w:rsid w:val="00257B24"/>
    <w:rsid w:val="00280459"/>
    <w:rsid w:val="002C5742"/>
    <w:rsid w:val="002D26D4"/>
    <w:rsid w:val="002D7B2B"/>
    <w:rsid w:val="002F6119"/>
    <w:rsid w:val="00386D15"/>
    <w:rsid w:val="003B3C3A"/>
    <w:rsid w:val="003B542E"/>
    <w:rsid w:val="003C09D4"/>
    <w:rsid w:val="003E4E33"/>
    <w:rsid w:val="003F6F62"/>
    <w:rsid w:val="004139F0"/>
    <w:rsid w:val="00474286"/>
    <w:rsid w:val="004A3DFA"/>
    <w:rsid w:val="00511083"/>
    <w:rsid w:val="00530EE2"/>
    <w:rsid w:val="00534EAF"/>
    <w:rsid w:val="00565406"/>
    <w:rsid w:val="00577952"/>
    <w:rsid w:val="005863F1"/>
    <w:rsid w:val="005A33FF"/>
    <w:rsid w:val="005C37E8"/>
    <w:rsid w:val="005E1E82"/>
    <w:rsid w:val="005F5DAA"/>
    <w:rsid w:val="005F6BC6"/>
    <w:rsid w:val="00623867"/>
    <w:rsid w:val="00686E22"/>
    <w:rsid w:val="006A00C7"/>
    <w:rsid w:val="006A4966"/>
    <w:rsid w:val="006A6C49"/>
    <w:rsid w:val="006E343C"/>
    <w:rsid w:val="00731729"/>
    <w:rsid w:val="00735853"/>
    <w:rsid w:val="0075451B"/>
    <w:rsid w:val="0078144E"/>
    <w:rsid w:val="00795141"/>
    <w:rsid w:val="007F48A1"/>
    <w:rsid w:val="0080651C"/>
    <w:rsid w:val="00821F5D"/>
    <w:rsid w:val="00822AC1"/>
    <w:rsid w:val="00824048"/>
    <w:rsid w:val="00824ABE"/>
    <w:rsid w:val="008778AD"/>
    <w:rsid w:val="00894DD1"/>
    <w:rsid w:val="009053FB"/>
    <w:rsid w:val="00935887"/>
    <w:rsid w:val="00935F61"/>
    <w:rsid w:val="0095168E"/>
    <w:rsid w:val="009764EB"/>
    <w:rsid w:val="009F25A3"/>
    <w:rsid w:val="009F354B"/>
    <w:rsid w:val="009F7439"/>
    <w:rsid w:val="00A34F51"/>
    <w:rsid w:val="00A408B5"/>
    <w:rsid w:val="00A4214E"/>
    <w:rsid w:val="00A439DE"/>
    <w:rsid w:val="00A63A04"/>
    <w:rsid w:val="00A71057"/>
    <w:rsid w:val="00A92F64"/>
    <w:rsid w:val="00AA6469"/>
    <w:rsid w:val="00B232F8"/>
    <w:rsid w:val="00B25A9C"/>
    <w:rsid w:val="00B31772"/>
    <w:rsid w:val="00B53ED4"/>
    <w:rsid w:val="00B55B53"/>
    <w:rsid w:val="00B61501"/>
    <w:rsid w:val="00B66568"/>
    <w:rsid w:val="00B8367C"/>
    <w:rsid w:val="00BA354D"/>
    <w:rsid w:val="00BD261C"/>
    <w:rsid w:val="00BD3D1F"/>
    <w:rsid w:val="00BE36F8"/>
    <w:rsid w:val="00BF006A"/>
    <w:rsid w:val="00C37CE1"/>
    <w:rsid w:val="00C50153"/>
    <w:rsid w:val="00C62F5A"/>
    <w:rsid w:val="00C761C0"/>
    <w:rsid w:val="00C96780"/>
    <w:rsid w:val="00CB0024"/>
    <w:rsid w:val="00CD2448"/>
    <w:rsid w:val="00CF3B35"/>
    <w:rsid w:val="00CF4C4D"/>
    <w:rsid w:val="00D158CF"/>
    <w:rsid w:val="00D44FB5"/>
    <w:rsid w:val="00D84321"/>
    <w:rsid w:val="00DD0148"/>
    <w:rsid w:val="00DE6611"/>
    <w:rsid w:val="00DF05AB"/>
    <w:rsid w:val="00DF1B59"/>
    <w:rsid w:val="00DF4518"/>
    <w:rsid w:val="00E31D96"/>
    <w:rsid w:val="00E500A4"/>
    <w:rsid w:val="00E7737D"/>
    <w:rsid w:val="00EA1B86"/>
    <w:rsid w:val="00EB2671"/>
    <w:rsid w:val="00EC60F7"/>
    <w:rsid w:val="00EE08E4"/>
    <w:rsid w:val="00F02724"/>
    <w:rsid w:val="00F24259"/>
    <w:rsid w:val="00F51BCF"/>
    <w:rsid w:val="00F568AF"/>
    <w:rsid w:val="00F756EF"/>
    <w:rsid w:val="00F93CA5"/>
    <w:rsid w:val="00F958E7"/>
    <w:rsid w:val="00FB19DA"/>
    <w:rsid w:val="00FC2F1A"/>
    <w:rsid w:val="00FC399E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0D8C"/>
  <w15:docId w15:val="{6C8F3B21-E2D4-489B-A920-A28CBBB6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51BC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CB002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F51BCF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paragraph" w:styleId="Lista2">
    <w:name w:val="List 2"/>
    <w:basedOn w:val="Normal"/>
    <w:uiPriority w:val="99"/>
    <w:unhideWhenUsed/>
    <w:rsid w:val="00F51BCF"/>
    <w:pPr>
      <w:spacing w:after="200" w:line="276" w:lineRule="auto"/>
      <w:ind w:left="566" w:hanging="283"/>
      <w:contextualSpacing/>
    </w:pPr>
    <w:rPr>
      <w:rFonts w:cs="Times New Roman"/>
    </w:rPr>
  </w:style>
  <w:style w:type="character" w:styleId="Hipervnculo">
    <w:name w:val="Hyperlink"/>
    <w:uiPriority w:val="99"/>
    <w:unhideWhenUsed/>
    <w:rsid w:val="00F51BC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sa.gob.pe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insa.gob.pe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mtpe.gob.p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afil.gob.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tpe.gob.p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tpe.gob.p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BF60-77BC-417B-9FDE-5F4E51A6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3368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Luffi</cp:lastModifiedBy>
  <cp:revision>15</cp:revision>
  <cp:lastPrinted>2020-05-27T00:44:00Z</cp:lastPrinted>
  <dcterms:created xsi:type="dcterms:W3CDTF">2020-06-25T06:38:00Z</dcterms:created>
  <dcterms:modified xsi:type="dcterms:W3CDTF">2020-07-26T23:01:00Z</dcterms:modified>
</cp:coreProperties>
</file>