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E0" w:rsidRDefault="009829E0" w:rsidP="001866D5">
      <w:pPr>
        <w:tabs>
          <w:tab w:val="left" w:pos="8931"/>
        </w:tabs>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noProof/>
          <w:sz w:val="28"/>
          <w:szCs w:val="28"/>
          <w:lang w:val="es-PE" w:eastAsia="es-PE"/>
        </w:rPr>
        <w:drawing>
          <wp:anchor distT="0" distB="0" distL="0" distR="0" simplePos="0" relativeHeight="251658240" behindDoc="1" locked="0" layoutInCell="1" allowOverlap="1" wp14:anchorId="2F0EF698" wp14:editId="6C16E787">
            <wp:simplePos x="0" y="0"/>
            <wp:positionH relativeFrom="column">
              <wp:posOffset>-22860</wp:posOffset>
            </wp:positionH>
            <wp:positionV relativeFrom="paragraph">
              <wp:posOffset>-14605</wp:posOffset>
            </wp:positionV>
            <wp:extent cx="809625" cy="77152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rsidR="009829E0" w:rsidRDefault="009829E0" w:rsidP="009829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9829E0" w:rsidRDefault="009829E0" w:rsidP="00ED1C14">
      <w:pPr>
        <w:tabs>
          <w:tab w:val="left" w:pos="8789"/>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9829E0" w:rsidRDefault="009829E0" w:rsidP="009829E0">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9829E0" w:rsidRPr="009829E0" w:rsidRDefault="009829E0" w:rsidP="009829E0">
      <w:pPr>
        <w:spacing w:after="0" w:line="240" w:lineRule="auto"/>
        <w:rPr>
          <w:rFonts w:ascii="Times New Roman" w:hAnsi="Times New Roman" w:cs="Times New Roman"/>
          <w:sz w:val="24"/>
          <w:szCs w:val="24"/>
        </w:rPr>
      </w:pPr>
    </w:p>
    <w:p w:rsidR="006971EF" w:rsidRPr="009829E0" w:rsidRDefault="006971EF" w:rsidP="009829E0">
      <w:pPr>
        <w:spacing w:after="120" w:line="240" w:lineRule="auto"/>
        <w:jc w:val="center"/>
        <w:rPr>
          <w:rFonts w:ascii="Bodoni MT" w:hAnsi="Bodoni MT"/>
          <w:b/>
          <w:sz w:val="40"/>
          <w:szCs w:val="40"/>
        </w:rPr>
      </w:pPr>
      <w:r w:rsidRPr="009829E0">
        <w:rPr>
          <w:rFonts w:ascii="Bodoni MT" w:hAnsi="Bodoni MT"/>
          <w:b/>
          <w:sz w:val="40"/>
          <w:szCs w:val="40"/>
        </w:rPr>
        <w:t xml:space="preserve">FACULTAD DE </w:t>
      </w:r>
      <w:r w:rsidR="003404D0" w:rsidRPr="009829E0">
        <w:rPr>
          <w:rFonts w:ascii="Bodoni MT" w:hAnsi="Bodoni MT"/>
          <w:b/>
          <w:sz w:val="40"/>
          <w:szCs w:val="40"/>
        </w:rPr>
        <w:t>CIENCIAS</w:t>
      </w:r>
    </w:p>
    <w:p w:rsidR="006971EF" w:rsidRDefault="006971EF" w:rsidP="006971EF">
      <w:pPr>
        <w:spacing w:after="0"/>
        <w:jc w:val="center"/>
        <w:rPr>
          <w:rFonts w:ascii="Bodoni MT" w:hAnsi="Bodoni MT"/>
          <w:b/>
          <w:sz w:val="36"/>
          <w:szCs w:val="36"/>
        </w:rPr>
      </w:pPr>
      <w:r w:rsidRPr="00F144C9">
        <w:rPr>
          <w:rFonts w:ascii="Bodoni MT" w:hAnsi="Bodoni MT"/>
          <w:b/>
          <w:sz w:val="36"/>
          <w:szCs w:val="36"/>
        </w:rPr>
        <w:t xml:space="preserve">ESCUELA PROFESIONAL DE </w:t>
      </w:r>
      <w:r w:rsidR="003404D0">
        <w:rPr>
          <w:rFonts w:ascii="Bodoni MT" w:hAnsi="Bodoni MT"/>
          <w:b/>
          <w:sz w:val="36"/>
          <w:szCs w:val="36"/>
        </w:rPr>
        <w:t>FÍSICA</w:t>
      </w:r>
    </w:p>
    <w:p w:rsidR="00CC52B0" w:rsidRDefault="009A215B" w:rsidP="00CC52B0">
      <w:pPr>
        <w:spacing w:after="0"/>
        <w:rPr>
          <w:rFonts w:ascii="Bodoni MT" w:hAnsi="Bodoni MT"/>
          <w:sz w:val="24"/>
          <w:szCs w:val="24"/>
        </w:rPr>
      </w:pPr>
      <w:r>
        <w:rPr>
          <w:noProof/>
          <w:lang w:val="es-PE" w:eastAsia="es-PE"/>
        </w:rPr>
        <mc:AlternateContent>
          <mc:Choice Requires="wps">
            <w:drawing>
              <wp:anchor distT="0" distB="0" distL="0" distR="0" simplePos="0" relativeHeight="251680768" behindDoc="1" locked="0" layoutInCell="1" allowOverlap="1">
                <wp:simplePos x="0" y="0"/>
                <wp:positionH relativeFrom="column">
                  <wp:posOffset>266700</wp:posOffset>
                </wp:positionH>
                <wp:positionV relativeFrom="paragraph">
                  <wp:posOffset>129540</wp:posOffset>
                </wp:positionV>
                <wp:extent cx="5067300" cy="126682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26682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E83CD5" w:rsidRDefault="00E83CD5" w:rsidP="00F825BB">
                            <w:pPr>
                              <w:spacing w:after="0" w:line="240" w:lineRule="auto"/>
                              <w:jc w:val="center"/>
                              <w:rPr>
                                <w:b/>
                                <w:sz w:val="48"/>
                              </w:rPr>
                            </w:pPr>
                            <w:r>
                              <w:rPr>
                                <w:b/>
                                <w:sz w:val="48"/>
                              </w:rPr>
                              <w:t>MODALIDAD NO PRESENCIAL</w:t>
                            </w:r>
                          </w:p>
                          <w:p w:rsidR="00E83CD5" w:rsidRDefault="00E83CD5" w:rsidP="00F825BB">
                            <w:pPr>
                              <w:spacing w:after="0" w:line="240" w:lineRule="auto"/>
                              <w:jc w:val="center"/>
                              <w:rPr>
                                <w:b/>
                                <w:sz w:val="32"/>
                                <w:szCs w:val="32"/>
                              </w:rPr>
                            </w:pPr>
                            <w:r>
                              <w:rPr>
                                <w:b/>
                                <w:sz w:val="32"/>
                                <w:szCs w:val="32"/>
                              </w:rPr>
                              <w:t>SÍLABO POR COMPETENCIAS</w:t>
                            </w:r>
                          </w:p>
                          <w:p w:rsidR="00E83CD5" w:rsidRDefault="00E83CD5" w:rsidP="00F825BB">
                            <w:pPr>
                              <w:spacing w:after="0" w:line="240" w:lineRule="auto"/>
                              <w:jc w:val="center"/>
                              <w:rPr>
                                <w:b/>
                                <w:sz w:val="32"/>
                                <w:szCs w:val="32"/>
                              </w:rPr>
                            </w:pPr>
                            <w:r>
                              <w:rPr>
                                <w:b/>
                                <w:sz w:val="32"/>
                                <w:szCs w:val="32"/>
                              </w:rPr>
                              <w:t>CURSO:</w:t>
                            </w:r>
                          </w:p>
                          <w:p w:rsidR="00E83CD5" w:rsidRPr="00455BA4" w:rsidRDefault="00E83CD5" w:rsidP="00F825BB">
                            <w:pPr>
                              <w:spacing w:after="0" w:line="240" w:lineRule="auto"/>
                              <w:jc w:val="center"/>
                              <w:rPr>
                                <w:b/>
                                <w:sz w:val="36"/>
                                <w:szCs w:val="40"/>
                              </w:rPr>
                            </w:pPr>
                            <w:r>
                              <w:rPr>
                                <w:b/>
                                <w:sz w:val="36"/>
                                <w:szCs w:val="40"/>
                              </w:rPr>
                              <w:t>INTRODUCCION A LA FÍ</w:t>
                            </w:r>
                            <w:r w:rsidRPr="00455BA4">
                              <w:rPr>
                                <w:b/>
                                <w:sz w:val="36"/>
                                <w:szCs w:val="40"/>
                              </w:rPr>
                              <w:t xml:space="preserve">SICA MÉDICA </w:t>
                            </w:r>
                          </w:p>
                          <w:p w:rsidR="00E83CD5" w:rsidRDefault="00E83CD5" w:rsidP="00F825BB">
                            <w:pPr>
                              <w:spacing w:after="0" w:line="240" w:lineRule="auto"/>
                              <w:jc w:val="center"/>
                              <w:rPr>
                                <w:b/>
                                <w:sz w:val="28"/>
                                <w:szCs w:val="28"/>
                              </w:rPr>
                            </w:pPr>
                          </w:p>
                          <w:p w:rsidR="00E83CD5" w:rsidRDefault="00E83CD5" w:rsidP="00F825BB">
                            <w:pPr>
                              <w:spacing w:after="0" w:line="240" w:lineRule="auto"/>
                              <w:jc w:val="center"/>
                              <w:rPr>
                                <w:b/>
                                <w:color w:val="FF0000"/>
                                <w:sz w:val="28"/>
                                <w:szCs w:val="28"/>
                              </w:rPr>
                            </w:pPr>
                          </w:p>
                          <w:p w:rsidR="00E83CD5" w:rsidRDefault="00E83CD5" w:rsidP="00F825BB">
                            <w:pPr>
                              <w:jc w:val="center"/>
                              <w:rPr>
                                <w:b/>
                                <w:sz w:val="36"/>
                                <w:szCs w:val="36"/>
                              </w:rPr>
                            </w:pPr>
                          </w:p>
                          <w:p w:rsidR="00E83CD5" w:rsidRDefault="00E83CD5" w:rsidP="00F825BB">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margin-left:21pt;margin-top:10.2pt;width:399pt;height:99.7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" strokeweight="2pt">
                <v:path arrowok="t"/>
                <v:textbox>
                  <w:txbxContent>
                    <w:p w:rsidR="00E83CD5" w:rsidRDefault="00E83CD5" w:rsidP="00F825BB">
                      <w:pPr>
                        <w:spacing w:after="0" w:line="240" w:lineRule="auto"/>
                        <w:jc w:val="center"/>
                        <w:rPr>
                          <w:b/>
                          <w:sz w:val="48"/>
                        </w:rPr>
                      </w:pPr>
                      <w:r>
                        <w:rPr>
                          <w:b/>
                          <w:sz w:val="48"/>
                        </w:rPr>
                        <w:t>MODALIDAD NO PRESENCIAL</w:t>
                      </w:r>
                    </w:p>
                    <w:p w:rsidR="00E83CD5" w:rsidRDefault="00E83CD5" w:rsidP="00F825BB">
                      <w:pPr>
                        <w:spacing w:after="0" w:line="240" w:lineRule="auto"/>
                        <w:jc w:val="center"/>
                        <w:rPr>
                          <w:b/>
                          <w:sz w:val="32"/>
                          <w:szCs w:val="32"/>
                        </w:rPr>
                      </w:pPr>
                      <w:r>
                        <w:rPr>
                          <w:b/>
                          <w:sz w:val="32"/>
                          <w:szCs w:val="32"/>
                        </w:rPr>
                        <w:t>SÍLABO POR COMPETENCIAS</w:t>
                      </w:r>
                    </w:p>
                    <w:p w:rsidR="00E83CD5" w:rsidRDefault="00E83CD5" w:rsidP="00F825BB">
                      <w:pPr>
                        <w:spacing w:after="0" w:line="240" w:lineRule="auto"/>
                        <w:jc w:val="center"/>
                        <w:rPr>
                          <w:b/>
                          <w:sz w:val="32"/>
                          <w:szCs w:val="32"/>
                        </w:rPr>
                      </w:pPr>
                      <w:r>
                        <w:rPr>
                          <w:b/>
                          <w:sz w:val="32"/>
                          <w:szCs w:val="32"/>
                        </w:rPr>
                        <w:t>CURSO:</w:t>
                      </w:r>
                    </w:p>
                    <w:p w:rsidR="00E83CD5" w:rsidRPr="00455BA4" w:rsidRDefault="00E83CD5" w:rsidP="00F825BB">
                      <w:pPr>
                        <w:spacing w:after="0" w:line="240" w:lineRule="auto"/>
                        <w:jc w:val="center"/>
                        <w:rPr>
                          <w:b/>
                          <w:sz w:val="36"/>
                          <w:szCs w:val="40"/>
                        </w:rPr>
                      </w:pPr>
                      <w:r>
                        <w:rPr>
                          <w:b/>
                          <w:sz w:val="36"/>
                          <w:szCs w:val="40"/>
                        </w:rPr>
                        <w:t>INTRODUCCION A LA FÍ</w:t>
                      </w:r>
                      <w:r w:rsidRPr="00455BA4">
                        <w:rPr>
                          <w:b/>
                          <w:sz w:val="36"/>
                          <w:szCs w:val="40"/>
                        </w:rPr>
                        <w:t xml:space="preserve">SICA MÉDICA </w:t>
                      </w:r>
                    </w:p>
                    <w:p w:rsidR="00E83CD5" w:rsidRDefault="00E83CD5" w:rsidP="00F825BB">
                      <w:pPr>
                        <w:spacing w:after="0" w:line="240" w:lineRule="auto"/>
                        <w:jc w:val="center"/>
                        <w:rPr>
                          <w:b/>
                          <w:sz w:val="28"/>
                          <w:szCs w:val="28"/>
                        </w:rPr>
                      </w:pPr>
                    </w:p>
                    <w:p w:rsidR="00E83CD5" w:rsidRDefault="00E83CD5" w:rsidP="00F825BB">
                      <w:pPr>
                        <w:spacing w:after="0" w:line="240" w:lineRule="auto"/>
                        <w:jc w:val="center"/>
                        <w:rPr>
                          <w:b/>
                          <w:color w:val="FF0000"/>
                          <w:sz w:val="28"/>
                          <w:szCs w:val="28"/>
                        </w:rPr>
                      </w:pPr>
                    </w:p>
                    <w:p w:rsidR="00E83CD5" w:rsidRDefault="00E83CD5" w:rsidP="00F825BB">
                      <w:pPr>
                        <w:jc w:val="center"/>
                        <w:rPr>
                          <w:b/>
                          <w:sz w:val="36"/>
                          <w:szCs w:val="36"/>
                        </w:rPr>
                      </w:pPr>
                    </w:p>
                    <w:p w:rsidR="00E83CD5" w:rsidRDefault="00E83CD5" w:rsidP="00F825BB">
                      <w:pPr>
                        <w:jc w:val="center"/>
                        <w:rPr>
                          <w:b/>
                          <w:sz w:val="44"/>
                        </w:rPr>
                      </w:pPr>
                    </w:p>
                  </w:txbxContent>
                </v:textbox>
              </v:rect>
            </w:pict>
          </mc:Fallback>
        </mc:AlternateContent>
      </w: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P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650E92" w:rsidRDefault="00650E92" w:rsidP="003457D6">
      <w:pPr>
        <w:spacing w:after="0"/>
        <w:rPr>
          <w:rFonts w:ascii="Times New Roman" w:hAnsi="Times New Roman" w:cs="Times New Roman"/>
          <w:sz w:val="24"/>
          <w:szCs w:val="24"/>
        </w:rPr>
      </w:pPr>
    </w:p>
    <w:p w:rsidR="00F825BB" w:rsidRPr="00650E92" w:rsidRDefault="00F825BB" w:rsidP="003457D6">
      <w:pPr>
        <w:spacing w:after="0"/>
        <w:rPr>
          <w:rFonts w:ascii="Times New Roman" w:hAnsi="Times New Roman" w:cs="Times New Roman"/>
          <w:sz w:val="24"/>
          <w:szCs w:val="24"/>
        </w:rPr>
      </w:pPr>
    </w:p>
    <w:p w:rsidR="003457D6" w:rsidRPr="006971EF" w:rsidRDefault="006971EF" w:rsidP="00C45062">
      <w:pPr>
        <w:spacing w:after="0" w:line="48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  </w:t>
      </w:r>
      <w:r w:rsidR="0001204D">
        <w:rPr>
          <w:rFonts w:ascii="Times New Roman" w:eastAsia="Times New Roman" w:hAnsi="Times New Roman" w:cs="Times New Roman"/>
          <w:b/>
          <w:iCs/>
          <w:sz w:val="24"/>
          <w:szCs w:val="24"/>
          <w:lang w:eastAsia="es-ES"/>
        </w:rPr>
        <w:t xml:space="preserve"> </w:t>
      </w:r>
      <w:r w:rsidR="003457D6" w:rsidRPr="006971EF">
        <w:rPr>
          <w:rFonts w:ascii="Times New Roman" w:eastAsia="Times New Roman" w:hAnsi="Times New Roman" w:cs="Times New Roman"/>
          <w:b/>
          <w:iCs/>
          <w:sz w:val="24"/>
          <w:szCs w:val="24"/>
          <w:lang w:eastAsia="es-ES"/>
        </w:rPr>
        <w:t>DATOS GENERALES</w:t>
      </w:r>
    </w:p>
    <w:tbl>
      <w:tblPr>
        <w:tblpPr w:leftFromText="141" w:rightFromText="141" w:vertAnchor="text" w:tblpX="534"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362"/>
      </w:tblGrid>
      <w:tr w:rsidR="006953C3" w:rsidRPr="004C05DB" w:rsidTr="003358BC">
        <w:trPr>
          <w:trHeight w:val="379"/>
        </w:trPr>
        <w:tc>
          <w:tcPr>
            <w:tcW w:w="4110" w:type="dxa"/>
          </w:tcPr>
          <w:p w:rsidR="006953C3" w:rsidRPr="007D798D" w:rsidRDefault="006953C3" w:rsidP="006953C3">
            <w:pPr>
              <w:widowControl w:val="0"/>
              <w:spacing w:before="60" w:after="0"/>
              <w:rPr>
                <w:rFonts w:cs="Arial"/>
                <w:b/>
              </w:rPr>
            </w:pPr>
            <w:r w:rsidRPr="007D798D">
              <w:rPr>
                <w:rFonts w:cs="Arial"/>
                <w:b/>
              </w:rPr>
              <w:t>LÍNEA DE CARRERA</w:t>
            </w:r>
          </w:p>
        </w:tc>
        <w:tc>
          <w:tcPr>
            <w:tcW w:w="4362" w:type="dxa"/>
            <w:vAlign w:val="center"/>
          </w:tcPr>
          <w:p w:rsidR="006953C3" w:rsidRDefault="003F7983" w:rsidP="006953C3">
            <w:pPr>
              <w:spacing w:after="0"/>
              <w:rPr>
                <w:rFonts w:ascii="Arial Narrow" w:eastAsia="Times New Roman" w:hAnsi="Arial Narrow" w:cs="Arial"/>
                <w:iCs/>
                <w:lang w:eastAsia="es-ES"/>
              </w:rPr>
            </w:pPr>
            <w:r>
              <w:rPr>
                <w:rFonts w:cs="Arial"/>
              </w:rPr>
              <w:t>ESTUDIOS DE ESPECIALIDAD</w:t>
            </w:r>
          </w:p>
        </w:tc>
      </w:tr>
      <w:tr w:rsidR="006953C3" w:rsidRPr="004C05DB" w:rsidTr="003358BC">
        <w:trPr>
          <w:trHeight w:val="413"/>
        </w:trPr>
        <w:tc>
          <w:tcPr>
            <w:tcW w:w="4110" w:type="dxa"/>
          </w:tcPr>
          <w:p w:rsidR="006953C3" w:rsidRPr="007D798D" w:rsidRDefault="006953C3" w:rsidP="006953C3">
            <w:pPr>
              <w:widowControl w:val="0"/>
              <w:spacing w:before="60" w:after="0"/>
              <w:jc w:val="both"/>
              <w:rPr>
                <w:rFonts w:cs="Arial"/>
                <w:b/>
              </w:rPr>
            </w:pPr>
            <w:r w:rsidRPr="007D798D">
              <w:rPr>
                <w:rFonts w:cs="Arial"/>
                <w:b/>
              </w:rPr>
              <w:t>SEMESTRE ACADÉMICO</w:t>
            </w:r>
          </w:p>
        </w:tc>
        <w:tc>
          <w:tcPr>
            <w:tcW w:w="4362" w:type="dxa"/>
            <w:vAlign w:val="center"/>
          </w:tcPr>
          <w:p w:rsidR="006953C3" w:rsidRDefault="006953C3" w:rsidP="006953C3">
            <w:pPr>
              <w:spacing w:after="0"/>
              <w:rPr>
                <w:rFonts w:ascii="Arial Narrow" w:eastAsia="Times New Roman" w:hAnsi="Arial Narrow" w:cs="Arial"/>
                <w:iCs/>
                <w:lang w:eastAsia="es-ES"/>
              </w:rPr>
            </w:pPr>
            <w:r>
              <w:rPr>
                <w:rFonts w:ascii="Arial Narrow" w:eastAsia="Times New Roman" w:hAnsi="Arial Narrow" w:cs="Arial"/>
                <w:iCs/>
                <w:lang w:eastAsia="es-ES"/>
              </w:rPr>
              <w:t>2020 – I</w:t>
            </w:r>
          </w:p>
        </w:tc>
      </w:tr>
      <w:tr w:rsidR="006953C3" w:rsidRPr="004C05DB" w:rsidTr="003358BC">
        <w:trPr>
          <w:trHeight w:val="419"/>
        </w:trPr>
        <w:tc>
          <w:tcPr>
            <w:tcW w:w="4110" w:type="dxa"/>
          </w:tcPr>
          <w:p w:rsidR="006953C3" w:rsidRPr="007D798D" w:rsidRDefault="006953C3" w:rsidP="006953C3">
            <w:pPr>
              <w:widowControl w:val="0"/>
              <w:spacing w:before="60" w:after="0"/>
              <w:jc w:val="both"/>
              <w:rPr>
                <w:rFonts w:cs="Arial"/>
                <w:b/>
              </w:rPr>
            </w:pPr>
            <w:r w:rsidRPr="007D798D">
              <w:rPr>
                <w:rFonts w:cs="Arial"/>
                <w:b/>
              </w:rPr>
              <w:t>CÓDIGO DEL CURSO</w:t>
            </w:r>
          </w:p>
        </w:tc>
        <w:tc>
          <w:tcPr>
            <w:tcW w:w="4362" w:type="dxa"/>
            <w:vAlign w:val="center"/>
          </w:tcPr>
          <w:p w:rsidR="006953C3" w:rsidRDefault="00455BA4" w:rsidP="006953C3">
            <w:pPr>
              <w:spacing w:after="0"/>
              <w:rPr>
                <w:rFonts w:ascii="Arial Narrow" w:eastAsia="Times New Roman" w:hAnsi="Arial Narrow" w:cs="Arial"/>
                <w:iCs/>
                <w:lang w:eastAsia="es-ES"/>
              </w:rPr>
            </w:pPr>
            <w:r>
              <w:rPr>
                <w:rFonts w:ascii="Arial Narrow" w:eastAsia="Times New Roman" w:hAnsi="Arial Narrow" w:cs="Arial"/>
                <w:iCs/>
                <w:lang w:eastAsia="es-ES"/>
              </w:rPr>
              <w:t>452</w:t>
            </w:r>
          </w:p>
        </w:tc>
      </w:tr>
      <w:tr w:rsidR="006953C3" w:rsidRPr="004C05DB" w:rsidTr="003358BC">
        <w:trPr>
          <w:trHeight w:val="371"/>
        </w:trPr>
        <w:tc>
          <w:tcPr>
            <w:tcW w:w="4110" w:type="dxa"/>
          </w:tcPr>
          <w:p w:rsidR="006953C3" w:rsidRPr="007D798D" w:rsidRDefault="006953C3" w:rsidP="006953C3">
            <w:pPr>
              <w:widowControl w:val="0"/>
              <w:spacing w:before="60" w:after="0"/>
              <w:jc w:val="both"/>
              <w:rPr>
                <w:rFonts w:cs="Arial"/>
                <w:b/>
              </w:rPr>
            </w:pPr>
            <w:r w:rsidRPr="007D798D">
              <w:rPr>
                <w:rFonts w:cs="Arial"/>
                <w:b/>
              </w:rPr>
              <w:t>CRÉDITOS</w:t>
            </w:r>
          </w:p>
        </w:tc>
        <w:tc>
          <w:tcPr>
            <w:tcW w:w="4362" w:type="dxa"/>
            <w:vAlign w:val="center"/>
          </w:tcPr>
          <w:p w:rsidR="006953C3" w:rsidRDefault="00455BA4" w:rsidP="006953C3">
            <w:pPr>
              <w:spacing w:after="0"/>
              <w:rPr>
                <w:rFonts w:ascii="Arial Narrow" w:eastAsia="Times New Roman" w:hAnsi="Arial Narrow" w:cs="Arial"/>
                <w:iCs/>
                <w:lang w:eastAsia="es-ES"/>
              </w:rPr>
            </w:pPr>
            <w:r>
              <w:rPr>
                <w:rFonts w:ascii="Arial Narrow" w:eastAsia="Times New Roman" w:hAnsi="Arial Narrow" w:cs="Arial"/>
                <w:iCs/>
                <w:lang w:eastAsia="es-ES"/>
              </w:rPr>
              <w:t>3,0</w:t>
            </w:r>
          </w:p>
        </w:tc>
      </w:tr>
      <w:tr w:rsidR="006953C3" w:rsidRPr="004C05DB" w:rsidTr="003358BC">
        <w:trPr>
          <w:trHeight w:val="371"/>
        </w:trPr>
        <w:tc>
          <w:tcPr>
            <w:tcW w:w="4110" w:type="dxa"/>
          </w:tcPr>
          <w:p w:rsidR="006953C3" w:rsidRPr="007D798D" w:rsidRDefault="006953C3" w:rsidP="006953C3">
            <w:pPr>
              <w:widowControl w:val="0"/>
              <w:spacing w:before="60" w:after="0"/>
              <w:jc w:val="both"/>
              <w:rPr>
                <w:rFonts w:cs="Arial"/>
                <w:b/>
              </w:rPr>
            </w:pPr>
            <w:r w:rsidRPr="007D798D">
              <w:rPr>
                <w:rFonts w:cs="Arial"/>
                <w:b/>
              </w:rPr>
              <w:t>HORAS SEMANALES</w:t>
            </w:r>
          </w:p>
        </w:tc>
        <w:tc>
          <w:tcPr>
            <w:tcW w:w="4362" w:type="dxa"/>
            <w:vAlign w:val="center"/>
          </w:tcPr>
          <w:p w:rsidR="006953C3" w:rsidRDefault="00455BA4"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Hrs. Totales: 04      Teóricas  02  Practicas 02</w:t>
            </w:r>
          </w:p>
        </w:tc>
      </w:tr>
      <w:tr w:rsidR="006953C3" w:rsidRPr="004C05DB" w:rsidTr="003358BC">
        <w:trPr>
          <w:trHeight w:val="317"/>
        </w:trPr>
        <w:tc>
          <w:tcPr>
            <w:tcW w:w="4110" w:type="dxa"/>
          </w:tcPr>
          <w:p w:rsidR="006953C3" w:rsidRPr="007D798D" w:rsidRDefault="006953C3" w:rsidP="006953C3">
            <w:pPr>
              <w:widowControl w:val="0"/>
              <w:spacing w:before="60" w:after="0"/>
              <w:jc w:val="both"/>
              <w:rPr>
                <w:rFonts w:cs="Arial"/>
                <w:b/>
              </w:rPr>
            </w:pPr>
            <w:r w:rsidRPr="007D798D">
              <w:rPr>
                <w:rFonts w:cs="Arial"/>
                <w:b/>
              </w:rPr>
              <w:t>CICLO</w:t>
            </w:r>
          </w:p>
        </w:tc>
        <w:tc>
          <w:tcPr>
            <w:tcW w:w="4362" w:type="dxa"/>
            <w:vAlign w:val="center"/>
          </w:tcPr>
          <w:p w:rsidR="006953C3" w:rsidRDefault="00455BA4"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VIII</w:t>
            </w:r>
          </w:p>
        </w:tc>
      </w:tr>
      <w:tr w:rsidR="006953C3" w:rsidRPr="004C05DB" w:rsidTr="003358BC">
        <w:trPr>
          <w:trHeight w:val="413"/>
        </w:trPr>
        <w:tc>
          <w:tcPr>
            <w:tcW w:w="4110" w:type="dxa"/>
          </w:tcPr>
          <w:p w:rsidR="006953C3" w:rsidRPr="007D798D" w:rsidRDefault="006953C3" w:rsidP="006953C3">
            <w:pPr>
              <w:widowControl w:val="0"/>
              <w:spacing w:before="60" w:after="0"/>
              <w:jc w:val="both"/>
              <w:rPr>
                <w:rFonts w:cs="Arial"/>
                <w:b/>
              </w:rPr>
            </w:pPr>
            <w:r w:rsidRPr="007D798D">
              <w:rPr>
                <w:rFonts w:cs="Arial"/>
                <w:b/>
              </w:rPr>
              <w:t>SECCIÓN</w:t>
            </w:r>
          </w:p>
        </w:tc>
        <w:tc>
          <w:tcPr>
            <w:tcW w:w="4362" w:type="dxa"/>
            <w:vAlign w:val="center"/>
          </w:tcPr>
          <w:p w:rsidR="006953C3" w:rsidRDefault="006953C3" w:rsidP="006953C3">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A</w:t>
            </w:r>
          </w:p>
        </w:tc>
      </w:tr>
      <w:tr w:rsidR="00F825BB" w:rsidRPr="004C05DB" w:rsidTr="003358BC">
        <w:trPr>
          <w:trHeight w:val="419"/>
        </w:trPr>
        <w:tc>
          <w:tcPr>
            <w:tcW w:w="4110" w:type="dxa"/>
          </w:tcPr>
          <w:p w:rsidR="00F825BB" w:rsidRPr="007D798D" w:rsidRDefault="00F825BB" w:rsidP="00F825BB">
            <w:pPr>
              <w:widowControl w:val="0"/>
              <w:spacing w:before="60" w:after="0"/>
              <w:jc w:val="both"/>
              <w:rPr>
                <w:rFonts w:cs="Arial"/>
                <w:b/>
              </w:rPr>
            </w:pPr>
            <w:r w:rsidRPr="007D798D">
              <w:rPr>
                <w:rFonts w:cs="Arial"/>
                <w:b/>
              </w:rPr>
              <w:t>APELLIDOS Y NOMBRES DEL DOCENTE</w:t>
            </w:r>
          </w:p>
        </w:tc>
        <w:tc>
          <w:tcPr>
            <w:tcW w:w="4362" w:type="dxa"/>
            <w:vAlign w:val="center"/>
          </w:tcPr>
          <w:p w:rsidR="00F825BB" w:rsidRDefault="00F825BB" w:rsidP="00F825BB">
            <w:pPr>
              <w:spacing w:after="0"/>
              <w:rPr>
                <w:rFonts w:ascii="Arial Narrow" w:eastAsia="Times New Roman" w:hAnsi="Arial Narrow" w:cs="Arial"/>
                <w:iCs/>
                <w:color w:val="000000"/>
                <w:lang w:eastAsia="es-ES"/>
              </w:rPr>
            </w:pPr>
            <w:r>
              <w:rPr>
                <w:rFonts w:ascii="Arial Narrow" w:eastAsia="Times New Roman" w:hAnsi="Arial Narrow" w:cs="Arial"/>
                <w:iCs/>
                <w:color w:val="000000"/>
                <w:lang w:eastAsia="es-ES"/>
              </w:rPr>
              <w:t>Velasquez Guardia  Pablo Wenceslao</w:t>
            </w:r>
          </w:p>
        </w:tc>
      </w:tr>
      <w:tr w:rsidR="00F825BB" w:rsidRPr="004C05DB" w:rsidTr="003358BC">
        <w:trPr>
          <w:trHeight w:val="425"/>
        </w:trPr>
        <w:tc>
          <w:tcPr>
            <w:tcW w:w="4110" w:type="dxa"/>
          </w:tcPr>
          <w:p w:rsidR="00F825BB" w:rsidRPr="007D798D" w:rsidRDefault="00F825BB" w:rsidP="00F825BB">
            <w:pPr>
              <w:widowControl w:val="0"/>
              <w:spacing w:before="60" w:after="0"/>
              <w:jc w:val="both"/>
              <w:rPr>
                <w:rFonts w:cs="Arial"/>
                <w:b/>
              </w:rPr>
            </w:pPr>
            <w:r w:rsidRPr="007D798D">
              <w:rPr>
                <w:rFonts w:cs="Arial"/>
                <w:b/>
              </w:rPr>
              <w:t>CORREO INSTITUCIONAL</w:t>
            </w:r>
          </w:p>
        </w:tc>
        <w:tc>
          <w:tcPr>
            <w:tcW w:w="4362" w:type="dxa"/>
            <w:vAlign w:val="center"/>
          </w:tcPr>
          <w:p w:rsidR="00F825BB" w:rsidRDefault="00B56B40" w:rsidP="00F825BB">
            <w:pPr>
              <w:spacing w:after="0"/>
              <w:rPr>
                <w:rFonts w:ascii="Arial Narrow" w:eastAsia="Times New Roman" w:hAnsi="Arial Narrow" w:cs="Arial"/>
                <w:iCs/>
                <w:color w:val="000000"/>
                <w:lang w:eastAsia="es-ES"/>
              </w:rPr>
            </w:pPr>
            <w:hyperlink r:id="rId9" w:history="1">
              <w:r w:rsidR="00F825BB" w:rsidRPr="00DB6EC4">
                <w:rPr>
                  <w:rStyle w:val="Hipervnculo"/>
                  <w:rFonts w:ascii="Arial Narrow" w:hAnsi="Arial Narrow" w:cs="Arial"/>
                  <w:iCs/>
                </w:rPr>
                <w:t>pvelasquez@unjfsc.edu.pe</w:t>
              </w:r>
            </w:hyperlink>
          </w:p>
          <w:p w:rsidR="00F825BB" w:rsidRDefault="00F825BB" w:rsidP="00F825BB">
            <w:pPr>
              <w:spacing w:after="0"/>
              <w:rPr>
                <w:rFonts w:ascii="Arial Narrow" w:eastAsia="Times New Roman" w:hAnsi="Arial Narrow" w:cs="Arial"/>
                <w:iCs/>
                <w:color w:val="000000"/>
                <w:lang w:eastAsia="es-ES"/>
              </w:rPr>
            </w:pPr>
          </w:p>
        </w:tc>
      </w:tr>
      <w:tr w:rsidR="003A1585" w:rsidRPr="004C05DB" w:rsidTr="009A3B8E">
        <w:trPr>
          <w:trHeight w:val="417"/>
        </w:trPr>
        <w:tc>
          <w:tcPr>
            <w:tcW w:w="4110" w:type="dxa"/>
          </w:tcPr>
          <w:p w:rsidR="003A1585" w:rsidRPr="007D798D" w:rsidRDefault="003A1585" w:rsidP="003A1585">
            <w:pPr>
              <w:widowControl w:val="0"/>
              <w:spacing w:before="60" w:after="0"/>
              <w:jc w:val="both"/>
              <w:rPr>
                <w:rFonts w:cs="Arial"/>
                <w:b/>
              </w:rPr>
            </w:pPr>
            <w:r w:rsidRPr="007D798D">
              <w:rPr>
                <w:rFonts w:cs="Arial"/>
                <w:b/>
              </w:rPr>
              <w:t>N° DE CELULAR</w:t>
            </w:r>
          </w:p>
        </w:tc>
        <w:tc>
          <w:tcPr>
            <w:tcW w:w="4362" w:type="dxa"/>
          </w:tcPr>
          <w:p w:rsidR="003A1585" w:rsidRPr="007D798D" w:rsidRDefault="00F825BB" w:rsidP="003A1585">
            <w:pPr>
              <w:widowControl w:val="0"/>
              <w:spacing w:before="80" w:after="80"/>
              <w:jc w:val="both"/>
              <w:rPr>
                <w:rFonts w:cs="Arial"/>
              </w:rPr>
            </w:pPr>
            <w:r>
              <w:rPr>
                <w:rFonts w:ascii="Arial Narrow" w:eastAsia="Times New Roman" w:hAnsi="Arial Narrow" w:cs="Arial"/>
                <w:iCs/>
                <w:color w:val="000000"/>
                <w:lang w:eastAsia="es-ES"/>
              </w:rPr>
              <w:t>979312377</w:t>
            </w:r>
          </w:p>
        </w:tc>
      </w:tr>
    </w:tbl>
    <w:p w:rsidR="003457D6" w:rsidRPr="009A3B8E" w:rsidRDefault="00650E92" w:rsidP="003457D6">
      <w:pPr>
        <w:spacing w:after="0" w:line="240" w:lineRule="auto"/>
        <w:rPr>
          <w:rFonts w:ascii="Times New Roman" w:eastAsia="Times New Roman" w:hAnsi="Times New Roman" w:cs="Times New Roman"/>
          <w:iCs/>
          <w:sz w:val="24"/>
          <w:szCs w:val="24"/>
          <w:lang w:eastAsia="es-ES"/>
        </w:rPr>
      </w:pPr>
      <w:r w:rsidRPr="009A3B8E">
        <w:rPr>
          <w:rFonts w:ascii="Times New Roman" w:eastAsia="Times New Roman" w:hAnsi="Times New Roman" w:cs="Times New Roman"/>
          <w:iCs/>
          <w:sz w:val="24"/>
          <w:szCs w:val="24"/>
          <w:lang w:eastAsia="es-ES"/>
        </w:rPr>
        <w:br w:type="textWrapping" w:clear="all"/>
      </w:r>
    </w:p>
    <w:p w:rsidR="003457D6" w:rsidRDefault="0001204D" w:rsidP="00CC52B0">
      <w:pPr>
        <w:spacing w:after="0" w:line="240" w:lineRule="auto"/>
        <w:rPr>
          <w:rFonts w:ascii="Times New Roman" w:eastAsia="Times New Roman" w:hAnsi="Times New Roman" w:cs="Times New Roman"/>
          <w:b/>
          <w:iCs/>
          <w:sz w:val="24"/>
          <w:szCs w:val="24"/>
          <w:lang w:eastAsia="es-ES"/>
        </w:rPr>
      </w:pPr>
      <w:r>
        <w:rPr>
          <w:rFonts w:ascii="Times New Roman" w:eastAsia="Times New Roman" w:hAnsi="Times New Roman" w:cs="Times New Roman"/>
          <w:b/>
          <w:iCs/>
          <w:sz w:val="24"/>
          <w:szCs w:val="24"/>
          <w:lang w:eastAsia="es-ES"/>
        </w:rPr>
        <w:t xml:space="preserve">II.   </w:t>
      </w:r>
      <w:r w:rsidR="003457D6" w:rsidRPr="0001204D">
        <w:rPr>
          <w:rFonts w:ascii="Times New Roman" w:eastAsia="Times New Roman" w:hAnsi="Times New Roman" w:cs="Times New Roman"/>
          <w:b/>
          <w:iCs/>
          <w:sz w:val="24"/>
          <w:szCs w:val="24"/>
          <w:lang w:eastAsia="es-ES"/>
        </w:rPr>
        <w:t xml:space="preserve">SUMILLA </w:t>
      </w:r>
    </w:p>
    <w:p w:rsidR="00CC52B0" w:rsidRPr="00CC52B0" w:rsidRDefault="00CC52B0" w:rsidP="00CC52B0">
      <w:pPr>
        <w:spacing w:after="0" w:line="240" w:lineRule="auto"/>
        <w:rPr>
          <w:rFonts w:ascii="Times New Roman" w:eastAsia="Times New Roman" w:hAnsi="Times New Roman" w:cs="Times New Roman"/>
          <w:iCs/>
          <w:sz w:val="24"/>
          <w:szCs w:val="24"/>
          <w:lang w:eastAsia="es-ES"/>
        </w:rPr>
      </w:pPr>
    </w:p>
    <w:tbl>
      <w:tblPr>
        <w:tblW w:w="90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3457D6" w:rsidRPr="004872A8" w:rsidTr="00AF68C4">
        <w:trPr>
          <w:trHeight w:val="3202"/>
        </w:trPr>
        <w:tc>
          <w:tcPr>
            <w:tcW w:w="9084" w:type="dxa"/>
          </w:tcPr>
          <w:p w:rsidR="00455BA4" w:rsidRPr="00EB62B5" w:rsidRDefault="00455BA4" w:rsidP="001B3ED4">
            <w:pPr>
              <w:spacing w:after="0"/>
              <w:ind w:left="62"/>
              <w:jc w:val="both"/>
              <w:rPr>
                <w:rFonts w:eastAsia="Arial" w:cstheme="minorHAnsi"/>
                <w:sz w:val="24"/>
              </w:rPr>
            </w:pPr>
            <w:r w:rsidRPr="00EB62B5">
              <w:rPr>
                <w:rFonts w:eastAsia="Arial" w:cstheme="minorHAnsi"/>
              </w:rPr>
              <w:t>El curso</w:t>
            </w:r>
            <w:r w:rsidRPr="00EB62B5">
              <w:rPr>
                <w:rFonts w:eastAsia="Arial" w:cstheme="minorHAnsi"/>
                <w:sz w:val="24"/>
              </w:rPr>
              <w:t xml:space="preserve"> </w:t>
            </w:r>
            <w:r w:rsidRPr="00EB62B5">
              <w:rPr>
                <w:rFonts w:cstheme="minorHAnsi"/>
                <w:color w:val="000000"/>
                <w:szCs w:val="20"/>
                <w:lang w:eastAsia="es-PE"/>
              </w:rPr>
              <w:t xml:space="preserve"> </w:t>
            </w:r>
            <w:r w:rsidRPr="00EB62B5">
              <w:rPr>
                <w:rFonts w:cstheme="minorHAnsi"/>
                <w:b/>
                <w:color w:val="000000"/>
                <w:szCs w:val="20"/>
                <w:lang w:eastAsia="es-PE"/>
              </w:rPr>
              <w:t xml:space="preserve">Física Médica </w:t>
            </w:r>
            <w:r w:rsidRPr="00EB62B5">
              <w:rPr>
                <w:rFonts w:cstheme="minorHAnsi"/>
                <w:color w:val="000000"/>
                <w:szCs w:val="20"/>
                <w:lang w:eastAsia="es-PE"/>
              </w:rPr>
              <w:t>para los estudiantes del VIII Ciclo de la carrera profesional de Física,</w:t>
            </w:r>
            <w:r w:rsidRPr="00EB62B5">
              <w:rPr>
                <w:rFonts w:cstheme="minorHAnsi"/>
                <w:b/>
                <w:color w:val="000000"/>
                <w:szCs w:val="20"/>
                <w:lang w:eastAsia="es-PE"/>
              </w:rPr>
              <w:t xml:space="preserve"> </w:t>
            </w:r>
            <w:r w:rsidRPr="00EB62B5">
              <w:rPr>
                <w:rFonts w:cstheme="minorHAnsi"/>
                <w:szCs w:val="20"/>
                <w:lang w:eastAsia="es-MX"/>
              </w:rPr>
              <w:t>es de carácter teórico-práctico, orientado a proporcionar al estudiante de la Escuela Profesional de Física, los principios y leyes de la física y sus múltiples aplicaciones en el análisis de los procesos biológicos, de tal manera que se pueda comprender mejor las distintas asignaturas que conforman los estudios de las ciencias de la vida.</w:t>
            </w:r>
          </w:p>
          <w:p w:rsidR="003457D6" w:rsidRPr="00AF68C4" w:rsidRDefault="00455BA4" w:rsidP="001B3ED4">
            <w:pPr>
              <w:spacing w:after="0"/>
              <w:ind w:left="62"/>
              <w:jc w:val="both"/>
              <w:rPr>
                <w:rFonts w:eastAsia="Arial" w:cstheme="minorHAnsi"/>
                <w:sz w:val="24"/>
                <w:szCs w:val="20"/>
                <w:lang w:eastAsia="es-MX"/>
              </w:rPr>
            </w:pPr>
            <w:r w:rsidRPr="00EB62B5">
              <w:rPr>
                <w:rFonts w:cstheme="minorHAnsi"/>
                <w:szCs w:val="20"/>
                <w:lang w:eastAsia="es-PE"/>
              </w:rPr>
              <w:t xml:space="preserve">Al finalizar el curso el alumno será capaz de </w:t>
            </w:r>
            <w:r w:rsidRPr="00EB62B5">
              <w:rPr>
                <w:rFonts w:eastAsia="Arial" w:cstheme="minorHAnsi"/>
                <w:szCs w:val="20"/>
                <w:lang w:eastAsia="es-MX"/>
              </w:rPr>
              <w:t xml:space="preserve">ENTENDER los procedimientos de control de calidad de equipos de ultrasonidos y rayos X, DISEÑAR y APLICAR modelos físicos que representen la fisiología del ser vivo, que le servirán de base para la compresión de los procesos </w:t>
            </w:r>
            <w:r w:rsidRPr="00EB62B5">
              <w:rPr>
                <w:rFonts w:cstheme="minorHAnsi"/>
                <w:szCs w:val="20"/>
                <w:lang w:eastAsia="es-MX"/>
              </w:rPr>
              <w:t xml:space="preserve">internos del cuerpo humano que le permitan entender y resolver problemas, con juicio crítico y responsabilidad. </w:t>
            </w:r>
            <w:r w:rsidRPr="00EB62B5">
              <w:rPr>
                <w:rFonts w:cstheme="minorHAnsi"/>
                <w:szCs w:val="20"/>
                <w:lang w:eastAsia="es-PE"/>
              </w:rPr>
              <w:t xml:space="preserve">EXPLICAR </w:t>
            </w:r>
            <w:r w:rsidRPr="00EB62B5">
              <w:rPr>
                <w:rFonts w:eastAsia="Arial" w:cstheme="minorHAnsi"/>
                <w:szCs w:val="20"/>
                <w:lang w:eastAsia="es-MX"/>
              </w:rPr>
              <w:t>la fisiología del ser vivo utilizando las leyes de la física.</w:t>
            </w:r>
          </w:p>
        </w:tc>
      </w:tr>
    </w:tbl>
    <w:p w:rsidR="00CC52B0" w:rsidRDefault="00CC52B0" w:rsidP="00CC52B0">
      <w:pPr>
        <w:spacing w:after="0" w:line="240" w:lineRule="auto"/>
        <w:rPr>
          <w:rFonts w:eastAsia="Times New Roman" w:cs="Arial"/>
          <w:lang w:eastAsia="es-ES"/>
        </w:rPr>
      </w:pPr>
    </w:p>
    <w:p w:rsidR="00C51719" w:rsidRDefault="00C51719" w:rsidP="00CC52B0">
      <w:pPr>
        <w:spacing w:after="0" w:line="240" w:lineRule="auto"/>
        <w:rPr>
          <w:rFonts w:eastAsia="Times New Roman" w:cs="Arial"/>
          <w:lang w:eastAsia="es-ES"/>
        </w:rPr>
      </w:pPr>
    </w:p>
    <w:p w:rsidR="003457D6" w:rsidRDefault="003457D6" w:rsidP="009A3B8E">
      <w:pPr>
        <w:spacing w:after="0" w:line="240" w:lineRule="auto"/>
        <w:rPr>
          <w:rFonts w:ascii="Times New Roman" w:eastAsia="Times New Roman" w:hAnsi="Times New Roman" w:cs="Times New Roman"/>
          <w:b/>
          <w:iCs/>
          <w:sz w:val="24"/>
          <w:szCs w:val="24"/>
          <w:lang w:eastAsia="es-ES"/>
        </w:rPr>
      </w:pPr>
      <w:r w:rsidRPr="0021106A">
        <w:rPr>
          <w:rFonts w:ascii="Times New Roman" w:eastAsia="Times New Roman" w:hAnsi="Times New Roman" w:cs="Times New Roman"/>
          <w:b/>
          <w:iCs/>
          <w:sz w:val="24"/>
          <w:szCs w:val="24"/>
          <w:lang w:eastAsia="es-ES"/>
        </w:rPr>
        <w:t xml:space="preserve">III. </w:t>
      </w:r>
      <w:r w:rsidR="0021106A">
        <w:rPr>
          <w:rFonts w:ascii="Times New Roman" w:eastAsia="Times New Roman" w:hAnsi="Times New Roman" w:cs="Times New Roman"/>
          <w:b/>
          <w:iCs/>
          <w:sz w:val="24"/>
          <w:szCs w:val="24"/>
          <w:lang w:eastAsia="es-ES"/>
        </w:rPr>
        <w:t xml:space="preserve"> </w:t>
      </w:r>
      <w:r w:rsidRPr="0021106A">
        <w:rPr>
          <w:rFonts w:ascii="Times New Roman" w:eastAsia="Times New Roman" w:hAnsi="Times New Roman" w:cs="Times New Roman"/>
          <w:b/>
          <w:iCs/>
          <w:sz w:val="24"/>
          <w:szCs w:val="24"/>
          <w:lang w:eastAsia="es-ES"/>
        </w:rPr>
        <w:t>CAPACIDADES AL FINALIZAR EL CURSO</w:t>
      </w:r>
    </w:p>
    <w:p w:rsidR="009A3B8E" w:rsidRDefault="009A3B8E" w:rsidP="009A3B8E">
      <w:pPr>
        <w:spacing w:after="0" w:line="240" w:lineRule="auto"/>
        <w:rPr>
          <w:rFonts w:ascii="Times New Roman" w:eastAsia="Times New Roman" w:hAnsi="Times New Roman" w:cs="Times New Roman"/>
          <w:iCs/>
          <w:sz w:val="24"/>
          <w:szCs w:val="24"/>
          <w:lang w:eastAsia="es-ES"/>
        </w:rPr>
      </w:pPr>
    </w:p>
    <w:tbl>
      <w:tblPr>
        <w:tblW w:w="97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068"/>
        <w:gridCol w:w="1136"/>
      </w:tblGrid>
      <w:tr w:rsidR="003457D6" w:rsidRPr="004872A8" w:rsidTr="00E55C84">
        <w:trPr>
          <w:trHeight w:val="900"/>
        </w:trPr>
        <w:tc>
          <w:tcPr>
            <w:tcW w:w="709" w:type="dxa"/>
            <w:shd w:val="clear" w:color="auto" w:fill="A6A6A6"/>
          </w:tcPr>
          <w:p w:rsidR="003457D6" w:rsidRPr="004872A8" w:rsidRDefault="003457D6" w:rsidP="004917E6">
            <w:pPr>
              <w:spacing w:after="0" w:line="360" w:lineRule="auto"/>
              <w:ind w:left="567" w:right="-500" w:firstLine="425"/>
              <w:jc w:val="center"/>
              <w:rPr>
                <w:rFonts w:eastAsia="Times New Roman" w:cs="Arial"/>
                <w:b/>
                <w:iCs/>
                <w:lang w:eastAsia="es-ES"/>
              </w:rPr>
            </w:pPr>
          </w:p>
        </w:tc>
        <w:tc>
          <w:tcPr>
            <w:tcW w:w="4820"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CAPACIDAD DE LA UNIDAD DIDACTICA</w:t>
            </w:r>
          </w:p>
        </w:tc>
        <w:tc>
          <w:tcPr>
            <w:tcW w:w="3068"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NOMBRE DE LA UNIDAD DIDACTICA</w:t>
            </w:r>
          </w:p>
        </w:tc>
        <w:tc>
          <w:tcPr>
            <w:tcW w:w="1136" w:type="dxa"/>
            <w:shd w:val="clear" w:color="auto" w:fill="C6D9F1" w:themeFill="text2" w:themeFillTint="33"/>
          </w:tcPr>
          <w:p w:rsidR="003457D6" w:rsidRDefault="003457D6" w:rsidP="004917E6">
            <w:pPr>
              <w:spacing w:after="0" w:line="360" w:lineRule="auto"/>
              <w:jc w:val="center"/>
              <w:rPr>
                <w:rFonts w:eastAsia="Times New Roman" w:cs="Arial"/>
                <w:b/>
                <w:iCs/>
                <w:lang w:eastAsia="es-ES"/>
              </w:rPr>
            </w:pPr>
          </w:p>
          <w:p w:rsidR="003457D6" w:rsidRPr="004872A8" w:rsidRDefault="003457D6" w:rsidP="004917E6">
            <w:pPr>
              <w:spacing w:after="0" w:line="360" w:lineRule="auto"/>
              <w:jc w:val="center"/>
              <w:rPr>
                <w:rFonts w:eastAsia="Times New Roman" w:cs="Arial"/>
                <w:b/>
                <w:iCs/>
                <w:lang w:eastAsia="es-ES"/>
              </w:rPr>
            </w:pPr>
            <w:r w:rsidRPr="004872A8">
              <w:rPr>
                <w:rFonts w:eastAsia="Times New Roman" w:cs="Arial"/>
                <w:b/>
                <w:iCs/>
                <w:lang w:eastAsia="es-ES"/>
              </w:rPr>
              <w:t xml:space="preserve">SEMANAS </w:t>
            </w:r>
          </w:p>
        </w:tc>
      </w:tr>
      <w:tr w:rsidR="004745DD" w:rsidRPr="004872A8" w:rsidTr="00E83CD5">
        <w:trPr>
          <w:cantSplit/>
          <w:trHeight w:val="1374"/>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 xml:space="preserve">UNIDAD </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p>
        </w:tc>
        <w:tc>
          <w:tcPr>
            <w:tcW w:w="4820" w:type="dxa"/>
            <w:shd w:val="clear" w:color="auto" w:fill="auto"/>
          </w:tcPr>
          <w:p w:rsidR="004745DD" w:rsidRPr="00F56ED5" w:rsidRDefault="00907CAB" w:rsidP="00E83CD5">
            <w:pPr>
              <w:spacing w:after="0" w:line="240" w:lineRule="auto"/>
              <w:jc w:val="both"/>
              <w:rPr>
                <w:rFonts w:cstheme="minorHAnsi"/>
                <w:color w:val="000000"/>
              </w:rPr>
            </w:pPr>
            <w:r w:rsidRPr="00F56ED5">
              <w:rPr>
                <w:rFonts w:cstheme="minorHAnsi"/>
                <w:i/>
                <w:color w:val="000000"/>
              </w:rPr>
              <w:t xml:space="preserve">Dado el interés por concebir los principios y leyes de la física y sus múltiples aplicaciones en la medicina, </w:t>
            </w:r>
            <w:r w:rsidRPr="00F56ED5">
              <w:rPr>
                <w:rFonts w:cstheme="minorHAnsi"/>
                <w:b/>
                <w:i/>
                <w:color w:val="000000"/>
                <w:u w:val="single"/>
              </w:rPr>
              <w:t xml:space="preserve">Entiende </w:t>
            </w:r>
            <w:r w:rsidRPr="00F56ED5">
              <w:rPr>
                <w:rFonts w:cstheme="minorHAnsi"/>
                <w:i/>
                <w:color w:val="000000"/>
              </w:rPr>
              <w:t>los procedimientos de control de calidad de equipos de ultrasonidos y rayos X.</w:t>
            </w:r>
          </w:p>
        </w:tc>
        <w:tc>
          <w:tcPr>
            <w:tcW w:w="3068" w:type="dxa"/>
            <w:shd w:val="clear" w:color="auto" w:fill="auto"/>
            <w:vAlign w:val="center"/>
          </w:tcPr>
          <w:p w:rsidR="004745DD" w:rsidRPr="00F56ED5" w:rsidRDefault="00907CAB" w:rsidP="004745DD">
            <w:pPr>
              <w:spacing w:after="0"/>
              <w:jc w:val="center"/>
              <w:rPr>
                <w:rFonts w:cstheme="minorHAnsi"/>
                <w:color w:val="000000"/>
              </w:rPr>
            </w:pPr>
            <w:r w:rsidRPr="00F56ED5">
              <w:rPr>
                <w:rFonts w:eastAsia="Times New Roman" w:cstheme="minorHAnsi"/>
                <w:b/>
                <w:sz w:val="20"/>
                <w:szCs w:val="20"/>
              </w:rPr>
              <w:t>IMAGENOLOGÁ</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1 – 4</w:t>
            </w:r>
          </w:p>
        </w:tc>
      </w:tr>
      <w:tr w:rsidR="004745DD" w:rsidRPr="004872A8" w:rsidTr="00E83CD5">
        <w:trPr>
          <w:cantSplit/>
          <w:trHeight w:val="1421"/>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II</w:t>
            </w:r>
          </w:p>
        </w:tc>
        <w:tc>
          <w:tcPr>
            <w:tcW w:w="4820" w:type="dxa"/>
            <w:shd w:val="clear" w:color="auto" w:fill="auto"/>
          </w:tcPr>
          <w:p w:rsidR="004745DD" w:rsidRPr="00AC2AB3" w:rsidRDefault="00AC2AB3" w:rsidP="004745DD">
            <w:pPr>
              <w:spacing w:after="0"/>
              <w:jc w:val="both"/>
              <w:rPr>
                <w:rFonts w:cstheme="minorHAnsi"/>
                <w:color w:val="000000"/>
              </w:rPr>
            </w:pPr>
            <w:r w:rsidRPr="00AC2AB3">
              <w:rPr>
                <w:rFonts w:cstheme="minorHAnsi"/>
                <w:i/>
                <w:color w:val="000000"/>
              </w:rPr>
              <w:t>Teniendo como base la radioterapia nos</w:t>
            </w:r>
            <w:r w:rsidRPr="00AC2AB3">
              <w:rPr>
                <w:rFonts w:cstheme="minorHAnsi"/>
                <w:color w:val="000000"/>
              </w:rPr>
              <w:t xml:space="preserve"> </w:t>
            </w:r>
            <w:r w:rsidR="00907CAB" w:rsidRPr="00AC2AB3">
              <w:rPr>
                <w:rFonts w:cstheme="minorHAnsi"/>
                <w:b/>
                <w:i/>
                <w:color w:val="000000"/>
                <w:u w:val="single"/>
              </w:rPr>
              <w:t>Proporciona</w:t>
            </w:r>
            <w:r w:rsidR="00907CAB" w:rsidRPr="00AC2AB3">
              <w:rPr>
                <w:rFonts w:cstheme="minorHAnsi"/>
                <w:i/>
                <w:color w:val="000000"/>
              </w:rPr>
              <w:t xml:space="preserve"> el conocimiento de las posibilidades diagnósticas y terapéuticas que ofrece la radiología y la medicina nuclear.</w:t>
            </w:r>
          </w:p>
        </w:tc>
        <w:tc>
          <w:tcPr>
            <w:tcW w:w="3068" w:type="dxa"/>
            <w:shd w:val="clear" w:color="auto" w:fill="auto"/>
            <w:vAlign w:val="center"/>
          </w:tcPr>
          <w:p w:rsidR="004745DD" w:rsidRPr="00F56ED5" w:rsidRDefault="00907CAB" w:rsidP="004745DD">
            <w:pPr>
              <w:jc w:val="center"/>
              <w:rPr>
                <w:rFonts w:cstheme="minorHAnsi"/>
                <w:color w:val="000000"/>
              </w:rPr>
            </w:pPr>
            <w:r w:rsidRPr="00F56ED5">
              <w:rPr>
                <w:rFonts w:eastAsia="Times New Roman" w:cstheme="minorHAnsi"/>
                <w:b/>
                <w:sz w:val="20"/>
                <w:szCs w:val="20"/>
              </w:rPr>
              <w:t>RADIOTERAPIA</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40"/>
                <w:szCs w:val="40"/>
                <w:lang w:eastAsia="es-ES"/>
              </w:rPr>
            </w:pPr>
            <w:r w:rsidRPr="0021106A">
              <w:rPr>
                <w:rFonts w:eastAsia="Times New Roman" w:cs="Arial"/>
                <w:b/>
                <w:iCs/>
                <w:sz w:val="40"/>
                <w:szCs w:val="40"/>
                <w:lang w:eastAsia="es-ES"/>
              </w:rPr>
              <w:t>5 – 8</w:t>
            </w:r>
          </w:p>
        </w:tc>
      </w:tr>
      <w:tr w:rsidR="004745DD" w:rsidRPr="004872A8" w:rsidTr="003358BC">
        <w:trPr>
          <w:cantSplit/>
          <w:trHeight w:val="1262"/>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r>
              <w:rPr>
                <w:rFonts w:eastAsia="Times New Roman" w:cs="Arial"/>
                <w:b/>
                <w:iCs/>
                <w:lang w:eastAsia="es-ES"/>
              </w:rPr>
              <w:t>II</w:t>
            </w:r>
          </w:p>
        </w:tc>
        <w:tc>
          <w:tcPr>
            <w:tcW w:w="4820" w:type="dxa"/>
            <w:shd w:val="clear" w:color="auto" w:fill="auto"/>
          </w:tcPr>
          <w:p w:rsidR="004745DD" w:rsidRPr="00F56ED5" w:rsidRDefault="00AC2AB3" w:rsidP="00AC2AB3">
            <w:pPr>
              <w:spacing w:after="0"/>
              <w:jc w:val="both"/>
              <w:rPr>
                <w:rFonts w:cstheme="minorHAnsi"/>
                <w:color w:val="000000"/>
              </w:rPr>
            </w:pPr>
            <w:r w:rsidRPr="00AC2AB3">
              <w:rPr>
                <w:i/>
              </w:rPr>
              <w:t>Dada la masiva información que se tiene sobre</w:t>
            </w:r>
            <w:r>
              <w:rPr>
                <w:i/>
              </w:rPr>
              <w:t xml:space="preserve"> las técnicas de medición fisiológicas se</w:t>
            </w:r>
            <w:r>
              <w:rPr>
                <w:i/>
                <w:sz w:val="20"/>
              </w:rPr>
              <w:t xml:space="preserve"> </w:t>
            </w:r>
            <w:r>
              <w:rPr>
                <w:rFonts w:cstheme="minorHAnsi"/>
                <w:b/>
                <w:i/>
                <w:color w:val="000000"/>
                <w:u w:val="single"/>
              </w:rPr>
              <w:t>identifica</w:t>
            </w:r>
            <w:r w:rsidR="00907CAB" w:rsidRPr="00F56ED5">
              <w:rPr>
                <w:rFonts w:cstheme="minorHAnsi"/>
                <w:i/>
                <w:color w:val="000000"/>
              </w:rPr>
              <w:t xml:space="preserve"> </w:t>
            </w:r>
            <w:r w:rsidR="00907CAB" w:rsidRPr="00F56ED5">
              <w:rPr>
                <w:rFonts w:eastAsia="Times New Roman" w:cstheme="minorHAnsi"/>
                <w:i/>
              </w:rPr>
              <w:t>las diversas técnicas de electrofisiología  y Bioelectricidad en el diagnóstico de diversas enfermedades</w:t>
            </w:r>
            <w:r>
              <w:rPr>
                <w:rFonts w:eastAsia="Times New Roman" w:cstheme="minorHAnsi"/>
                <w:i/>
              </w:rPr>
              <w:t>.</w:t>
            </w:r>
          </w:p>
        </w:tc>
        <w:tc>
          <w:tcPr>
            <w:tcW w:w="3068" w:type="dxa"/>
            <w:shd w:val="clear" w:color="auto" w:fill="auto"/>
            <w:vAlign w:val="center"/>
          </w:tcPr>
          <w:p w:rsidR="004745DD" w:rsidRPr="00F56ED5" w:rsidRDefault="00907CAB" w:rsidP="004745DD">
            <w:pPr>
              <w:jc w:val="center"/>
              <w:rPr>
                <w:rFonts w:cstheme="minorHAnsi"/>
                <w:color w:val="000000"/>
              </w:rPr>
            </w:pPr>
            <w:r w:rsidRPr="00F56ED5">
              <w:rPr>
                <w:rFonts w:eastAsia="Times New Roman" w:cstheme="minorHAnsi"/>
                <w:b/>
                <w:sz w:val="20"/>
                <w:szCs w:val="20"/>
              </w:rPr>
              <w:t>TÉCNICAS DE MEDICIÓN FISIOLÓGICAS</w:t>
            </w:r>
          </w:p>
        </w:tc>
        <w:tc>
          <w:tcPr>
            <w:tcW w:w="1136" w:type="dxa"/>
            <w:shd w:val="clear" w:color="auto" w:fill="auto"/>
            <w:vAlign w:val="center"/>
          </w:tcPr>
          <w:p w:rsidR="004745DD" w:rsidRPr="0021106A" w:rsidRDefault="004745DD" w:rsidP="004745DD">
            <w:pPr>
              <w:spacing w:after="0" w:line="240" w:lineRule="auto"/>
              <w:jc w:val="center"/>
              <w:rPr>
                <w:rFonts w:eastAsia="Times New Roman" w:cs="Arial"/>
                <w:b/>
                <w:iCs/>
                <w:sz w:val="36"/>
                <w:szCs w:val="36"/>
                <w:lang w:eastAsia="es-ES"/>
              </w:rPr>
            </w:pPr>
            <w:r w:rsidRPr="0021106A">
              <w:rPr>
                <w:rFonts w:eastAsia="Times New Roman" w:cs="Arial"/>
                <w:b/>
                <w:iCs/>
                <w:sz w:val="36"/>
                <w:szCs w:val="36"/>
                <w:lang w:eastAsia="es-ES"/>
              </w:rPr>
              <w:t>9 – 12</w:t>
            </w:r>
          </w:p>
        </w:tc>
      </w:tr>
      <w:tr w:rsidR="004745DD" w:rsidRPr="004872A8" w:rsidTr="003358BC">
        <w:trPr>
          <w:cantSplit/>
          <w:trHeight w:val="1265"/>
        </w:trPr>
        <w:tc>
          <w:tcPr>
            <w:tcW w:w="709" w:type="dxa"/>
            <w:shd w:val="clear" w:color="auto" w:fill="A6A6A6"/>
            <w:textDirection w:val="btLr"/>
            <w:vAlign w:val="center"/>
          </w:tcPr>
          <w:p w:rsidR="004745DD" w:rsidRPr="004872A8" w:rsidRDefault="004745DD" w:rsidP="004745DD">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4745DD" w:rsidRPr="004872A8" w:rsidRDefault="004745DD" w:rsidP="004745DD">
            <w:pPr>
              <w:spacing w:after="0" w:line="240" w:lineRule="auto"/>
              <w:ind w:left="113" w:right="113"/>
              <w:jc w:val="center"/>
              <w:rPr>
                <w:rFonts w:eastAsia="Times New Roman" w:cs="Arial"/>
                <w:b/>
                <w:iCs/>
                <w:lang w:eastAsia="es-ES"/>
              </w:rPr>
            </w:pPr>
            <w:r>
              <w:rPr>
                <w:rFonts w:eastAsia="Times New Roman" w:cs="Arial"/>
                <w:b/>
                <w:iCs/>
                <w:lang w:eastAsia="es-ES"/>
              </w:rPr>
              <w:t>IV</w:t>
            </w:r>
          </w:p>
        </w:tc>
        <w:tc>
          <w:tcPr>
            <w:tcW w:w="4820" w:type="dxa"/>
            <w:shd w:val="clear" w:color="auto" w:fill="auto"/>
          </w:tcPr>
          <w:p w:rsidR="004745DD" w:rsidRPr="00F56ED5" w:rsidRDefault="00DE3DFC" w:rsidP="00DE3DFC">
            <w:pPr>
              <w:spacing w:after="0"/>
              <w:jc w:val="both"/>
              <w:rPr>
                <w:rFonts w:cstheme="minorHAnsi"/>
                <w:color w:val="000000"/>
              </w:rPr>
            </w:pPr>
            <w:r w:rsidRPr="00DE3DFC">
              <w:rPr>
                <w:i/>
                <w:color w:val="000000"/>
              </w:rPr>
              <w:t>Ante la necesidad de aprender sobre conceptos de</w:t>
            </w:r>
            <w:r>
              <w:rPr>
                <w:i/>
                <w:color w:val="000000"/>
              </w:rPr>
              <w:t xml:space="preserve"> </w:t>
            </w:r>
            <w:r w:rsidRPr="00DE3DFC">
              <w:rPr>
                <w:rFonts w:eastAsia="Times New Roman" w:cstheme="minorHAnsi"/>
              </w:rPr>
              <w:t>tecnología médica de radiodiagnóstico y tratamiento</w:t>
            </w:r>
            <w:r>
              <w:rPr>
                <w:rFonts w:eastAsia="Times New Roman" w:cstheme="minorHAnsi"/>
              </w:rPr>
              <w:t>,</w:t>
            </w:r>
            <w:r w:rsidRPr="00DE3DFC">
              <w:rPr>
                <w:rFonts w:cstheme="minorHAnsi"/>
              </w:rPr>
              <w:t xml:space="preserve">  </w:t>
            </w:r>
            <w:r>
              <w:rPr>
                <w:rFonts w:cstheme="minorHAnsi"/>
                <w:b/>
                <w:i/>
                <w:u w:val="single"/>
              </w:rPr>
              <w:t>utiliza</w:t>
            </w:r>
            <w:r w:rsidR="00907CAB" w:rsidRPr="00F56ED5">
              <w:rPr>
                <w:rFonts w:cstheme="minorHAnsi"/>
                <w:i/>
              </w:rPr>
              <w:t xml:space="preserve"> los fundamentos físicos del radiodiagnóstico</w:t>
            </w:r>
            <w:r w:rsidR="00907CAB" w:rsidRPr="00F56ED5">
              <w:rPr>
                <w:rFonts w:eastAsia="Times New Roman" w:cstheme="minorHAnsi"/>
                <w:i/>
              </w:rPr>
              <w:t xml:space="preserve"> y las diversas técnicas de garantía de calidad.</w:t>
            </w:r>
          </w:p>
        </w:tc>
        <w:tc>
          <w:tcPr>
            <w:tcW w:w="3068" w:type="dxa"/>
            <w:shd w:val="clear" w:color="auto" w:fill="auto"/>
            <w:vAlign w:val="center"/>
          </w:tcPr>
          <w:p w:rsidR="004745DD" w:rsidRPr="00F56ED5" w:rsidRDefault="00907CAB" w:rsidP="004745DD">
            <w:pPr>
              <w:jc w:val="center"/>
              <w:rPr>
                <w:rFonts w:cstheme="minorHAnsi"/>
                <w:color w:val="000000"/>
              </w:rPr>
            </w:pPr>
            <w:r w:rsidRPr="00F56ED5">
              <w:rPr>
                <w:rFonts w:eastAsia="Times New Roman" w:cstheme="minorHAnsi"/>
                <w:b/>
                <w:sz w:val="20"/>
                <w:szCs w:val="20"/>
              </w:rPr>
              <w:t>TECNOLOGÍA MÉDICA DE RADIODIAGNÓSTICO Y TRATAMIENTO</w:t>
            </w:r>
          </w:p>
        </w:tc>
        <w:tc>
          <w:tcPr>
            <w:tcW w:w="1136" w:type="dxa"/>
            <w:shd w:val="clear" w:color="auto" w:fill="auto"/>
            <w:vAlign w:val="center"/>
          </w:tcPr>
          <w:p w:rsidR="004745DD" w:rsidRPr="004872A8" w:rsidRDefault="004745DD" w:rsidP="004745DD">
            <w:pPr>
              <w:spacing w:after="0" w:line="240" w:lineRule="auto"/>
              <w:ind w:left="-199" w:right="-156"/>
              <w:jc w:val="center"/>
              <w:rPr>
                <w:rFonts w:eastAsia="Times New Roman" w:cs="Arial"/>
                <w:b/>
                <w:iCs/>
                <w:sz w:val="44"/>
                <w:lang w:eastAsia="es-ES"/>
              </w:rPr>
            </w:pPr>
            <w:r>
              <w:rPr>
                <w:rFonts w:eastAsia="Times New Roman" w:cs="Arial"/>
                <w:b/>
                <w:iCs/>
                <w:sz w:val="36"/>
                <w:szCs w:val="36"/>
                <w:lang w:eastAsia="es-ES"/>
              </w:rPr>
              <w:t>13</w:t>
            </w:r>
            <w:r w:rsidRPr="0021106A">
              <w:rPr>
                <w:rFonts w:eastAsia="Times New Roman" w:cs="Arial"/>
                <w:b/>
                <w:iCs/>
                <w:sz w:val="36"/>
                <w:szCs w:val="36"/>
                <w:lang w:eastAsia="es-ES"/>
              </w:rPr>
              <w:t xml:space="preserve"> – 1</w:t>
            </w:r>
            <w:r>
              <w:rPr>
                <w:rFonts w:eastAsia="Times New Roman" w:cs="Arial"/>
                <w:b/>
                <w:iCs/>
                <w:sz w:val="36"/>
                <w:szCs w:val="36"/>
                <w:lang w:eastAsia="es-ES"/>
              </w:rPr>
              <w:t>6</w:t>
            </w:r>
          </w:p>
        </w:tc>
      </w:tr>
    </w:tbl>
    <w:p w:rsidR="004745DD" w:rsidRDefault="004745DD" w:rsidP="003457D6">
      <w:pPr>
        <w:spacing w:after="0" w:line="240" w:lineRule="auto"/>
        <w:rPr>
          <w:rFonts w:ascii="Times New Roman" w:eastAsia="Times New Roman" w:hAnsi="Times New Roman" w:cs="Times New Roman"/>
          <w:iCs/>
          <w:sz w:val="24"/>
          <w:szCs w:val="24"/>
          <w:lang w:eastAsia="es-ES"/>
        </w:rPr>
      </w:pPr>
    </w:p>
    <w:p w:rsidR="003457D6" w:rsidRPr="00774C9A" w:rsidRDefault="003457D6" w:rsidP="0021106A">
      <w:pPr>
        <w:spacing w:after="0" w:line="240" w:lineRule="auto"/>
        <w:rPr>
          <w:rFonts w:ascii="Times New Roman" w:eastAsia="Times New Roman" w:hAnsi="Times New Roman" w:cs="Times New Roman"/>
          <w:b/>
          <w:iCs/>
          <w:lang w:eastAsia="es-ES"/>
        </w:rPr>
      </w:pPr>
      <w:r w:rsidRPr="00774C9A">
        <w:rPr>
          <w:rFonts w:ascii="Times New Roman" w:eastAsia="Times New Roman" w:hAnsi="Times New Roman" w:cs="Times New Roman"/>
          <w:b/>
          <w:iCs/>
          <w:sz w:val="24"/>
          <w:szCs w:val="24"/>
          <w:lang w:eastAsia="es-ES"/>
        </w:rPr>
        <w:t>IV. INDICADORES DE CAPACIDADES AL FINALIZAR EL CURSO</w:t>
      </w:r>
    </w:p>
    <w:tbl>
      <w:tblPr>
        <w:tblpPr w:leftFromText="141" w:rightFromText="141" w:vertAnchor="text" w:horzAnchor="margin" w:tblpXSpec="center" w:tblpY="45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30"/>
      </w:tblGrid>
      <w:tr w:rsidR="003457D6" w:rsidRPr="004872A8" w:rsidTr="008A5E3D">
        <w:trPr>
          <w:trHeight w:val="433"/>
        </w:trPr>
        <w:tc>
          <w:tcPr>
            <w:tcW w:w="817" w:type="dxa"/>
            <w:shd w:val="clear" w:color="auto" w:fill="C6D9F1" w:themeFill="text2" w:themeFillTint="33"/>
          </w:tcPr>
          <w:p w:rsidR="003457D6" w:rsidRDefault="003457D6" w:rsidP="003537D9">
            <w:pPr>
              <w:spacing w:after="0" w:line="240" w:lineRule="auto"/>
              <w:jc w:val="center"/>
              <w:rPr>
                <w:rFonts w:eastAsia="Times New Roman" w:cs="Arial"/>
                <w:b/>
                <w:iCs/>
                <w:sz w:val="14"/>
                <w:lang w:eastAsia="es-ES"/>
              </w:rPr>
            </w:pPr>
          </w:p>
          <w:p w:rsidR="003457D6" w:rsidRPr="004872A8" w:rsidRDefault="003457D6" w:rsidP="004917E6">
            <w:pPr>
              <w:spacing w:after="0" w:line="360" w:lineRule="auto"/>
              <w:jc w:val="center"/>
              <w:rPr>
                <w:rFonts w:eastAsia="Times New Roman" w:cs="Arial"/>
                <w:b/>
                <w:iCs/>
                <w:lang w:eastAsia="es-ES"/>
              </w:rPr>
            </w:pPr>
            <w:r w:rsidRPr="009A51A2">
              <w:rPr>
                <w:rFonts w:eastAsia="Times New Roman" w:cs="Arial"/>
                <w:b/>
                <w:iCs/>
                <w:sz w:val="14"/>
                <w:lang w:eastAsia="es-ES"/>
              </w:rPr>
              <w:t>NÚMERO</w:t>
            </w:r>
          </w:p>
        </w:tc>
        <w:tc>
          <w:tcPr>
            <w:tcW w:w="8930" w:type="dxa"/>
            <w:shd w:val="clear" w:color="auto" w:fill="C6D9F1" w:themeFill="text2" w:themeFillTint="33"/>
          </w:tcPr>
          <w:p w:rsidR="003457D6" w:rsidRPr="004872A8" w:rsidRDefault="003457D6" w:rsidP="00E55C84">
            <w:pPr>
              <w:spacing w:before="120" w:after="0" w:line="360" w:lineRule="auto"/>
              <w:jc w:val="center"/>
              <w:rPr>
                <w:rFonts w:eastAsia="Times New Roman" w:cs="Arial"/>
                <w:b/>
                <w:iCs/>
                <w:lang w:eastAsia="es-ES"/>
              </w:rPr>
            </w:pPr>
            <w:r>
              <w:rPr>
                <w:rFonts w:eastAsia="Times New Roman" w:cs="Arial"/>
                <w:b/>
                <w:iCs/>
                <w:lang w:eastAsia="es-ES"/>
              </w:rPr>
              <w:t xml:space="preserve"> INDICADORES DE CAPACIDAD AL FINALIZAR EL CURSO</w:t>
            </w:r>
          </w:p>
        </w:tc>
      </w:tr>
      <w:tr w:rsidR="004745DD" w:rsidRPr="004872A8" w:rsidTr="003358BC">
        <w:trPr>
          <w:trHeight w:val="601"/>
        </w:trPr>
        <w:tc>
          <w:tcPr>
            <w:tcW w:w="817" w:type="dxa"/>
            <w:shd w:val="clear" w:color="auto" w:fill="C6D9F1" w:themeFill="text2" w:themeFillTint="33"/>
          </w:tcPr>
          <w:p w:rsidR="004745DD" w:rsidRPr="004872A8" w:rsidRDefault="004745DD" w:rsidP="004745DD">
            <w:pPr>
              <w:spacing w:before="240" w:after="0"/>
              <w:jc w:val="center"/>
              <w:rPr>
                <w:rFonts w:eastAsia="Times New Roman" w:cs="Arial"/>
                <w:i/>
                <w:iCs/>
                <w:lang w:eastAsia="es-ES"/>
              </w:rPr>
            </w:pPr>
            <w:r w:rsidRPr="004872A8">
              <w:rPr>
                <w:rFonts w:eastAsia="Times New Roman" w:cs="Arial"/>
                <w:i/>
                <w:iCs/>
                <w:lang w:eastAsia="es-ES"/>
              </w:rPr>
              <w:t>1</w:t>
            </w:r>
          </w:p>
        </w:tc>
        <w:tc>
          <w:tcPr>
            <w:tcW w:w="8930" w:type="dxa"/>
            <w:shd w:val="clear" w:color="auto" w:fill="auto"/>
          </w:tcPr>
          <w:p w:rsidR="004745DD" w:rsidRPr="009A0A21" w:rsidRDefault="00654ED5"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 xml:space="preserve">Deduce </w:t>
            </w:r>
            <w:r w:rsidR="005260B2">
              <w:rPr>
                <w:rFonts w:ascii="Calibri" w:hAnsi="Calibri" w:cs="Calibri"/>
                <w:i/>
                <w:iCs/>
                <w:color w:val="000000"/>
              </w:rPr>
              <w:t xml:space="preserve"> principios en que se basa el fundamento y la naturaleza de los rayos X y su manejo para diferentes aplicación</w:t>
            </w:r>
          </w:p>
        </w:tc>
      </w:tr>
      <w:tr w:rsidR="004745DD" w:rsidRPr="004872A8" w:rsidTr="003358BC">
        <w:trPr>
          <w:trHeight w:val="497"/>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2</w:t>
            </w:r>
          </w:p>
        </w:tc>
        <w:tc>
          <w:tcPr>
            <w:tcW w:w="8930" w:type="dxa"/>
            <w:shd w:val="clear" w:color="auto" w:fill="auto"/>
          </w:tcPr>
          <w:p w:rsidR="004745DD" w:rsidRPr="009A0A21" w:rsidRDefault="00654ED5"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 xml:space="preserve">Determina </w:t>
            </w:r>
            <w:r w:rsidR="005260B2">
              <w:rPr>
                <w:rFonts w:ascii="Calibri" w:hAnsi="Calibri" w:cs="Calibri"/>
                <w:i/>
                <w:iCs/>
                <w:color w:val="000000"/>
              </w:rPr>
              <w:t xml:space="preserve"> la forma en que se aplica los radioisótopos en diferentes técnicas médicas.</w:t>
            </w:r>
          </w:p>
        </w:tc>
      </w:tr>
      <w:tr w:rsidR="004745DD" w:rsidRPr="004872A8" w:rsidTr="003358BC">
        <w:trPr>
          <w:trHeight w:val="450"/>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3</w:t>
            </w:r>
          </w:p>
        </w:tc>
        <w:tc>
          <w:tcPr>
            <w:tcW w:w="8930" w:type="dxa"/>
            <w:shd w:val="clear" w:color="auto" w:fill="auto"/>
          </w:tcPr>
          <w:p w:rsidR="004745DD" w:rsidRPr="009A0A21" w:rsidRDefault="005260B2"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Explica</w:t>
            </w:r>
            <w:r>
              <w:rPr>
                <w:rFonts w:ascii="Calibri" w:hAnsi="Calibri" w:cs="Calibri"/>
                <w:i/>
                <w:iCs/>
                <w:color w:val="000000"/>
              </w:rPr>
              <w:t xml:space="preserve"> la naturaleza del ultrasonido como esta se aplica en la obtención de imágenes médicas.</w:t>
            </w:r>
          </w:p>
        </w:tc>
      </w:tr>
      <w:tr w:rsidR="004745DD" w:rsidRPr="004872A8" w:rsidTr="00C51719">
        <w:trPr>
          <w:trHeight w:val="412"/>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4</w:t>
            </w:r>
          </w:p>
        </w:tc>
        <w:tc>
          <w:tcPr>
            <w:tcW w:w="8930" w:type="dxa"/>
            <w:shd w:val="clear" w:color="auto" w:fill="auto"/>
          </w:tcPr>
          <w:p w:rsidR="004745DD" w:rsidRPr="009A0A21" w:rsidRDefault="005260B2"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Explica</w:t>
            </w:r>
            <w:r>
              <w:rPr>
                <w:rFonts w:ascii="Calibri" w:hAnsi="Calibri" w:cs="Calibri"/>
                <w:b/>
                <w:bCs/>
                <w:i/>
                <w:iCs/>
                <w:color w:val="000000"/>
              </w:rPr>
              <w:t xml:space="preserve"> </w:t>
            </w:r>
            <w:r>
              <w:rPr>
                <w:rFonts w:ascii="Calibri" w:hAnsi="Calibri" w:cs="Calibri"/>
                <w:i/>
                <w:iCs/>
                <w:color w:val="000000"/>
              </w:rPr>
              <w:t>el fenómeno de resonancia magnética y la adquisición de una imagen por resonancia magnética.</w:t>
            </w:r>
          </w:p>
        </w:tc>
      </w:tr>
      <w:tr w:rsidR="004745DD" w:rsidRPr="004872A8" w:rsidTr="0054180E">
        <w:trPr>
          <w:trHeight w:val="559"/>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5</w:t>
            </w:r>
          </w:p>
        </w:tc>
        <w:tc>
          <w:tcPr>
            <w:tcW w:w="8930" w:type="dxa"/>
            <w:shd w:val="clear" w:color="auto" w:fill="auto"/>
          </w:tcPr>
          <w:p w:rsidR="004745DD" w:rsidRPr="009A0A21" w:rsidRDefault="00654ED5" w:rsidP="00854E7F">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 xml:space="preserve">Demuestra </w:t>
            </w:r>
            <w:r w:rsidR="005260B2">
              <w:rPr>
                <w:rFonts w:ascii="Calibri" w:hAnsi="Calibri" w:cs="Calibri"/>
                <w:i/>
                <w:iCs/>
                <w:color w:val="000000"/>
              </w:rPr>
              <w:t xml:space="preserve"> la importancia de </w:t>
            </w:r>
            <w:r w:rsidR="00854E7F">
              <w:rPr>
                <w:rFonts w:ascii="Calibri" w:hAnsi="Calibri" w:cs="Calibri"/>
                <w:i/>
                <w:iCs/>
                <w:color w:val="000000"/>
              </w:rPr>
              <w:t xml:space="preserve">la tele terapia </w:t>
            </w:r>
            <w:r w:rsidR="005260B2">
              <w:rPr>
                <w:rFonts w:ascii="Calibri" w:hAnsi="Calibri" w:cs="Calibri"/>
                <w:i/>
                <w:iCs/>
                <w:color w:val="000000"/>
              </w:rPr>
              <w:t>en el campo médico, para un diagnóstico clínico</w:t>
            </w:r>
          </w:p>
        </w:tc>
      </w:tr>
      <w:tr w:rsidR="004745DD" w:rsidRPr="004872A8" w:rsidTr="003358BC">
        <w:trPr>
          <w:trHeight w:val="457"/>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sidRPr="004872A8">
              <w:rPr>
                <w:rFonts w:eastAsia="Times New Roman" w:cs="Arial"/>
                <w:i/>
                <w:iCs/>
                <w:lang w:eastAsia="es-ES"/>
              </w:rPr>
              <w:t>6</w:t>
            </w:r>
          </w:p>
        </w:tc>
        <w:tc>
          <w:tcPr>
            <w:tcW w:w="8930" w:type="dxa"/>
            <w:shd w:val="clear" w:color="auto" w:fill="auto"/>
          </w:tcPr>
          <w:p w:rsidR="004745DD" w:rsidRPr="009A0A21" w:rsidRDefault="00654ED5"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 xml:space="preserve">Identifica </w:t>
            </w:r>
            <w:r w:rsidR="005260B2">
              <w:rPr>
                <w:rFonts w:ascii="Calibri" w:hAnsi="Calibri" w:cs="Calibri"/>
                <w:i/>
                <w:iCs/>
                <w:color w:val="000000"/>
              </w:rPr>
              <w:t xml:space="preserve"> las fuentes de radioterapia externa en la física médica.</w:t>
            </w:r>
          </w:p>
        </w:tc>
      </w:tr>
      <w:tr w:rsidR="004745DD" w:rsidRPr="004872A8" w:rsidTr="003358BC">
        <w:trPr>
          <w:trHeight w:val="433"/>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Pr>
                <w:rFonts w:eastAsia="Times New Roman" w:cs="Arial"/>
                <w:i/>
                <w:iCs/>
                <w:lang w:eastAsia="es-ES"/>
              </w:rPr>
              <w:t>7</w:t>
            </w:r>
          </w:p>
        </w:tc>
        <w:tc>
          <w:tcPr>
            <w:tcW w:w="8930" w:type="dxa"/>
            <w:shd w:val="clear" w:color="auto" w:fill="auto"/>
          </w:tcPr>
          <w:p w:rsidR="004745DD" w:rsidRPr="009A0A21" w:rsidRDefault="005260B2"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Explica</w:t>
            </w:r>
            <w:r>
              <w:rPr>
                <w:rFonts w:ascii="Calibri" w:hAnsi="Calibri" w:cs="Calibri"/>
                <w:i/>
                <w:iCs/>
                <w:color w:val="000000"/>
              </w:rPr>
              <w:t xml:space="preserve"> cómo se aplica las características de los haces de fotones de radioterapia externa.</w:t>
            </w:r>
          </w:p>
        </w:tc>
      </w:tr>
      <w:tr w:rsidR="004745DD" w:rsidRPr="004872A8" w:rsidTr="00C51719">
        <w:trPr>
          <w:trHeight w:val="443"/>
        </w:trPr>
        <w:tc>
          <w:tcPr>
            <w:tcW w:w="817" w:type="dxa"/>
            <w:shd w:val="clear" w:color="auto" w:fill="C6D9F1" w:themeFill="text2" w:themeFillTint="33"/>
          </w:tcPr>
          <w:p w:rsidR="004745DD" w:rsidRPr="004872A8" w:rsidRDefault="004745DD" w:rsidP="004745DD">
            <w:pPr>
              <w:spacing w:before="120" w:after="0"/>
              <w:jc w:val="center"/>
              <w:rPr>
                <w:rFonts w:eastAsia="Times New Roman" w:cs="Arial"/>
                <w:i/>
                <w:iCs/>
                <w:lang w:eastAsia="es-ES"/>
              </w:rPr>
            </w:pPr>
            <w:r>
              <w:rPr>
                <w:rFonts w:eastAsia="Times New Roman" w:cs="Arial"/>
                <w:i/>
                <w:iCs/>
                <w:lang w:eastAsia="es-ES"/>
              </w:rPr>
              <w:t>8</w:t>
            </w:r>
          </w:p>
        </w:tc>
        <w:tc>
          <w:tcPr>
            <w:tcW w:w="8930" w:type="dxa"/>
            <w:shd w:val="clear" w:color="auto" w:fill="auto"/>
          </w:tcPr>
          <w:p w:rsidR="004745DD" w:rsidRPr="009A0A21" w:rsidRDefault="004745DD" w:rsidP="004745DD">
            <w:pPr>
              <w:spacing w:after="0"/>
              <w:contextualSpacing/>
              <w:jc w:val="both"/>
              <w:rPr>
                <w:rFonts w:ascii="Arial Narrow" w:eastAsia="Times New Roman" w:hAnsi="Arial Narrow" w:cs="Arial"/>
                <w:iCs/>
                <w:lang w:eastAsia="es-ES"/>
              </w:rPr>
            </w:pPr>
            <w:r w:rsidRPr="009A0A21">
              <w:rPr>
                <w:rFonts w:ascii="Arial Narrow" w:hAnsi="Arial Narrow"/>
                <w:lang w:eastAsia="es-PE"/>
              </w:rPr>
              <w:t>.</w:t>
            </w:r>
            <w:r w:rsidR="005260B2">
              <w:rPr>
                <w:rFonts w:ascii="Calibri" w:hAnsi="Calibri" w:cs="Calibri"/>
                <w:b/>
                <w:bCs/>
                <w:i/>
                <w:iCs/>
                <w:color w:val="000000"/>
                <w:u w:val="single"/>
              </w:rPr>
              <w:t>Explica</w:t>
            </w:r>
            <w:r w:rsidR="005260B2">
              <w:rPr>
                <w:rFonts w:ascii="Calibri" w:hAnsi="Calibri" w:cs="Calibri"/>
                <w:color w:val="000000"/>
              </w:rPr>
              <w:t xml:space="preserve"> </w:t>
            </w:r>
            <w:r w:rsidR="005260B2">
              <w:rPr>
                <w:rFonts w:ascii="Calibri" w:hAnsi="Calibri" w:cs="Calibri"/>
                <w:i/>
                <w:iCs/>
                <w:color w:val="000000"/>
              </w:rPr>
              <w:t>cómo se aplica las Técnicas para Planificación de tratamiento</w:t>
            </w:r>
            <w:r w:rsidR="00854E7F">
              <w:rPr>
                <w:rFonts w:ascii="Calibri" w:hAnsi="Calibri" w:cs="Calibri"/>
                <w:i/>
                <w:iCs/>
                <w:color w:val="000000"/>
              </w:rPr>
              <w:t xml:space="preserve"> en la blaquiterapia</w:t>
            </w:r>
          </w:p>
        </w:tc>
      </w:tr>
      <w:tr w:rsidR="004745DD" w:rsidRPr="004872A8" w:rsidTr="00C51719">
        <w:trPr>
          <w:trHeight w:val="443"/>
        </w:trPr>
        <w:tc>
          <w:tcPr>
            <w:tcW w:w="817" w:type="dxa"/>
            <w:shd w:val="clear" w:color="auto" w:fill="C6D9F1" w:themeFill="text2" w:themeFillTint="33"/>
          </w:tcPr>
          <w:p w:rsidR="004745DD" w:rsidRDefault="008B77D3" w:rsidP="004745DD">
            <w:pPr>
              <w:spacing w:before="120" w:after="0"/>
              <w:jc w:val="center"/>
              <w:rPr>
                <w:rFonts w:eastAsia="Times New Roman" w:cs="Arial"/>
                <w:i/>
                <w:iCs/>
                <w:lang w:eastAsia="es-ES"/>
              </w:rPr>
            </w:pPr>
            <w:r>
              <w:rPr>
                <w:rFonts w:eastAsia="Times New Roman" w:cs="Arial"/>
                <w:i/>
                <w:iCs/>
                <w:lang w:eastAsia="es-ES"/>
              </w:rPr>
              <w:t>9</w:t>
            </w:r>
          </w:p>
        </w:tc>
        <w:tc>
          <w:tcPr>
            <w:tcW w:w="8930" w:type="dxa"/>
            <w:shd w:val="clear" w:color="auto" w:fill="auto"/>
          </w:tcPr>
          <w:p w:rsidR="004745DD" w:rsidRPr="009A0A21" w:rsidRDefault="00654ED5" w:rsidP="004745DD">
            <w:pPr>
              <w:spacing w:after="0"/>
              <w:contextualSpacing/>
              <w:jc w:val="both"/>
              <w:rPr>
                <w:rFonts w:ascii="Arial Narrow" w:eastAsia="Times New Roman" w:hAnsi="Arial Narrow" w:cs="Arial"/>
                <w:iCs/>
                <w:lang w:eastAsia="es-ES"/>
              </w:rPr>
            </w:pPr>
            <w:r>
              <w:rPr>
                <w:rFonts w:ascii="Calibri" w:hAnsi="Calibri" w:cs="Calibri"/>
                <w:b/>
                <w:bCs/>
                <w:i/>
                <w:iCs/>
                <w:color w:val="000000"/>
                <w:u w:val="single"/>
              </w:rPr>
              <w:t xml:space="preserve">Diferencia </w:t>
            </w:r>
            <w:r w:rsidR="005260B2">
              <w:rPr>
                <w:rFonts w:ascii="Calibri" w:hAnsi="Calibri" w:cs="Calibri"/>
                <w:i/>
                <w:iCs/>
                <w:color w:val="000000"/>
              </w:rPr>
              <w:t xml:space="preserve"> las diversas técnicas de electrofisiología  y Bioelectricidad en el diagnóstico de diversas enfermedades.</w:t>
            </w: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lastRenderedPageBreak/>
              <w:t>10</w:t>
            </w:r>
          </w:p>
        </w:tc>
        <w:tc>
          <w:tcPr>
            <w:tcW w:w="8930" w:type="dxa"/>
            <w:shd w:val="clear" w:color="auto" w:fill="auto"/>
          </w:tcPr>
          <w:p w:rsidR="005260B2" w:rsidRPr="008B77D3" w:rsidRDefault="00854E7F" w:rsidP="008B77D3">
            <w:pPr>
              <w:pStyle w:val="NormalWeb"/>
              <w:spacing w:before="0" w:beforeAutospacing="0" w:after="0" w:afterAutospacing="0"/>
              <w:jc w:val="both"/>
            </w:pPr>
            <w:r>
              <w:rPr>
                <w:rFonts w:ascii="Calibri" w:hAnsi="Calibri" w:cs="Calibri"/>
                <w:b/>
                <w:bCs/>
                <w:i/>
                <w:iCs/>
                <w:color w:val="000000"/>
                <w:sz w:val="22"/>
                <w:szCs w:val="22"/>
                <w:u w:val="single"/>
              </w:rPr>
              <w:t>Explica</w:t>
            </w:r>
            <w:r w:rsidR="005260B2">
              <w:rPr>
                <w:rFonts w:ascii="Calibri" w:hAnsi="Calibri" w:cs="Calibri"/>
                <w:b/>
                <w:bCs/>
                <w:i/>
                <w:iCs/>
                <w:color w:val="000000"/>
                <w:sz w:val="22"/>
                <w:szCs w:val="22"/>
              </w:rPr>
              <w:t xml:space="preserve"> </w:t>
            </w:r>
            <w:r w:rsidR="005260B2">
              <w:rPr>
                <w:rFonts w:ascii="Calibri" w:hAnsi="Calibri" w:cs="Calibri"/>
                <w:i/>
                <w:iCs/>
                <w:color w:val="000000"/>
                <w:sz w:val="22"/>
                <w:szCs w:val="22"/>
              </w:rPr>
              <w:t>las diversas técnicas de Hemodinámica   y Presión Gastrocardiaco en el diagnóstico de diversas enfermedades.</w:t>
            </w: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t>11</w:t>
            </w:r>
          </w:p>
        </w:tc>
        <w:tc>
          <w:tcPr>
            <w:tcW w:w="8930" w:type="dxa"/>
            <w:shd w:val="clear" w:color="auto" w:fill="auto"/>
          </w:tcPr>
          <w:p w:rsidR="005260B2" w:rsidRDefault="00424D9E" w:rsidP="004745DD">
            <w:pPr>
              <w:spacing w:after="0"/>
              <w:contextualSpacing/>
              <w:jc w:val="both"/>
              <w:rPr>
                <w:rFonts w:ascii="Calibri" w:hAnsi="Calibri" w:cs="Calibri"/>
                <w:b/>
                <w:bCs/>
                <w:i/>
                <w:iCs/>
                <w:color w:val="000000"/>
                <w:u w:val="single"/>
              </w:rPr>
            </w:pPr>
            <w:r>
              <w:rPr>
                <w:rFonts w:ascii="Calibri" w:hAnsi="Calibri" w:cs="Calibri"/>
                <w:b/>
                <w:bCs/>
                <w:i/>
                <w:iCs/>
                <w:color w:val="000000"/>
                <w:u w:val="single"/>
              </w:rPr>
              <w:t xml:space="preserve">Establece </w:t>
            </w:r>
            <w:r w:rsidR="005260B2">
              <w:rPr>
                <w:rFonts w:ascii="Calibri" w:hAnsi="Calibri" w:cs="Calibri"/>
                <w:i/>
                <w:iCs/>
                <w:color w:val="000000"/>
              </w:rPr>
              <w:t xml:space="preserve"> las diversas técnicas de Espirometría   y </w:t>
            </w:r>
            <w:r w:rsidR="00654ED5">
              <w:rPr>
                <w:rFonts w:ascii="Calibri" w:hAnsi="Calibri" w:cs="Calibri"/>
                <w:i/>
                <w:iCs/>
                <w:color w:val="000000"/>
              </w:rPr>
              <w:t>Tomografía</w:t>
            </w:r>
            <w:r w:rsidR="005260B2">
              <w:rPr>
                <w:rFonts w:ascii="Calibri" w:hAnsi="Calibri" w:cs="Calibri"/>
                <w:i/>
                <w:iCs/>
                <w:color w:val="000000"/>
              </w:rPr>
              <w:t xml:space="preserve"> en el diagnóstico de diversas enfermedades.</w:t>
            </w: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t>12</w:t>
            </w:r>
          </w:p>
        </w:tc>
        <w:tc>
          <w:tcPr>
            <w:tcW w:w="8930" w:type="dxa"/>
            <w:shd w:val="clear" w:color="auto" w:fill="auto"/>
          </w:tcPr>
          <w:p w:rsidR="005260B2" w:rsidRDefault="00654ED5" w:rsidP="004745DD">
            <w:pPr>
              <w:spacing w:after="0"/>
              <w:contextualSpacing/>
              <w:jc w:val="both"/>
              <w:rPr>
                <w:rFonts w:ascii="Calibri" w:hAnsi="Calibri" w:cs="Calibri"/>
                <w:b/>
                <w:bCs/>
                <w:i/>
                <w:iCs/>
                <w:color w:val="000000"/>
                <w:u w:val="single"/>
              </w:rPr>
            </w:pPr>
            <w:r>
              <w:rPr>
                <w:rFonts w:ascii="Calibri" w:hAnsi="Calibri" w:cs="Calibri"/>
                <w:b/>
                <w:bCs/>
                <w:i/>
                <w:iCs/>
                <w:color w:val="000000"/>
                <w:u w:val="single"/>
              </w:rPr>
              <w:t xml:space="preserve">Analiza </w:t>
            </w:r>
            <w:r w:rsidR="005260B2">
              <w:rPr>
                <w:rFonts w:ascii="Calibri" w:hAnsi="Calibri" w:cs="Calibri"/>
                <w:i/>
                <w:iCs/>
                <w:color w:val="000000"/>
              </w:rPr>
              <w:t xml:space="preserve"> las diversas técnicas de </w:t>
            </w:r>
            <w:r>
              <w:rPr>
                <w:rFonts w:ascii="Calibri" w:hAnsi="Calibri" w:cs="Calibri"/>
                <w:i/>
                <w:iCs/>
                <w:color w:val="000000"/>
              </w:rPr>
              <w:t>Audiología</w:t>
            </w:r>
            <w:r w:rsidR="005260B2">
              <w:rPr>
                <w:rFonts w:ascii="Calibri" w:hAnsi="Calibri" w:cs="Calibri"/>
                <w:i/>
                <w:iCs/>
                <w:color w:val="000000"/>
              </w:rPr>
              <w:t xml:space="preserve">   y </w:t>
            </w:r>
            <w:r>
              <w:rPr>
                <w:rFonts w:ascii="Calibri" w:hAnsi="Calibri" w:cs="Calibri"/>
                <w:i/>
                <w:iCs/>
                <w:color w:val="000000"/>
              </w:rPr>
              <w:t>Oftalmología</w:t>
            </w:r>
            <w:r w:rsidR="005260B2">
              <w:rPr>
                <w:rFonts w:ascii="Calibri" w:hAnsi="Calibri" w:cs="Calibri"/>
                <w:i/>
                <w:iCs/>
                <w:color w:val="000000"/>
              </w:rPr>
              <w:t xml:space="preserve"> en el diagnóstico de diversas enfermedades.</w:t>
            </w: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t>13</w:t>
            </w:r>
          </w:p>
        </w:tc>
        <w:tc>
          <w:tcPr>
            <w:tcW w:w="8930" w:type="dxa"/>
            <w:shd w:val="clear" w:color="auto" w:fill="auto"/>
          </w:tcPr>
          <w:p w:rsidR="005260B2" w:rsidRDefault="005260B2" w:rsidP="005260B2">
            <w:pPr>
              <w:pStyle w:val="NormalWeb"/>
              <w:spacing w:before="120" w:beforeAutospacing="0" w:after="0" w:afterAutospacing="0"/>
            </w:pPr>
            <w:r>
              <w:rPr>
                <w:rFonts w:ascii="Calibri" w:hAnsi="Calibri" w:cs="Calibri"/>
                <w:b/>
                <w:bCs/>
                <w:i/>
                <w:iCs/>
                <w:color w:val="000000"/>
                <w:sz w:val="22"/>
                <w:szCs w:val="22"/>
                <w:u w:val="single"/>
              </w:rPr>
              <w:t>Explica</w:t>
            </w:r>
            <w:r>
              <w:rPr>
                <w:rFonts w:ascii="Calibri" w:hAnsi="Calibri" w:cs="Calibri"/>
                <w:color w:val="000000"/>
                <w:sz w:val="22"/>
                <w:szCs w:val="22"/>
              </w:rPr>
              <w:t xml:space="preserve"> </w:t>
            </w:r>
            <w:r>
              <w:rPr>
                <w:rFonts w:ascii="Calibri" w:hAnsi="Calibri" w:cs="Calibri"/>
                <w:i/>
                <w:iCs/>
                <w:color w:val="000000"/>
                <w:sz w:val="22"/>
                <w:szCs w:val="22"/>
              </w:rPr>
              <w:t>los diversos criterios de calidad en radiodiagnóstico.</w:t>
            </w:r>
          </w:p>
          <w:p w:rsidR="005260B2" w:rsidRDefault="005260B2" w:rsidP="004745DD">
            <w:pPr>
              <w:spacing w:after="0"/>
              <w:contextualSpacing/>
              <w:jc w:val="both"/>
              <w:rPr>
                <w:rFonts w:ascii="Calibri" w:hAnsi="Calibri" w:cs="Calibri"/>
                <w:b/>
                <w:bCs/>
                <w:i/>
                <w:iCs/>
                <w:color w:val="000000"/>
                <w:u w:val="single"/>
              </w:rPr>
            </w:pP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t>14</w:t>
            </w:r>
          </w:p>
        </w:tc>
        <w:tc>
          <w:tcPr>
            <w:tcW w:w="8930" w:type="dxa"/>
            <w:shd w:val="clear" w:color="auto" w:fill="auto"/>
          </w:tcPr>
          <w:p w:rsidR="005260B2" w:rsidRPr="008B77D3" w:rsidRDefault="008B77D3" w:rsidP="004745DD">
            <w:pPr>
              <w:spacing w:after="0"/>
              <w:contextualSpacing/>
              <w:jc w:val="both"/>
              <w:rPr>
                <w:rFonts w:ascii="Calibri" w:hAnsi="Calibri" w:cs="Calibri"/>
                <w:bCs/>
                <w:iCs/>
                <w:color w:val="000000"/>
              </w:rPr>
            </w:pPr>
            <w:r>
              <w:rPr>
                <w:rFonts w:ascii="Calibri" w:hAnsi="Calibri" w:cs="Calibri"/>
                <w:b/>
                <w:bCs/>
                <w:i/>
                <w:iCs/>
                <w:color w:val="000000"/>
                <w:u w:val="single"/>
              </w:rPr>
              <w:t xml:space="preserve">Identifica </w:t>
            </w:r>
            <w:r>
              <w:rPr>
                <w:rFonts w:ascii="Calibri" w:hAnsi="Calibri" w:cs="Calibri"/>
                <w:bCs/>
                <w:iCs/>
                <w:color w:val="000000"/>
              </w:rPr>
              <w:t xml:space="preserve">el programa de garantía de calidad en radiodiagnóstico </w:t>
            </w:r>
          </w:p>
        </w:tc>
      </w:tr>
      <w:tr w:rsidR="005260B2" w:rsidRPr="004872A8" w:rsidTr="00C51719">
        <w:trPr>
          <w:trHeight w:val="443"/>
        </w:trPr>
        <w:tc>
          <w:tcPr>
            <w:tcW w:w="817" w:type="dxa"/>
            <w:shd w:val="clear" w:color="auto" w:fill="C6D9F1" w:themeFill="text2" w:themeFillTint="33"/>
          </w:tcPr>
          <w:p w:rsidR="005260B2" w:rsidRDefault="008B77D3" w:rsidP="004745DD">
            <w:pPr>
              <w:spacing w:before="120" w:after="0"/>
              <w:jc w:val="center"/>
              <w:rPr>
                <w:rFonts w:eastAsia="Times New Roman" w:cs="Arial"/>
                <w:i/>
                <w:iCs/>
                <w:lang w:eastAsia="es-ES"/>
              </w:rPr>
            </w:pPr>
            <w:r>
              <w:rPr>
                <w:rFonts w:eastAsia="Times New Roman" w:cs="Arial"/>
                <w:i/>
                <w:iCs/>
                <w:lang w:eastAsia="es-ES"/>
              </w:rPr>
              <w:t>15</w:t>
            </w:r>
          </w:p>
        </w:tc>
        <w:tc>
          <w:tcPr>
            <w:tcW w:w="8930" w:type="dxa"/>
            <w:shd w:val="clear" w:color="auto" w:fill="auto"/>
          </w:tcPr>
          <w:p w:rsidR="005260B2" w:rsidRPr="00654ED5" w:rsidRDefault="00654ED5" w:rsidP="004745DD">
            <w:pPr>
              <w:spacing w:after="0"/>
              <w:contextualSpacing/>
              <w:jc w:val="both"/>
              <w:rPr>
                <w:rFonts w:ascii="Calibri" w:hAnsi="Calibri" w:cs="Calibri"/>
                <w:bCs/>
                <w:iCs/>
                <w:color w:val="000000"/>
              </w:rPr>
            </w:pPr>
            <w:r>
              <w:rPr>
                <w:rFonts w:ascii="Calibri" w:hAnsi="Calibri" w:cs="Calibri"/>
                <w:b/>
                <w:bCs/>
                <w:i/>
                <w:iCs/>
                <w:color w:val="000000"/>
                <w:u w:val="single"/>
              </w:rPr>
              <w:t xml:space="preserve">Explica </w:t>
            </w:r>
            <w:r>
              <w:rPr>
                <w:rFonts w:ascii="Calibri" w:hAnsi="Calibri" w:cs="Calibri"/>
                <w:bCs/>
                <w:iCs/>
                <w:color w:val="000000"/>
              </w:rPr>
              <w:t xml:space="preserve">el control del funcionamiento del equipo radiológico </w:t>
            </w:r>
          </w:p>
        </w:tc>
      </w:tr>
      <w:tr w:rsidR="008B77D3" w:rsidRPr="004872A8" w:rsidTr="00C51719">
        <w:trPr>
          <w:trHeight w:val="443"/>
        </w:trPr>
        <w:tc>
          <w:tcPr>
            <w:tcW w:w="817" w:type="dxa"/>
            <w:shd w:val="clear" w:color="auto" w:fill="C6D9F1" w:themeFill="text2" w:themeFillTint="33"/>
          </w:tcPr>
          <w:p w:rsidR="008B77D3" w:rsidRDefault="008B77D3" w:rsidP="004745DD">
            <w:pPr>
              <w:spacing w:before="120" w:after="0"/>
              <w:jc w:val="center"/>
              <w:rPr>
                <w:rFonts w:eastAsia="Times New Roman" w:cs="Arial"/>
                <w:i/>
                <w:iCs/>
                <w:lang w:eastAsia="es-ES"/>
              </w:rPr>
            </w:pPr>
            <w:r>
              <w:rPr>
                <w:rFonts w:eastAsia="Times New Roman" w:cs="Arial"/>
                <w:i/>
                <w:iCs/>
                <w:lang w:eastAsia="es-ES"/>
              </w:rPr>
              <w:t>16</w:t>
            </w:r>
          </w:p>
        </w:tc>
        <w:tc>
          <w:tcPr>
            <w:tcW w:w="8930" w:type="dxa"/>
            <w:shd w:val="clear" w:color="auto" w:fill="auto"/>
          </w:tcPr>
          <w:p w:rsidR="008B77D3" w:rsidRPr="00654ED5" w:rsidRDefault="00654ED5" w:rsidP="004745DD">
            <w:pPr>
              <w:spacing w:after="0"/>
              <w:contextualSpacing/>
              <w:jc w:val="both"/>
              <w:rPr>
                <w:rFonts w:ascii="Calibri" w:hAnsi="Calibri" w:cs="Calibri"/>
                <w:bCs/>
                <w:iCs/>
                <w:color w:val="000000"/>
              </w:rPr>
            </w:pPr>
            <w:r>
              <w:rPr>
                <w:rFonts w:ascii="Calibri" w:hAnsi="Calibri" w:cs="Calibri"/>
                <w:b/>
                <w:bCs/>
                <w:i/>
                <w:iCs/>
                <w:color w:val="000000"/>
                <w:u w:val="single"/>
              </w:rPr>
              <w:t xml:space="preserve">Diferencia </w:t>
            </w:r>
            <w:r>
              <w:rPr>
                <w:rFonts w:ascii="Calibri" w:hAnsi="Calibri" w:cs="Calibri"/>
                <w:bCs/>
                <w:iCs/>
                <w:color w:val="000000"/>
              </w:rPr>
              <w:t xml:space="preserve"> entre los equipos de diagnósticos médicos </w:t>
            </w:r>
          </w:p>
        </w:tc>
      </w:tr>
    </w:tbl>
    <w:p w:rsidR="00424D9E" w:rsidRDefault="00424D9E" w:rsidP="00424D9E">
      <w:pPr>
        <w:pStyle w:val="Prrafodelista"/>
        <w:tabs>
          <w:tab w:val="left" w:pos="807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p>
    <w:p w:rsidR="004745DD" w:rsidRPr="00424D9E" w:rsidRDefault="00424D9E" w:rsidP="00424D9E">
      <w:pPr>
        <w:tabs>
          <w:tab w:val="left" w:pos="8070"/>
        </w:tabs>
        <w:sectPr w:rsidR="004745DD" w:rsidRPr="00424D9E" w:rsidSect="0021106A">
          <w:headerReference w:type="default" r:id="rId10"/>
          <w:footerReference w:type="default" r:id="rId11"/>
          <w:pgSz w:w="11906" w:h="16838"/>
          <w:pgMar w:top="1134" w:right="991" w:bottom="1276" w:left="1701" w:header="708" w:footer="708" w:gutter="0"/>
          <w:cols w:space="708"/>
          <w:docGrid w:linePitch="360"/>
        </w:sectPr>
      </w:pPr>
      <w:r>
        <w:tab/>
      </w:r>
    </w:p>
    <w:p w:rsidR="00B22C80" w:rsidRPr="008A5E3D" w:rsidRDefault="008A5E3D" w:rsidP="008A5E3D">
      <w:pPr>
        <w:spacing w:after="0" w:line="240" w:lineRule="auto"/>
        <w:ind w:left="567"/>
        <w:rPr>
          <w:rFonts w:ascii="Times New Roman" w:hAnsi="Times New Roman" w:cs="Times New Roman"/>
          <w:sz w:val="24"/>
          <w:szCs w:val="24"/>
        </w:rPr>
      </w:pPr>
      <w:r w:rsidRPr="008A5E3D">
        <w:rPr>
          <w:rFonts w:ascii="Times New Roman" w:hAnsi="Times New Roman" w:cs="Times New Roman"/>
          <w:b/>
          <w:sz w:val="24"/>
          <w:szCs w:val="24"/>
        </w:rPr>
        <w:lastRenderedPageBreak/>
        <w:t>V.</w:t>
      </w:r>
      <w:r>
        <w:rPr>
          <w:rFonts w:ascii="Times New Roman" w:hAnsi="Times New Roman" w:cs="Times New Roman"/>
          <w:b/>
          <w:sz w:val="24"/>
          <w:szCs w:val="24"/>
        </w:rPr>
        <w:t xml:space="preserve">  </w:t>
      </w:r>
      <w:r w:rsidRPr="008A5E3D">
        <w:rPr>
          <w:rFonts w:ascii="Times New Roman" w:hAnsi="Times New Roman" w:cs="Times New Roman"/>
          <w:sz w:val="24"/>
          <w:szCs w:val="24"/>
        </w:rPr>
        <w:t xml:space="preserve"> </w:t>
      </w:r>
      <w:r w:rsidR="00E3355F" w:rsidRPr="008A5E3D">
        <w:rPr>
          <w:rFonts w:ascii="Times New Roman" w:hAnsi="Times New Roman" w:cs="Times New Roman"/>
          <w:b/>
          <w:sz w:val="24"/>
          <w:szCs w:val="24"/>
          <w:u w:val="single"/>
        </w:rPr>
        <w:t>DESARROLLO DE LAS UNIDADES DIDACTICAS</w:t>
      </w:r>
    </w:p>
    <w:p w:rsidR="00B50932" w:rsidRDefault="00B50932" w:rsidP="00B22C80">
      <w:pPr>
        <w:pStyle w:val="Prrafodelista"/>
        <w:spacing w:after="0" w:line="240" w:lineRule="auto"/>
        <w:ind w:left="0"/>
        <w:rPr>
          <w:rFonts w:ascii="Times New Roman" w:hAnsi="Times New Roman" w:cs="Times New Roman"/>
          <w:sz w:val="24"/>
          <w:szCs w:val="24"/>
        </w:rPr>
      </w:pPr>
    </w:p>
    <w:tbl>
      <w:tblPr>
        <w:tblW w:w="15451" w:type="dxa"/>
        <w:tblInd w:w="-72" w:type="dxa"/>
        <w:tblLayout w:type="fixed"/>
        <w:tblCellMar>
          <w:left w:w="70" w:type="dxa"/>
          <w:right w:w="70" w:type="dxa"/>
        </w:tblCellMar>
        <w:tblLook w:val="04A0" w:firstRow="1" w:lastRow="0" w:firstColumn="1" w:lastColumn="0" w:noHBand="0" w:noVBand="1"/>
      </w:tblPr>
      <w:tblGrid>
        <w:gridCol w:w="738"/>
        <w:gridCol w:w="884"/>
        <w:gridCol w:w="3765"/>
        <w:gridCol w:w="60"/>
        <w:gridCol w:w="2066"/>
        <w:gridCol w:w="2552"/>
        <w:gridCol w:w="283"/>
        <w:gridCol w:w="2127"/>
        <w:gridCol w:w="2976"/>
      </w:tblGrid>
      <w:tr w:rsidR="00E3355F" w:rsidRPr="004872A8" w:rsidTr="004745DD">
        <w:trPr>
          <w:trHeight w:val="576"/>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101D72" w:rsidRPr="003E2B71" w:rsidRDefault="00E3355F" w:rsidP="00101D72">
            <w:pPr>
              <w:spacing w:after="0"/>
              <w:jc w:val="center"/>
              <w:rPr>
                <w:rFonts w:ascii="Arial Narrow" w:eastAsia="Times New Roman" w:hAnsi="Arial Narrow"/>
                <w:b/>
                <w:color w:val="000000"/>
                <w:lang w:eastAsia="es-PE"/>
              </w:rPr>
            </w:pPr>
            <w:r w:rsidRPr="00BA14F8">
              <w:rPr>
                <w:rFonts w:ascii="Times New Roman" w:eastAsia="Times New Roman" w:hAnsi="Times New Roman" w:cs="Times New Roman"/>
                <w:b/>
                <w:color w:val="000000"/>
                <w:lang w:eastAsia="es-PE"/>
              </w:rPr>
              <w:t>Unidad Didáctica I</w:t>
            </w:r>
            <w:r w:rsidR="00101D72">
              <w:rPr>
                <w:rFonts w:ascii="Times New Roman" w:eastAsia="Times New Roman" w:hAnsi="Times New Roman" w:cs="Times New Roman"/>
                <w:b/>
                <w:color w:val="000000"/>
                <w:lang w:eastAsia="es-PE"/>
              </w:rPr>
              <w:t>:</w:t>
            </w:r>
            <w:r w:rsidR="00F5216D">
              <w:rPr>
                <w:rFonts w:eastAsia="Times New Roman"/>
                <w:b/>
                <w:i/>
                <w:color w:val="000000"/>
              </w:rPr>
              <w:t xml:space="preserve"> </w:t>
            </w:r>
            <w:r w:rsidR="00F5216D" w:rsidRPr="004963BD">
              <w:rPr>
                <w:rFonts w:ascii="Arial Narrow" w:eastAsia="Times New Roman" w:hAnsi="Arial Narrow" w:cs="Times New Roman"/>
                <w:b/>
                <w:sz w:val="20"/>
                <w:szCs w:val="20"/>
              </w:rPr>
              <w:t>IMAGENOLOGÁ</w:t>
            </w:r>
          </w:p>
          <w:p w:rsidR="00E3355F" w:rsidRPr="003E2B71" w:rsidRDefault="00E3355F" w:rsidP="004745DD">
            <w:pPr>
              <w:spacing w:after="0"/>
              <w:jc w:val="center"/>
              <w:rPr>
                <w:rFonts w:ascii="Arial Narrow" w:eastAsia="Times New Roman" w:hAnsi="Arial Narrow"/>
                <w:b/>
                <w:color w:val="000000"/>
                <w:lang w:eastAsia="es-PE"/>
              </w:rPr>
            </w:pPr>
          </w:p>
        </w:tc>
        <w:tc>
          <w:tcPr>
            <w:tcW w:w="14713" w:type="dxa"/>
            <w:gridSpan w:val="8"/>
            <w:tcBorders>
              <w:top w:val="single" w:sz="4" w:space="0" w:color="auto"/>
              <w:left w:val="nil"/>
              <w:bottom w:val="nil"/>
              <w:right w:val="single" w:sz="4" w:space="0" w:color="000000"/>
            </w:tcBorders>
            <w:shd w:val="clear" w:color="auto" w:fill="auto"/>
            <w:hideMark/>
          </w:tcPr>
          <w:p w:rsidR="00390AAA" w:rsidRPr="0094339B" w:rsidRDefault="00E3355F" w:rsidP="00101D72">
            <w:pPr>
              <w:pStyle w:val="Prrafodelista"/>
              <w:widowControl w:val="0"/>
              <w:spacing w:after="0" w:line="240" w:lineRule="auto"/>
              <w:ind w:left="173"/>
              <w:contextualSpacing w:val="0"/>
              <w:jc w:val="both"/>
              <w:rPr>
                <w:lang w:val="es-PE" w:eastAsia="es-PE"/>
              </w:rPr>
            </w:pPr>
            <w:r w:rsidRPr="00BA14F8">
              <w:rPr>
                <w:rFonts w:ascii="Times New Roman" w:eastAsia="Times New Roman" w:hAnsi="Times New Roman" w:cs="Times New Roman"/>
                <w:b/>
                <w:color w:val="000000"/>
                <w:lang w:eastAsia="es-PE"/>
              </w:rPr>
              <w:t xml:space="preserve">CAPACIDAD DE LA UNIDAD DIDÁCTICA I: </w:t>
            </w:r>
            <w:r w:rsidR="001B3ED4" w:rsidRPr="00F56ED5">
              <w:rPr>
                <w:rFonts w:cstheme="minorHAnsi"/>
                <w:i/>
                <w:color w:val="000000"/>
              </w:rPr>
              <w:t xml:space="preserve">Dado el interés por concebir los principios y leyes de la física y sus múltiples aplicaciones en la medicina, </w:t>
            </w:r>
            <w:r w:rsidR="001B3ED4" w:rsidRPr="00F56ED5">
              <w:rPr>
                <w:rFonts w:cstheme="minorHAnsi"/>
                <w:b/>
                <w:i/>
                <w:color w:val="000000"/>
                <w:u w:val="single"/>
              </w:rPr>
              <w:t xml:space="preserve">Entiende </w:t>
            </w:r>
            <w:r w:rsidR="001B3ED4" w:rsidRPr="00F56ED5">
              <w:rPr>
                <w:rFonts w:cstheme="minorHAnsi"/>
                <w:i/>
                <w:color w:val="000000"/>
              </w:rPr>
              <w:t>los procedimientos de control de calidad de equipos de ultrasonidos y rayos X.</w:t>
            </w:r>
          </w:p>
        </w:tc>
      </w:tr>
      <w:tr w:rsidR="00E3355F" w:rsidRPr="004872A8" w:rsidTr="004745DD">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713" w:type="dxa"/>
            <w:gridSpan w:val="8"/>
            <w:tcBorders>
              <w:top w:val="nil"/>
              <w:left w:val="nil"/>
              <w:bottom w:val="single" w:sz="4" w:space="0" w:color="auto"/>
              <w:right w:val="single" w:sz="4" w:space="0" w:color="000000"/>
            </w:tcBorders>
            <w:shd w:val="clear" w:color="auto" w:fill="auto"/>
            <w:hideMark/>
          </w:tcPr>
          <w:p w:rsidR="00E3355F" w:rsidRPr="001B3ED4" w:rsidRDefault="00E3355F" w:rsidP="00981AA4">
            <w:pPr>
              <w:spacing w:after="0" w:line="240" w:lineRule="auto"/>
              <w:jc w:val="both"/>
              <w:rPr>
                <w:color w:val="000000"/>
                <w:sz w:val="4"/>
                <w:szCs w:val="4"/>
              </w:rPr>
            </w:pPr>
          </w:p>
        </w:tc>
      </w:tr>
      <w:tr w:rsidR="00E3355F" w:rsidRPr="004872A8" w:rsidTr="00F56ED5">
        <w:trPr>
          <w:trHeight w:val="288"/>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2F536D" w:rsidRDefault="00E3355F" w:rsidP="002F536D">
            <w:pPr>
              <w:spacing w:after="0" w:line="240" w:lineRule="auto"/>
              <w:ind w:left="-99" w:right="-150"/>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Semana</w:t>
            </w:r>
          </w:p>
        </w:tc>
        <w:tc>
          <w:tcPr>
            <w:tcW w:w="8443"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 xml:space="preserve">CONTENIDOS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CE4B4A" w:rsidRDefault="00CE4B4A" w:rsidP="00CE4B4A">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E3355F" w:rsidRPr="00CE4B4A" w:rsidRDefault="00CE4B4A" w:rsidP="00981AA4">
            <w:pPr>
              <w:spacing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 xml:space="preserve">INDICADORES DE LOGRO DE LA CAPACIDAD </w:t>
            </w:r>
          </w:p>
        </w:tc>
      </w:tr>
      <w:tr w:rsidR="00E3355F" w:rsidRPr="004872A8" w:rsidTr="00F56ED5">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4872A8" w:rsidRDefault="00E3355F" w:rsidP="00981AA4">
            <w:pPr>
              <w:spacing w:after="0" w:line="240" w:lineRule="auto"/>
              <w:rPr>
                <w:rFonts w:eastAsia="Times New Roman"/>
                <w:color w:val="000000"/>
                <w:lang w:eastAsia="es-PE"/>
              </w:rPr>
            </w:pPr>
          </w:p>
        </w:tc>
        <w:tc>
          <w:tcPr>
            <w:tcW w:w="3765"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CONCEPTUAL</w:t>
            </w:r>
          </w:p>
        </w:tc>
        <w:tc>
          <w:tcPr>
            <w:tcW w:w="2126"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2F536D" w:rsidRDefault="002F536D" w:rsidP="00981AA4">
            <w:pPr>
              <w:spacing w:after="0" w:line="240" w:lineRule="auto"/>
              <w:jc w:val="center"/>
              <w:rPr>
                <w:rFonts w:ascii="Times New Roman" w:eastAsia="Times New Roman" w:hAnsi="Times New Roman" w:cs="Times New Roman"/>
                <w:b/>
                <w:color w:val="000000"/>
                <w:lang w:eastAsia="es-PE"/>
              </w:rPr>
            </w:pPr>
            <w:r w:rsidRPr="002F536D">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c>
          <w:tcPr>
            <w:tcW w:w="2976" w:type="dxa"/>
            <w:vMerge/>
            <w:tcBorders>
              <w:top w:val="nil"/>
              <w:left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r>
      <w:tr w:rsidR="00424D9E" w:rsidRPr="004872A8" w:rsidTr="00F56ED5">
        <w:trPr>
          <w:trHeight w:val="1360"/>
        </w:trPr>
        <w:tc>
          <w:tcPr>
            <w:tcW w:w="738" w:type="dxa"/>
            <w:vMerge/>
            <w:tcBorders>
              <w:left w:val="single" w:sz="4" w:space="0" w:color="auto"/>
              <w:right w:val="single" w:sz="4" w:space="0" w:color="auto"/>
            </w:tcBorders>
            <w:shd w:val="clear" w:color="auto" w:fill="D6E3BC" w:themeFill="accent3" w:themeFillTint="66"/>
            <w:vAlign w:val="center"/>
          </w:tcPr>
          <w:p w:rsidR="00424D9E" w:rsidRPr="004872A8" w:rsidRDefault="00424D9E" w:rsidP="00424D9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424D9E" w:rsidRPr="00D862C2" w:rsidRDefault="00424D9E" w:rsidP="00424D9E">
            <w:pPr>
              <w:spacing w:after="0" w:line="240" w:lineRule="auto"/>
              <w:jc w:val="center"/>
              <w:rPr>
                <w:rFonts w:ascii="Times New Roman" w:eastAsia="Times New Roman" w:hAnsi="Times New Roman" w:cs="Times New Roman"/>
                <w:color w:val="000000"/>
                <w:sz w:val="20"/>
                <w:szCs w:val="20"/>
                <w:lang w:eastAsia="es-PE"/>
              </w:rPr>
            </w:pPr>
            <w:r w:rsidRPr="00D862C2">
              <w:rPr>
                <w:rFonts w:ascii="Times New Roman" w:eastAsia="Times New Roman" w:hAnsi="Times New Roman" w:cs="Times New Roman"/>
                <w:color w:val="000000"/>
                <w:sz w:val="20"/>
                <w:szCs w:val="20"/>
                <w:lang w:eastAsia="es-PE"/>
              </w:rPr>
              <w:t>01</w:t>
            </w:r>
          </w:p>
        </w:tc>
        <w:tc>
          <w:tcPr>
            <w:tcW w:w="3765" w:type="dxa"/>
            <w:tcBorders>
              <w:top w:val="nil"/>
              <w:left w:val="single" w:sz="4" w:space="0" w:color="auto"/>
              <w:bottom w:val="single" w:sz="4" w:space="0" w:color="auto"/>
              <w:right w:val="single" w:sz="4" w:space="0" w:color="auto"/>
            </w:tcBorders>
            <w:shd w:val="clear" w:color="auto" w:fill="auto"/>
            <w:vAlign w:val="center"/>
          </w:tcPr>
          <w:p w:rsidR="00424D9E" w:rsidRPr="00D862DA" w:rsidRDefault="00424D9E" w:rsidP="00424D9E">
            <w:pPr>
              <w:pStyle w:val="Sinespaciado"/>
              <w:jc w:val="both"/>
              <w:rPr>
                <w:rFonts w:cstheme="minorHAnsi"/>
                <w:color w:val="000000"/>
                <w:sz w:val="20"/>
                <w:szCs w:val="20"/>
              </w:rPr>
            </w:pPr>
            <w:r w:rsidRPr="00D862DA">
              <w:rPr>
                <w:rFonts w:cstheme="minorHAnsi"/>
                <w:color w:val="000000"/>
                <w:sz w:val="20"/>
                <w:szCs w:val="20"/>
              </w:rPr>
              <w:t>Rayos X</w:t>
            </w:r>
          </w:p>
          <w:p w:rsidR="00424D9E" w:rsidRPr="00D862DA" w:rsidRDefault="00424D9E" w:rsidP="00424D9E">
            <w:pPr>
              <w:pStyle w:val="Sinespaciado"/>
              <w:jc w:val="both"/>
              <w:rPr>
                <w:rFonts w:cstheme="minorHAnsi"/>
                <w:color w:val="000000"/>
                <w:sz w:val="20"/>
                <w:szCs w:val="20"/>
              </w:rPr>
            </w:pPr>
            <w:r w:rsidRPr="00D862DA">
              <w:rPr>
                <w:rFonts w:cstheme="minorHAnsi"/>
                <w:color w:val="000000"/>
                <w:sz w:val="20"/>
                <w:szCs w:val="20"/>
              </w:rPr>
              <w:t>Mamografía, tomografía Axial Computarizada (TAC), Equipos con fluorocopia, equipos dentales intraorales, ortopantrmógrafos, Densímetros óseos</w:t>
            </w:r>
          </w:p>
          <w:p w:rsidR="00424D9E" w:rsidRPr="00D862DA" w:rsidRDefault="00424D9E" w:rsidP="00424D9E">
            <w:pPr>
              <w:pStyle w:val="Sinespaciado"/>
              <w:jc w:val="both"/>
              <w:rPr>
                <w:rFonts w:cstheme="minorHAnsi"/>
                <w:color w:val="000000"/>
                <w:sz w:val="20"/>
                <w:szCs w:val="20"/>
              </w:rPr>
            </w:pPr>
          </w:p>
        </w:tc>
        <w:tc>
          <w:tcPr>
            <w:tcW w:w="2126" w:type="dxa"/>
            <w:gridSpan w:val="2"/>
            <w:vMerge w:val="restart"/>
            <w:tcBorders>
              <w:top w:val="nil"/>
              <w:left w:val="nil"/>
              <w:right w:val="single" w:sz="4" w:space="0" w:color="auto"/>
            </w:tcBorders>
            <w:shd w:val="clear" w:color="auto" w:fill="auto"/>
          </w:tcPr>
          <w:p w:rsidR="00424D9E" w:rsidRPr="003E2B71" w:rsidRDefault="00424D9E" w:rsidP="00424D9E">
            <w:pPr>
              <w:spacing w:after="0"/>
              <w:rPr>
                <w:rFonts w:ascii="Arial Narrow" w:eastAsia="Times New Roman" w:hAnsi="Arial Narrow"/>
                <w:b/>
                <w:color w:val="000000"/>
                <w:sz w:val="20"/>
                <w:szCs w:val="20"/>
                <w:lang w:eastAsia="es-PE"/>
              </w:rPr>
            </w:pPr>
          </w:p>
          <w:p w:rsidR="00424D9E" w:rsidRPr="00424D9E" w:rsidRDefault="00424D9E" w:rsidP="00424D9E">
            <w:pPr>
              <w:pStyle w:val="Prrafodelista"/>
              <w:widowControl w:val="0"/>
              <w:numPr>
                <w:ilvl w:val="0"/>
                <w:numId w:val="1"/>
              </w:numPr>
              <w:autoSpaceDE w:val="0"/>
              <w:autoSpaceDN w:val="0"/>
              <w:adjustRightInd w:val="0"/>
              <w:spacing w:after="0" w:line="240" w:lineRule="auto"/>
              <w:ind w:left="213" w:hanging="213"/>
              <w:contextualSpacing w:val="0"/>
              <w:jc w:val="both"/>
              <w:rPr>
                <w:rFonts w:cstheme="minorHAnsi"/>
                <w:sz w:val="20"/>
                <w:szCs w:val="20"/>
                <w:lang w:val="es-PE"/>
              </w:rPr>
            </w:pPr>
            <w:r w:rsidRPr="00424D9E">
              <w:rPr>
                <w:rFonts w:eastAsia="Times New Roman" w:cstheme="minorHAnsi"/>
                <w:b/>
                <w:sz w:val="20"/>
                <w:szCs w:val="20"/>
                <w:lang w:val="es-PE"/>
              </w:rPr>
              <w:t>Reconoce</w:t>
            </w:r>
            <w:r w:rsidRPr="00424D9E">
              <w:rPr>
                <w:rFonts w:eastAsia="Times New Roman" w:cstheme="minorHAnsi"/>
                <w:sz w:val="20"/>
                <w:szCs w:val="20"/>
                <w:lang w:val="es-PE"/>
              </w:rPr>
              <w:t xml:space="preserve"> el origen y la naturaleza de los rayos X y su manejo para diferentes aplicación.</w:t>
            </w:r>
          </w:p>
          <w:p w:rsidR="00424D9E" w:rsidRPr="00424D9E" w:rsidRDefault="00424D9E" w:rsidP="00424D9E">
            <w:pPr>
              <w:widowControl w:val="0"/>
              <w:numPr>
                <w:ilvl w:val="0"/>
                <w:numId w:val="1"/>
              </w:numPr>
              <w:spacing w:after="0"/>
              <w:ind w:left="213" w:hanging="213"/>
              <w:jc w:val="both"/>
              <w:rPr>
                <w:rFonts w:eastAsia="Times New Roman" w:cstheme="minorHAnsi"/>
                <w:b/>
                <w:sz w:val="20"/>
                <w:szCs w:val="20"/>
              </w:rPr>
            </w:pPr>
            <w:r w:rsidRPr="00424D9E">
              <w:rPr>
                <w:rFonts w:cstheme="minorHAnsi"/>
                <w:b/>
                <w:sz w:val="20"/>
                <w:szCs w:val="20"/>
              </w:rPr>
              <w:t>Comprende</w:t>
            </w:r>
            <w:r w:rsidRPr="00424D9E">
              <w:rPr>
                <w:rFonts w:cstheme="minorHAnsi"/>
                <w:sz w:val="20"/>
                <w:szCs w:val="20"/>
              </w:rPr>
              <w:t xml:space="preserve"> la aplicación de radioisótopo  en diversas técnicas de la aplicación de la Mecánica Nuclear.</w:t>
            </w:r>
          </w:p>
          <w:p w:rsidR="00424D9E" w:rsidRPr="00424D9E" w:rsidRDefault="00424D9E" w:rsidP="00424D9E">
            <w:pPr>
              <w:pStyle w:val="Prrafodelista"/>
              <w:widowControl w:val="0"/>
              <w:numPr>
                <w:ilvl w:val="0"/>
                <w:numId w:val="1"/>
              </w:numPr>
              <w:autoSpaceDE w:val="0"/>
              <w:autoSpaceDN w:val="0"/>
              <w:adjustRightInd w:val="0"/>
              <w:spacing w:after="0" w:line="240" w:lineRule="auto"/>
              <w:ind w:left="213" w:hanging="213"/>
              <w:contextualSpacing w:val="0"/>
              <w:jc w:val="both"/>
              <w:rPr>
                <w:rFonts w:cstheme="minorHAnsi"/>
                <w:sz w:val="20"/>
                <w:szCs w:val="20"/>
                <w:lang w:val="es-PE"/>
              </w:rPr>
            </w:pPr>
            <w:r w:rsidRPr="00424D9E">
              <w:rPr>
                <w:rFonts w:eastAsia="Times New Roman" w:cstheme="minorHAnsi"/>
                <w:b/>
                <w:sz w:val="20"/>
                <w:szCs w:val="20"/>
                <w:lang w:val="es-PE"/>
              </w:rPr>
              <w:t>Comprende</w:t>
            </w:r>
            <w:r w:rsidRPr="00424D9E">
              <w:rPr>
                <w:rFonts w:eastAsia="Times New Roman" w:cstheme="minorHAnsi"/>
                <w:sz w:val="20"/>
                <w:szCs w:val="20"/>
                <w:lang w:val="es-PE"/>
              </w:rPr>
              <w:t xml:space="preserve"> el principio en que se basa la tecnología de resonancia magnética en la medicina nuclear</w:t>
            </w:r>
          </w:p>
          <w:p w:rsidR="00424D9E" w:rsidRPr="00424D9E" w:rsidRDefault="00424D9E" w:rsidP="00424D9E">
            <w:pPr>
              <w:spacing w:after="0"/>
              <w:rPr>
                <w:rFonts w:cstheme="minorHAnsi"/>
              </w:rPr>
            </w:pPr>
          </w:p>
          <w:p w:rsidR="00424D9E" w:rsidRPr="003E2B71" w:rsidRDefault="00424D9E" w:rsidP="00424D9E">
            <w:pPr>
              <w:spacing w:after="0"/>
              <w:rPr>
                <w:rFonts w:ascii="Arial Narrow" w:hAnsi="Arial Narrow"/>
                <w:sz w:val="20"/>
                <w:szCs w:val="20"/>
              </w:rPr>
            </w:pPr>
          </w:p>
          <w:p w:rsidR="00424D9E" w:rsidRPr="004745DD" w:rsidRDefault="00424D9E" w:rsidP="00424D9E">
            <w:pPr>
              <w:spacing w:after="0" w:line="240" w:lineRule="auto"/>
              <w:ind w:left="207"/>
              <w:rPr>
                <w:rFonts w:ascii="Arial Narrow" w:eastAsia="Times New Roman" w:hAnsi="Arial Narrow" w:cs="Times New Roman"/>
                <w:color w:val="000000"/>
                <w:sz w:val="20"/>
                <w:szCs w:val="20"/>
              </w:rPr>
            </w:pPr>
          </w:p>
        </w:tc>
        <w:tc>
          <w:tcPr>
            <w:tcW w:w="2552" w:type="dxa"/>
            <w:vMerge w:val="restart"/>
            <w:tcBorders>
              <w:top w:val="nil"/>
              <w:left w:val="nil"/>
              <w:right w:val="single" w:sz="4" w:space="0" w:color="auto"/>
            </w:tcBorders>
            <w:shd w:val="clear" w:color="auto" w:fill="auto"/>
          </w:tcPr>
          <w:p w:rsidR="00424D9E" w:rsidRPr="003E2B71" w:rsidRDefault="00424D9E" w:rsidP="00424D9E">
            <w:pPr>
              <w:spacing w:after="0"/>
              <w:ind w:left="620"/>
              <w:rPr>
                <w:rFonts w:ascii="Arial Narrow" w:eastAsia="Times New Roman" w:hAnsi="Arial Narrow"/>
                <w:color w:val="000000"/>
                <w:sz w:val="20"/>
                <w:szCs w:val="20"/>
                <w:lang w:eastAsia="es-PE"/>
              </w:rPr>
            </w:pPr>
          </w:p>
          <w:p w:rsidR="00424D9E" w:rsidRPr="00424D9E" w:rsidRDefault="00424D9E" w:rsidP="00424D9E">
            <w:pPr>
              <w:spacing w:before="120" w:after="0"/>
              <w:ind w:right="172"/>
              <w:rPr>
                <w:rFonts w:eastAsia="Times New Roman" w:cstheme="minorHAnsi"/>
                <w:b/>
                <w:color w:val="000000"/>
                <w:sz w:val="20"/>
                <w:lang w:eastAsia="es-PE"/>
              </w:rPr>
            </w:pPr>
            <w:r>
              <w:rPr>
                <w:rFonts w:ascii="Times New Roman" w:hAnsi="Times New Roman" w:cs="Times New Roman"/>
                <w:sz w:val="20"/>
                <w:szCs w:val="20"/>
              </w:rPr>
              <w:t xml:space="preserve"> </w:t>
            </w:r>
            <w:r w:rsidRPr="00424D9E">
              <w:rPr>
                <w:rFonts w:eastAsia="Times New Roman" w:cstheme="minorHAnsi"/>
                <w:b/>
                <w:color w:val="000000"/>
                <w:sz w:val="20"/>
                <w:lang w:eastAsia="es-PE"/>
              </w:rPr>
              <w:t xml:space="preserve">Participa </w:t>
            </w:r>
            <w:r w:rsidRPr="00424D9E">
              <w:rPr>
                <w:rFonts w:eastAsia="Times New Roman" w:cstheme="minorHAnsi"/>
                <w:sz w:val="20"/>
                <w:lang w:eastAsia="es-PE"/>
              </w:rPr>
              <w:t>opinando en clase sobre el tema mediante el chat</w:t>
            </w:r>
            <w:r w:rsidRPr="00424D9E">
              <w:rPr>
                <w:rFonts w:eastAsia="Times New Roman" w:cstheme="minorHAnsi"/>
                <w:b/>
                <w:color w:val="000000"/>
                <w:sz w:val="20"/>
                <w:lang w:eastAsia="es-PE"/>
              </w:rPr>
              <w:t>.</w:t>
            </w:r>
          </w:p>
          <w:p w:rsidR="00424D9E" w:rsidRDefault="00424D9E" w:rsidP="00424D9E">
            <w:pPr>
              <w:spacing w:before="120" w:after="0"/>
              <w:ind w:right="172"/>
              <w:rPr>
                <w:rFonts w:eastAsia="Times New Roman" w:cstheme="minorHAnsi"/>
                <w:color w:val="000000"/>
                <w:sz w:val="20"/>
                <w:lang w:eastAsia="es-PE"/>
              </w:rPr>
            </w:pPr>
            <w:r w:rsidRPr="00424D9E">
              <w:rPr>
                <w:rFonts w:eastAsia="Times New Roman" w:cstheme="minorHAnsi"/>
                <w:b/>
                <w:color w:val="000000"/>
                <w:sz w:val="20"/>
                <w:lang w:eastAsia="es-PE"/>
              </w:rPr>
              <w:t xml:space="preserve">Demuestra </w:t>
            </w:r>
            <w:r w:rsidRPr="00424D9E">
              <w:rPr>
                <w:rFonts w:eastAsia="Times New Roman" w:cstheme="minorHAnsi"/>
                <w:color w:val="000000"/>
                <w:sz w:val="20"/>
                <w:lang w:eastAsia="es-PE"/>
              </w:rPr>
              <w:t>responsabilidad a la hora de entregar su trabajo</w:t>
            </w:r>
            <w:r>
              <w:rPr>
                <w:rFonts w:eastAsia="Times New Roman" w:cstheme="minorHAnsi"/>
                <w:color w:val="000000"/>
                <w:sz w:val="20"/>
                <w:lang w:eastAsia="es-PE"/>
              </w:rPr>
              <w:t xml:space="preserve"> de investigación de medicina nuclear.</w:t>
            </w:r>
          </w:p>
          <w:p w:rsidR="00424D9E" w:rsidRPr="00424D9E" w:rsidRDefault="00424D9E" w:rsidP="00424D9E">
            <w:pPr>
              <w:spacing w:before="120" w:after="0"/>
              <w:ind w:right="172"/>
              <w:rPr>
                <w:rFonts w:eastAsia="Times New Roman" w:cstheme="minorHAnsi"/>
                <w:color w:val="000000"/>
                <w:sz w:val="20"/>
                <w:lang w:eastAsia="es-PE"/>
              </w:rPr>
            </w:pPr>
            <w:r w:rsidRPr="00424D9E">
              <w:rPr>
                <w:rFonts w:eastAsia="Times New Roman" w:cstheme="minorHAnsi"/>
                <w:b/>
                <w:color w:val="000000"/>
                <w:sz w:val="20"/>
                <w:lang w:eastAsia="es-PE"/>
              </w:rPr>
              <w:t>Diferencia</w:t>
            </w:r>
            <w:r>
              <w:rPr>
                <w:rFonts w:eastAsia="Times New Roman" w:cstheme="minorHAnsi"/>
                <w:color w:val="000000"/>
                <w:sz w:val="20"/>
                <w:lang w:eastAsia="es-PE"/>
              </w:rPr>
              <w:t xml:space="preserve"> entre los equipos de diagnóstico médico.</w:t>
            </w:r>
          </w:p>
          <w:p w:rsidR="00424D9E" w:rsidRPr="003E2B71" w:rsidRDefault="00424D9E" w:rsidP="00424D9E">
            <w:pPr>
              <w:spacing w:after="0"/>
              <w:jc w:val="both"/>
              <w:rPr>
                <w:rFonts w:ascii="Arial Narrow" w:eastAsia="Times New Roman" w:hAnsi="Arial Narrow"/>
                <w:sz w:val="20"/>
                <w:szCs w:val="20"/>
                <w:lang w:eastAsia="es-PE"/>
              </w:rPr>
            </w:pPr>
          </w:p>
        </w:tc>
        <w:tc>
          <w:tcPr>
            <w:tcW w:w="2410" w:type="dxa"/>
            <w:gridSpan w:val="2"/>
            <w:vMerge w:val="restart"/>
            <w:tcBorders>
              <w:top w:val="nil"/>
              <w:left w:val="nil"/>
              <w:right w:val="single" w:sz="4" w:space="0" w:color="auto"/>
            </w:tcBorders>
            <w:shd w:val="clear" w:color="auto" w:fill="auto"/>
            <w:vAlign w:val="center"/>
          </w:tcPr>
          <w:p w:rsidR="00424D9E" w:rsidRPr="00AF5354" w:rsidRDefault="00424D9E" w:rsidP="00424D9E">
            <w:pPr>
              <w:pStyle w:val="Prrafodelista"/>
              <w:numPr>
                <w:ilvl w:val="3"/>
                <w:numId w:val="4"/>
              </w:numPr>
              <w:spacing w:after="0" w:line="240" w:lineRule="auto"/>
              <w:rPr>
                <w:rFonts w:eastAsia="Times New Roman"/>
                <w:color w:val="000000"/>
                <w:sz w:val="20"/>
                <w:szCs w:val="20"/>
                <w:lang w:eastAsia="es-PE"/>
              </w:rPr>
            </w:pPr>
          </w:p>
          <w:p w:rsidR="00424D9E" w:rsidRPr="00F56ED5" w:rsidRDefault="00424D9E" w:rsidP="00424D9E">
            <w:pPr>
              <w:pStyle w:val="Prrafodelista"/>
              <w:spacing w:after="0" w:line="240" w:lineRule="auto"/>
              <w:ind w:left="213"/>
              <w:rPr>
                <w:rFonts w:eastAsia="Times New Roman" w:cstheme="minorHAnsi"/>
                <w:b/>
                <w:color w:val="000000"/>
                <w:lang w:eastAsia="es-PE"/>
              </w:rPr>
            </w:pPr>
            <w:r w:rsidRPr="00F56ED5">
              <w:rPr>
                <w:rFonts w:eastAsia="Times New Roman" w:cstheme="minorHAnsi"/>
                <w:b/>
                <w:color w:val="000000"/>
                <w:lang w:eastAsia="es-PE"/>
              </w:rPr>
              <w:t>Expositiva (Docente/Alumno)</w:t>
            </w:r>
          </w:p>
          <w:p w:rsidR="00424D9E" w:rsidRPr="00F56ED5" w:rsidRDefault="00424D9E" w:rsidP="00424D9E">
            <w:pPr>
              <w:pStyle w:val="Prrafodelista"/>
              <w:spacing w:after="0" w:line="240" w:lineRule="auto"/>
              <w:ind w:left="213"/>
              <w:rPr>
                <w:rFonts w:eastAsia="Times New Roman" w:cstheme="minorHAnsi"/>
                <w:color w:val="000000"/>
                <w:lang w:eastAsia="es-PE"/>
              </w:rPr>
            </w:pPr>
            <w:r w:rsidRPr="00F56ED5">
              <w:rPr>
                <w:rFonts w:eastAsia="Times New Roman" w:cstheme="minorHAnsi"/>
                <w:color w:val="000000"/>
                <w:lang w:eastAsia="es-PE"/>
              </w:rPr>
              <w:t>Uso de Google Meet</w:t>
            </w:r>
          </w:p>
          <w:p w:rsidR="00424D9E" w:rsidRPr="00F56ED5" w:rsidRDefault="00424D9E" w:rsidP="00424D9E">
            <w:pPr>
              <w:pStyle w:val="Prrafodelista"/>
              <w:spacing w:after="0" w:line="240" w:lineRule="auto"/>
              <w:ind w:left="213"/>
              <w:rPr>
                <w:rFonts w:eastAsia="Times New Roman" w:cstheme="minorHAnsi"/>
                <w:color w:val="000000"/>
                <w:lang w:eastAsia="es-PE"/>
              </w:rPr>
            </w:pPr>
          </w:p>
          <w:p w:rsidR="00424D9E" w:rsidRPr="00F56ED5" w:rsidRDefault="00424D9E" w:rsidP="00424D9E">
            <w:pPr>
              <w:pStyle w:val="Prrafodelista"/>
              <w:spacing w:after="0" w:line="240" w:lineRule="auto"/>
              <w:ind w:left="213"/>
              <w:rPr>
                <w:rFonts w:eastAsia="Times New Roman" w:cstheme="minorHAnsi"/>
                <w:b/>
                <w:color w:val="000000"/>
                <w:lang w:eastAsia="es-PE"/>
              </w:rPr>
            </w:pPr>
            <w:r w:rsidRPr="00F56ED5">
              <w:rPr>
                <w:rFonts w:eastAsia="Times New Roman" w:cstheme="minorHAnsi"/>
                <w:b/>
                <w:color w:val="000000"/>
                <w:lang w:eastAsia="es-PE"/>
              </w:rPr>
              <w:t>Debate dirigido (Discusiones)</w:t>
            </w:r>
          </w:p>
          <w:p w:rsidR="00424D9E" w:rsidRPr="00F56ED5" w:rsidRDefault="00424D9E" w:rsidP="00424D9E">
            <w:pPr>
              <w:pStyle w:val="Prrafodelista"/>
              <w:spacing w:after="0" w:line="240" w:lineRule="auto"/>
              <w:ind w:left="213"/>
              <w:rPr>
                <w:rFonts w:eastAsia="Times New Roman" w:cstheme="minorHAnsi"/>
                <w:color w:val="000000"/>
                <w:lang w:eastAsia="es-PE"/>
              </w:rPr>
            </w:pPr>
            <w:r w:rsidRPr="00F56ED5">
              <w:rPr>
                <w:rFonts w:eastAsia="Times New Roman" w:cstheme="minorHAnsi"/>
                <w:color w:val="000000"/>
                <w:lang w:eastAsia="es-PE"/>
              </w:rPr>
              <w:t>Foros, chat</w:t>
            </w:r>
          </w:p>
          <w:p w:rsidR="00424D9E" w:rsidRPr="00F56ED5" w:rsidRDefault="00424D9E" w:rsidP="00424D9E">
            <w:pPr>
              <w:pStyle w:val="Prrafodelista"/>
              <w:spacing w:after="0" w:line="240" w:lineRule="auto"/>
              <w:ind w:left="213"/>
              <w:rPr>
                <w:rFonts w:eastAsia="Times New Roman" w:cstheme="minorHAnsi"/>
                <w:color w:val="000000"/>
                <w:lang w:eastAsia="es-PE"/>
              </w:rPr>
            </w:pPr>
          </w:p>
          <w:p w:rsidR="00424D9E" w:rsidRPr="00F56ED5" w:rsidRDefault="00424D9E" w:rsidP="00424D9E">
            <w:pPr>
              <w:pStyle w:val="Prrafodelista"/>
              <w:spacing w:after="0" w:line="240" w:lineRule="auto"/>
              <w:ind w:left="213"/>
              <w:rPr>
                <w:rFonts w:eastAsia="Times New Roman" w:cstheme="minorHAnsi"/>
                <w:b/>
                <w:color w:val="000000"/>
                <w:lang w:eastAsia="es-PE"/>
              </w:rPr>
            </w:pPr>
            <w:r w:rsidRPr="00F56ED5">
              <w:rPr>
                <w:rFonts w:eastAsia="Times New Roman" w:cstheme="minorHAnsi"/>
                <w:b/>
                <w:color w:val="000000"/>
                <w:lang w:eastAsia="es-PE"/>
              </w:rPr>
              <w:t>Lecturas</w:t>
            </w:r>
          </w:p>
          <w:p w:rsidR="00424D9E" w:rsidRPr="00F56ED5" w:rsidRDefault="00424D9E" w:rsidP="00424D9E">
            <w:pPr>
              <w:pStyle w:val="Prrafodelista"/>
              <w:spacing w:after="0" w:line="240" w:lineRule="auto"/>
              <w:ind w:left="213"/>
              <w:rPr>
                <w:rFonts w:eastAsia="Times New Roman" w:cstheme="minorHAnsi"/>
                <w:color w:val="000000"/>
                <w:lang w:eastAsia="es-PE"/>
              </w:rPr>
            </w:pPr>
            <w:r w:rsidRPr="00F56ED5">
              <w:rPr>
                <w:rFonts w:eastAsia="Times New Roman" w:cstheme="minorHAnsi"/>
                <w:color w:val="000000"/>
                <w:lang w:eastAsia="es-PE"/>
              </w:rPr>
              <w:t>Uso de repositorios digitales.</w:t>
            </w:r>
          </w:p>
          <w:p w:rsidR="00424D9E" w:rsidRPr="00F56ED5" w:rsidRDefault="00424D9E" w:rsidP="00424D9E">
            <w:pPr>
              <w:pStyle w:val="Prrafodelista"/>
              <w:spacing w:after="0" w:line="240" w:lineRule="auto"/>
              <w:ind w:left="213"/>
              <w:rPr>
                <w:rFonts w:eastAsia="Times New Roman" w:cstheme="minorHAnsi"/>
                <w:color w:val="000000"/>
                <w:lang w:eastAsia="es-PE"/>
              </w:rPr>
            </w:pPr>
          </w:p>
          <w:p w:rsidR="00424D9E" w:rsidRPr="00F56ED5" w:rsidRDefault="00424D9E" w:rsidP="00424D9E">
            <w:pPr>
              <w:pStyle w:val="Prrafodelista"/>
              <w:spacing w:after="0" w:line="240" w:lineRule="auto"/>
              <w:ind w:left="213"/>
              <w:rPr>
                <w:rFonts w:eastAsia="Times New Roman" w:cstheme="minorHAnsi"/>
                <w:b/>
                <w:color w:val="000000"/>
                <w:lang w:eastAsia="es-PE"/>
              </w:rPr>
            </w:pPr>
            <w:r w:rsidRPr="00F56ED5">
              <w:rPr>
                <w:rFonts w:eastAsia="Times New Roman" w:cstheme="minorHAnsi"/>
                <w:b/>
                <w:color w:val="000000"/>
                <w:lang w:eastAsia="es-PE"/>
              </w:rPr>
              <w:t>Lluvia de ideas (Saberes previos)</w:t>
            </w:r>
          </w:p>
          <w:p w:rsidR="00424D9E" w:rsidRPr="00EF085D" w:rsidRDefault="00424D9E" w:rsidP="00424D9E">
            <w:pPr>
              <w:pStyle w:val="Prrafodelista"/>
              <w:spacing w:after="0" w:line="240" w:lineRule="auto"/>
              <w:ind w:left="213"/>
              <w:rPr>
                <w:rFonts w:ascii="Times New Roman" w:eastAsia="Times New Roman" w:hAnsi="Times New Roman" w:cs="Times New Roman"/>
                <w:color w:val="000000"/>
                <w:lang w:eastAsia="es-PE"/>
              </w:rPr>
            </w:pPr>
            <w:r w:rsidRPr="00F56ED5">
              <w:rPr>
                <w:rFonts w:eastAsia="Times New Roman" w:cstheme="minorHAnsi"/>
                <w:color w:val="000000"/>
                <w:lang w:eastAsia="es-PE"/>
              </w:rPr>
              <w:t>Foros, chat</w:t>
            </w:r>
          </w:p>
        </w:tc>
        <w:tc>
          <w:tcPr>
            <w:tcW w:w="2976" w:type="dxa"/>
            <w:vMerge w:val="restart"/>
            <w:tcBorders>
              <w:right w:val="single" w:sz="4" w:space="0" w:color="auto"/>
            </w:tcBorders>
            <w:shd w:val="clear" w:color="auto" w:fill="auto"/>
          </w:tcPr>
          <w:p w:rsidR="00424D9E" w:rsidRDefault="00424D9E" w:rsidP="00424D9E">
            <w:pPr>
              <w:spacing w:after="0"/>
              <w:contextualSpacing/>
              <w:jc w:val="both"/>
              <w:rPr>
                <w:rFonts w:ascii="Calibri" w:hAnsi="Calibri" w:cs="Calibri"/>
                <w:b/>
                <w:bCs/>
                <w:i/>
                <w:iCs/>
                <w:color w:val="000000"/>
                <w:u w:val="single"/>
              </w:rPr>
            </w:pPr>
          </w:p>
          <w:p w:rsidR="00424D9E" w:rsidRDefault="00424D9E" w:rsidP="00424D9E">
            <w:pPr>
              <w:spacing w:after="0"/>
              <w:contextualSpacing/>
              <w:jc w:val="both"/>
              <w:rPr>
                <w:rFonts w:ascii="Calibri" w:hAnsi="Calibri" w:cs="Calibri"/>
                <w:iCs/>
                <w:color w:val="000000"/>
                <w:sz w:val="20"/>
              </w:rPr>
            </w:pPr>
            <w:r w:rsidRPr="00424D9E">
              <w:rPr>
                <w:rFonts w:ascii="Calibri" w:hAnsi="Calibri" w:cs="Calibri"/>
                <w:b/>
                <w:bCs/>
                <w:iCs/>
                <w:color w:val="000000"/>
                <w:sz w:val="20"/>
                <w:u w:val="single"/>
              </w:rPr>
              <w:t xml:space="preserve">Deduce </w:t>
            </w:r>
            <w:r w:rsidRPr="00424D9E">
              <w:rPr>
                <w:rFonts w:ascii="Calibri" w:hAnsi="Calibri" w:cs="Calibri"/>
                <w:iCs/>
                <w:color w:val="000000"/>
                <w:sz w:val="20"/>
              </w:rPr>
              <w:t xml:space="preserve"> principios en que se basa el fundamento y la naturaleza de los rayos X y su manejo para diferentes aplicación</w:t>
            </w:r>
            <w:r>
              <w:rPr>
                <w:rFonts w:ascii="Calibri" w:hAnsi="Calibri" w:cs="Calibri"/>
                <w:iCs/>
                <w:color w:val="000000"/>
                <w:sz w:val="20"/>
              </w:rPr>
              <w:t>.</w:t>
            </w:r>
          </w:p>
          <w:p w:rsidR="00424D9E" w:rsidRPr="00424D9E" w:rsidRDefault="00424D9E" w:rsidP="00424D9E">
            <w:pPr>
              <w:spacing w:after="0"/>
              <w:contextualSpacing/>
              <w:jc w:val="both"/>
              <w:rPr>
                <w:rFonts w:ascii="Arial Narrow" w:eastAsia="Times New Roman" w:hAnsi="Arial Narrow" w:cs="Arial"/>
                <w:iCs/>
                <w:sz w:val="20"/>
                <w:lang w:eastAsia="es-ES"/>
              </w:rPr>
            </w:pPr>
          </w:p>
          <w:p w:rsidR="00424D9E" w:rsidRDefault="00424D9E" w:rsidP="00424D9E">
            <w:pPr>
              <w:spacing w:after="0"/>
              <w:contextualSpacing/>
              <w:jc w:val="both"/>
              <w:rPr>
                <w:rFonts w:ascii="Calibri" w:hAnsi="Calibri" w:cs="Calibri"/>
                <w:iCs/>
                <w:color w:val="000000"/>
                <w:sz w:val="20"/>
              </w:rPr>
            </w:pPr>
            <w:r w:rsidRPr="00424D9E">
              <w:rPr>
                <w:rFonts w:ascii="Calibri" w:hAnsi="Calibri" w:cs="Calibri"/>
                <w:b/>
                <w:bCs/>
                <w:iCs/>
                <w:color w:val="000000"/>
                <w:sz w:val="20"/>
                <w:u w:val="single"/>
              </w:rPr>
              <w:t xml:space="preserve">Determina </w:t>
            </w:r>
            <w:r w:rsidRPr="00424D9E">
              <w:rPr>
                <w:rFonts w:ascii="Calibri" w:hAnsi="Calibri" w:cs="Calibri"/>
                <w:iCs/>
                <w:color w:val="000000"/>
                <w:sz w:val="20"/>
              </w:rPr>
              <w:t xml:space="preserve"> la forma en que se aplica los radioisótopos en diferentes técnicas médicas.</w:t>
            </w:r>
          </w:p>
          <w:p w:rsidR="00424D9E" w:rsidRPr="00424D9E" w:rsidRDefault="00424D9E" w:rsidP="00424D9E">
            <w:pPr>
              <w:spacing w:after="0"/>
              <w:contextualSpacing/>
              <w:jc w:val="both"/>
              <w:rPr>
                <w:rFonts w:ascii="Arial Narrow" w:eastAsia="Times New Roman" w:hAnsi="Arial Narrow" w:cs="Arial"/>
                <w:iCs/>
                <w:sz w:val="20"/>
                <w:lang w:eastAsia="es-ES"/>
              </w:rPr>
            </w:pPr>
          </w:p>
          <w:p w:rsidR="00424D9E" w:rsidRDefault="00424D9E" w:rsidP="00424D9E">
            <w:pPr>
              <w:spacing w:after="0"/>
              <w:contextualSpacing/>
              <w:jc w:val="both"/>
              <w:rPr>
                <w:rFonts w:ascii="Calibri" w:hAnsi="Calibri" w:cs="Calibri"/>
                <w:iCs/>
                <w:color w:val="000000"/>
                <w:sz w:val="20"/>
              </w:rPr>
            </w:pPr>
            <w:r w:rsidRPr="00424D9E">
              <w:rPr>
                <w:rFonts w:ascii="Calibri" w:hAnsi="Calibri" w:cs="Calibri"/>
                <w:b/>
                <w:bCs/>
                <w:iCs/>
                <w:color w:val="000000"/>
                <w:sz w:val="20"/>
                <w:u w:val="single"/>
              </w:rPr>
              <w:t>Explica</w:t>
            </w:r>
            <w:r w:rsidRPr="00424D9E">
              <w:rPr>
                <w:rFonts w:ascii="Calibri" w:hAnsi="Calibri" w:cs="Calibri"/>
                <w:iCs/>
                <w:color w:val="000000"/>
                <w:sz w:val="20"/>
              </w:rPr>
              <w:t xml:space="preserve"> la naturaleza del ultrasonido como esta se aplica en la obtención de imágenes médicas.</w:t>
            </w:r>
          </w:p>
          <w:p w:rsidR="00D862DA" w:rsidRPr="00424D9E" w:rsidRDefault="00D862DA" w:rsidP="00424D9E">
            <w:pPr>
              <w:spacing w:after="0"/>
              <w:contextualSpacing/>
              <w:jc w:val="both"/>
              <w:rPr>
                <w:rFonts w:ascii="Arial Narrow" w:eastAsia="Times New Roman" w:hAnsi="Arial Narrow" w:cs="Arial"/>
                <w:iCs/>
                <w:sz w:val="20"/>
                <w:lang w:eastAsia="es-ES"/>
              </w:rPr>
            </w:pPr>
          </w:p>
          <w:p w:rsidR="00424D9E" w:rsidRPr="009A0A21" w:rsidRDefault="00424D9E" w:rsidP="00424D9E">
            <w:pPr>
              <w:spacing w:after="0"/>
              <w:contextualSpacing/>
              <w:jc w:val="both"/>
              <w:rPr>
                <w:rFonts w:ascii="Arial Narrow" w:eastAsia="Times New Roman" w:hAnsi="Arial Narrow" w:cs="Arial"/>
                <w:iCs/>
                <w:lang w:eastAsia="es-ES"/>
              </w:rPr>
            </w:pPr>
            <w:r w:rsidRPr="00424D9E">
              <w:rPr>
                <w:rFonts w:ascii="Calibri" w:hAnsi="Calibri" w:cs="Calibri"/>
                <w:b/>
                <w:bCs/>
                <w:iCs/>
                <w:color w:val="000000"/>
                <w:sz w:val="20"/>
                <w:u w:val="single"/>
              </w:rPr>
              <w:t>Explica</w:t>
            </w:r>
            <w:r w:rsidRPr="00424D9E">
              <w:rPr>
                <w:rFonts w:ascii="Calibri" w:hAnsi="Calibri" w:cs="Calibri"/>
                <w:b/>
                <w:bCs/>
                <w:iCs/>
                <w:color w:val="000000"/>
                <w:sz w:val="20"/>
              </w:rPr>
              <w:t xml:space="preserve"> </w:t>
            </w:r>
            <w:r w:rsidRPr="00424D9E">
              <w:rPr>
                <w:rFonts w:ascii="Calibri" w:hAnsi="Calibri" w:cs="Calibri"/>
                <w:iCs/>
                <w:color w:val="000000"/>
                <w:sz w:val="20"/>
              </w:rPr>
              <w:t>el fenómeno de resonancia magnética y la adquisición de una imagen por resonancia magnética</w:t>
            </w:r>
            <w:r>
              <w:rPr>
                <w:rFonts w:ascii="Calibri" w:hAnsi="Calibri" w:cs="Calibri"/>
                <w:i/>
                <w:iCs/>
                <w:color w:val="000000"/>
              </w:rPr>
              <w:t>.</w:t>
            </w:r>
          </w:p>
        </w:tc>
      </w:tr>
      <w:tr w:rsidR="00424D9E" w:rsidRPr="004872A8" w:rsidTr="00F56ED5">
        <w:trPr>
          <w:trHeight w:val="744"/>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424D9E" w:rsidRPr="004872A8" w:rsidRDefault="00424D9E" w:rsidP="00424D9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424D9E" w:rsidRPr="00D862C2" w:rsidRDefault="00424D9E" w:rsidP="00424D9E">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02</w:t>
            </w:r>
          </w:p>
        </w:tc>
        <w:tc>
          <w:tcPr>
            <w:tcW w:w="3765" w:type="dxa"/>
            <w:tcBorders>
              <w:top w:val="single" w:sz="4" w:space="0" w:color="auto"/>
              <w:left w:val="single" w:sz="4" w:space="0" w:color="auto"/>
              <w:bottom w:val="single" w:sz="4" w:space="0" w:color="auto"/>
              <w:right w:val="single" w:sz="4" w:space="0" w:color="auto"/>
            </w:tcBorders>
            <w:vAlign w:val="center"/>
          </w:tcPr>
          <w:p w:rsidR="00424D9E" w:rsidRPr="00D862DA" w:rsidRDefault="00424D9E" w:rsidP="00424D9E">
            <w:pPr>
              <w:spacing w:after="0" w:line="0" w:lineRule="atLeast"/>
              <w:rPr>
                <w:rFonts w:eastAsia="Arial" w:cstheme="minorHAnsi"/>
                <w:b/>
                <w:sz w:val="20"/>
                <w:szCs w:val="20"/>
                <w:lang w:eastAsia="es-MX"/>
              </w:rPr>
            </w:pPr>
            <w:r w:rsidRPr="00D862DA">
              <w:rPr>
                <w:rFonts w:eastAsia="Arial" w:cstheme="minorHAnsi"/>
                <w:b/>
                <w:sz w:val="20"/>
                <w:szCs w:val="20"/>
                <w:lang w:eastAsia="es-MX"/>
              </w:rPr>
              <w:t>Radioisótopo</w:t>
            </w:r>
          </w:p>
          <w:p w:rsidR="00424D9E" w:rsidRPr="00D862DA" w:rsidRDefault="00424D9E" w:rsidP="00424D9E">
            <w:pPr>
              <w:pStyle w:val="Sinespaciado"/>
              <w:jc w:val="both"/>
              <w:rPr>
                <w:rFonts w:cstheme="minorHAnsi"/>
                <w:sz w:val="20"/>
                <w:szCs w:val="20"/>
              </w:rPr>
            </w:pPr>
            <w:r w:rsidRPr="00D862DA">
              <w:rPr>
                <w:rFonts w:eastAsia="Arial" w:cstheme="minorHAnsi"/>
                <w:b/>
                <w:sz w:val="20"/>
                <w:szCs w:val="20"/>
                <w:lang w:eastAsia="es-MX"/>
              </w:rPr>
              <w:t xml:space="preserve"> </w:t>
            </w:r>
            <w:r w:rsidRPr="00D862DA">
              <w:rPr>
                <w:rFonts w:eastAsia="Arial" w:cstheme="minorHAnsi"/>
                <w:sz w:val="20"/>
                <w:szCs w:val="20"/>
                <w:lang w:eastAsia="es-MX"/>
              </w:rPr>
              <w:t>Medicina Nuclear (convencional), SPECT (Tomografía computarizada de emisión de fotón único)  PET ( Tomografía por emisión de positrones – Positron emisión tomography</w:t>
            </w:r>
          </w:p>
        </w:tc>
        <w:tc>
          <w:tcPr>
            <w:tcW w:w="2126" w:type="dxa"/>
            <w:gridSpan w:val="2"/>
            <w:vMerge/>
            <w:tcBorders>
              <w:left w:val="nil"/>
              <w:right w:val="single" w:sz="4" w:space="0" w:color="auto"/>
            </w:tcBorders>
            <w:shd w:val="clear" w:color="auto" w:fill="auto"/>
            <w:vAlign w:val="center"/>
          </w:tcPr>
          <w:p w:rsidR="00424D9E" w:rsidRPr="002D2268" w:rsidRDefault="00424D9E" w:rsidP="00424D9E">
            <w:pPr>
              <w:spacing w:after="0" w:line="240" w:lineRule="auto"/>
              <w:rPr>
                <w:rFonts w:eastAsia="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424D9E" w:rsidRPr="002D2268" w:rsidRDefault="00424D9E" w:rsidP="00424D9E">
            <w:pPr>
              <w:spacing w:after="0" w:line="240" w:lineRule="auto"/>
              <w:rPr>
                <w:rFonts w:eastAsia="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424D9E" w:rsidRPr="002D2268" w:rsidRDefault="00424D9E" w:rsidP="00424D9E">
            <w:pPr>
              <w:spacing w:after="0" w:line="240" w:lineRule="auto"/>
              <w:ind w:left="138"/>
              <w:rPr>
                <w:rFonts w:eastAsia="Times New Roman"/>
                <w:color w:val="000000"/>
                <w:sz w:val="20"/>
                <w:szCs w:val="20"/>
                <w:lang w:eastAsia="es-PE"/>
              </w:rPr>
            </w:pPr>
          </w:p>
        </w:tc>
        <w:tc>
          <w:tcPr>
            <w:tcW w:w="2976" w:type="dxa"/>
            <w:vMerge/>
            <w:tcBorders>
              <w:right w:val="single" w:sz="4" w:space="0" w:color="auto"/>
            </w:tcBorders>
            <w:shd w:val="clear" w:color="auto" w:fill="auto"/>
          </w:tcPr>
          <w:p w:rsidR="00424D9E" w:rsidRPr="004872A8" w:rsidRDefault="00424D9E" w:rsidP="00424D9E">
            <w:pPr>
              <w:spacing w:after="0" w:line="240" w:lineRule="auto"/>
              <w:rPr>
                <w:rFonts w:eastAsia="Times New Roman"/>
                <w:color w:val="000000"/>
                <w:sz w:val="18"/>
                <w:szCs w:val="18"/>
                <w:lang w:eastAsia="es-PE"/>
              </w:rPr>
            </w:pPr>
          </w:p>
        </w:tc>
      </w:tr>
      <w:tr w:rsidR="00424D9E" w:rsidRPr="00CD4CA6" w:rsidTr="00F56ED5">
        <w:trPr>
          <w:trHeight w:val="1016"/>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424D9E" w:rsidRDefault="00424D9E" w:rsidP="00424D9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4D9E" w:rsidRPr="00D862C2" w:rsidRDefault="00424D9E" w:rsidP="00424D9E">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03</w:t>
            </w:r>
          </w:p>
        </w:tc>
        <w:tc>
          <w:tcPr>
            <w:tcW w:w="3765" w:type="dxa"/>
            <w:tcBorders>
              <w:top w:val="single" w:sz="4" w:space="0" w:color="auto"/>
              <w:left w:val="single" w:sz="4" w:space="0" w:color="auto"/>
              <w:bottom w:val="single" w:sz="4" w:space="0" w:color="auto"/>
              <w:right w:val="single" w:sz="4" w:space="0" w:color="auto"/>
            </w:tcBorders>
            <w:vAlign w:val="center"/>
          </w:tcPr>
          <w:p w:rsidR="00424D9E" w:rsidRPr="00D862DA" w:rsidRDefault="00424D9E" w:rsidP="00424D9E">
            <w:pPr>
              <w:pStyle w:val="Sinespaciado"/>
              <w:rPr>
                <w:rFonts w:cstheme="minorHAnsi"/>
                <w:b/>
                <w:sz w:val="20"/>
                <w:szCs w:val="20"/>
                <w:lang w:eastAsia="es-MX"/>
              </w:rPr>
            </w:pPr>
            <w:r w:rsidRPr="00D862DA">
              <w:rPr>
                <w:rFonts w:cstheme="minorHAnsi"/>
                <w:b/>
                <w:sz w:val="20"/>
                <w:szCs w:val="20"/>
                <w:lang w:eastAsia="es-MX"/>
              </w:rPr>
              <w:t>Ultrasonido</w:t>
            </w:r>
          </w:p>
          <w:p w:rsidR="00424D9E" w:rsidRPr="00D862DA" w:rsidRDefault="00424D9E" w:rsidP="00424D9E">
            <w:pPr>
              <w:pStyle w:val="Sinespaciado"/>
              <w:rPr>
                <w:rFonts w:eastAsia="Arial" w:cstheme="minorHAnsi"/>
                <w:sz w:val="20"/>
                <w:szCs w:val="20"/>
                <w:lang w:eastAsia="es-MX"/>
              </w:rPr>
            </w:pPr>
            <w:r w:rsidRPr="00D862DA">
              <w:rPr>
                <w:rFonts w:eastAsia="Arial" w:cstheme="minorHAnsi"/>
                <w:sz w:val="20"/>
                <w:szCs w:val="20"/>
                <w:lang w:eastAsia="es-MX"/>
              </w:rPr>
              <w:t>Modo A, Modo B, Modo M, Ecografía Doppler.</w:t>
            </w:r>
          </w:p>
          <w:p w:rsidR="00424D9E" w:rsidRPr="00D862DA" w:rsidRDefault="00424D9E" w:rsidP="00424D9E">
            <w:pPr>
              <w:pStyle w:val="Sinespaciado"/>
              <w:rPr>
                <w:rFonts w:eastAsia="Arial" w:cstheme="minorHAnsi"/>
                <w:b/>
                <w:sz w:val="20"/>
                <w:szCs w:val="20"/>
                <w:lang w:eastAsia="es-MX"/>
              </w:rPr>
            </w:pPr>
            <w:r w:rsidRPr="00D862DA">
              <w:rPr>
                <w:rFonts w:eastAsia="Arial" w:cstheme="minorHAnsi"/>
                <w:b/>
                <w:sz w:val="20"/>
                <w:szCs w:val="20"/>
                <w:lang w:eastAsia="es-MX"/>
              </w:rPr>
              <w:t>Resonancia Magnética</w:t>
            </w:r>
          </w:p>
          <w:p w:rsidR="00424D9E" w:rsidRPr="00D862DA" w:rsidRDefault="00424D9E" w:rsidP="00424D9E">
            <w:pPr>
              <w:pStyle w:val="Sinespaciado"/>
              <w:rPr>
                <w:rFonts w:eastAsia="Arial" w:cstheme="minorHAnsi"/>
                <w:sz w:val="20"/>
                <w:szCs w:val="20"/>
                <w:lang w:eastAsia="es-MX"/>
              </w:rPr>
            </w:pPr>
            <w:r w:rsidRPr="00D862DA">
              <w:rPr>
                <w:rFonts w:eastAsia="Arial" w:cstheme="minorHAnsi"/>
                <w:sz w:val="20"/>
                <w:szCs w:val="20"/>
                <w:lang w:eastAsia="es-MX"/>
              </w:rPr>
              <w:t>El contraste en imágenes MR: efecto T1 (modo longitudinal) y T2 (modo transversal)</w:t>
            </w:r>
          </w:p>
          <w:p w:rsidR="00424D9E" w:rsidRPr="00D862DA" w:rsidRDefault="00424D9E" w:rsidP="00424D9E">
            <w:pPr>
              <w:pStyle w:val="Sinespaciado"/>
              <w:jc w:val="both"/>
              <w:rPr>
                <w:rFonts w:cstheme="minorHAnsi"/>
                <w:color w:val="000000"/>
                <w:sz w:val="20"/>
                <w:szCs w:val="20"/>
              </w:rPr>
            </w:pPr>
            <w:r w:rsidRPr="00D862DA">
              <w:rPr>
                <w:rFonts w:eastAsia="Arial" w:cstheme="minorHAnsi"/>
                <w:sz w:val="20"/>
                <w:szCs w:val="20"/>
                <w:lang w:eastAsia="es-MX"/>
              </w:rPr>
              <w:t>Corrimiento isótopo. Efectos de flujo.</w:t>
            </w:r>
            <w:r w:rsidRPr="00D862DA">
              <w:rPr>
                <w:rFonts w:eastAsia="Times New Roman" w:cstheme="minorHAnsi"/>
                <w:b/>
                <w:i/>
                <w:color w:val="000000"/>
                <w:sz w:val="20"/>
                <w:szCs w:val="20"/>
                <w:lang w:eastAsia="es-PE"/>
              </w:rPr>
              <w:t xml:space="preserve"> Presentación</w:t>
            </w:r>
            <w:r w:rsidRPr="00D862DA">
              <w:rPr>
                <w:rFonts w:eastAsia="Times New Roman" w:cstheme="minorHAnsi"/>
                <w:color w:val="000000"/>
                <w:sz w:val="20"/>
                <w:szCs w:val="20"/>
                <w:lang w:eastAsia="es-PE"/>
              </w:rPr>
              <w:t xml:space="preserve"> </w:t>
            </w:r>
            <w:r w:rsidRPr="00D862DA">
              <w:rPr>
                <w:rFonts w:eastAsia="Times New Roman" w:cstheme="minorHAnsi"/>
                <w:b/>
                <w:i/>
                <w:color w:val="000000"/>
                <w:sz w:val="20"/>
                <w:szCs w:val="20"/>
                <w:lang w:eastAsia="es-PE"/>
              </w:rPr>
              <w:t>de ejercicios vía Aula Virtual de la UNJFSC</w:t>
            </w:r>
          </w:p>
        </w:tc>
        <w:tc>
          <w:tcPr>
            <w:tcW w:w="2126" w:type="dxa"/>
            <w:gridSpan w:val="2"/>
            <w:vMerge/>
            <w:tcBorders>
              <w:left w:val="nil"/>
              <w:right w:val="single" w:sz="4" w:space="0" w:color="auto"/>
            </w:tcBorders>
            <w:shd w:val="clear" w:color="auto" w:fill="auto"/>
            <w:vAlign w:val="center"/>
          </w:tcPr>
          <w:p w:rsidR="00424D9E" w:rsidRPr="00CD4CA6" w:rsidRDefault="00424D9E" w:rsidP="00424D9E">
            <w:pPr>
              <w:spacing w:after="0" w:line="240" w:lineRule="auto"/>
              <w:rPr>
                <w:rFonts w:eastAsia="Times New Roman"/>
                <w:color w:val="000000"/>
                <w:sz w:val="20"/>
                <w:szCs w:val="20"/>
                <w:lang w:val="es-PE" w:eastAsia="es-PE"/>
              </w:rPr>
            </w:pPr>
          </w:p>
        </w:tc>
        <w:tc>
          <w:tcPr>
            <w:tcW w:w="2552" w:type="dxa"/>
            <w:vMerge/>
            <w:tcBorders>
              <w:left w:val="nil"/>
              <w:right w:val="single" w:sz="4" w:space="0" w:color="auto"/>
            </w:tcBorders>
            <w:shd w:val="clear" w:color="auto" w:fill="auto"/>
            <w:vAlign w:val="center"/>
          </w:tcPr>
          <w:p w:rsidR="00424D9E" w:rsidRPr="00CD4CA6" w:rsidRDefault="00424D9E" w:rsidP="00424D9E">
            <w:pPr>
              <w:spacing w:after="0" w:line="240" w:lineRule="auto"/>
              <w:rPr>
                <w:rFonts w:eastAsia="Times New Roman"/>
                <w:color w:val="000000"/>
                <w:sz w:val="20"/>
                <w:szCs w:val="20"/>
                <w:lang w:val="es-PE" w:eastAsia="es-PE"/>
              </w:rPr>
            </w:pPr>
          </w:p>
        </w:tc>
        <w:tc>
          <w:tcPr>
            <w:tcW w:w="2410" w:type="dxa"/>
            <w:gridSpan w:val="2"/>
            <w:vMerge/>
            <w:tcBorders>
              <w:left w:val="nil"/>
              <w:right w:val="single" w:sz="4" w:space="0" w:color="auto"/>
            </w:tcBorders>
            <w:shd w:val="clear" w:color="auto" w:fill="auto"/>
            <w:vAlign w:val="center"/>
          </w:tcPr>
          <w:p w:rsidR="00424D9E" w:rsidRPr="00CD4CA6" w:rsidRDefault="00424D9E" w:rsidP="00424D9E">
            <w:pPr>
              <w:spacing w:after="0" w:line="240" w:lineRule="auto"/>
              <w:ind w:left="138"/>
              <w:rPr>
                <w:rFonts w:eastAsia="Times New Roman"/>
                <w:color w:val="000000"/>
                <w:sz w:val="20"/>
                <w:szCs w:val="20"/>
                <w:lang w:val="es-PE" w:eastAsia="es-PE"/>
              </w:rPr>
            </w:pPr>
          </w:p>
        </w:tc>
        <w:tc>
          <w:tcPr>
            <w:tcW w:w="2976" w:type="dxa"/>
            <w:vMerge/>
            <w:tcBorders>
              <w:right w:val="single" w:sz="4" w:space="0" w:color="auto"/>
            </w:tcBorders>
            <w:shd w:val="clear" w:color="auto" w:fill="auto"/>
          </w:tcPr>
          <w:p w:rsidR="00424D9E" w:rsidRPr="00CD4CA6" w:rsidRDefault="00424D9E" w:rsidP="00424D9E">
            <w:pPr>
              <w:spacing w:after="0" w:line="240" w:lineRule="auto"/>
              <w:rPr>
                <w:rFonts w:eastAsia="Times New Roman"/>
                <w:color w:val="000000"/>
                <w:sz w:val="18"/>
                <w:szCs w:val="18"/>
                <w:lang w:val="es-PE" w:eastAsia="es-PE"/>
              </w:rPr>
            </w:pPr>
          </w:p>
        </w:tc>
      </w:tr>
      <w:tr w:rsidR="00424D9E" w:rsidRPr="004872A8" w:rsidTr="00F56ED5">
        <w:trPr>
          <w:trHeight w:val="704"/>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424D9E" w:rsidRPr="00CD4CA6" w:rsidRDefault="00424D9E" w:rsidP="00424D9E">
            <w:pPr>
              <w:spacing w:after="0" w:line="240" w:lineRule="auto"/>
              <w:jc w:val="center"/>
              <w:rPr>
                <w:rFonts w:eastAsia="Times New Roman"/>
                <w:b/>
                <w:i/>
                <w:color w:val="000000"/>
                <w:lang w:val="es-PE"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4D9E" w:rsidRPr="00D862C2" w:rsidRDefault="00424D9E" w:rsidP="00424D9E">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04</w:t>
            </w:r>
          </w:p>
        </w:tc>
        <w:tc>
          <w:tcPr>
            <w:tcW w:w="3765" w:type="dxa"/>
            <w:tcBorders>
              <w:top w:val="single" w:sz="4" w:space="0" w:color="auto"/>
              <w:left w:val="single" w:sz="4" w:space="0" w:color="auto"/>
              <w:bottom w:val="single" w:sz="4" w:space="0" w:color="000000"/>
              <w:right w:val="single" w:sz="4" w:space="0" w:color="auto"/>
            </w:tcBorders>
            <w:vAlign w:val="center"/>
          </w:tcPr>
          <w:p w:rsidR="00424D9E" w:rsidRPr="00CD4CA6" w:rsidRDefault="00424D9E" w:rsidP="00424D9E">
            <w:pPr>
              <w:spacing w:after="0" w:line="240" w:lineRule="auto"/>
              <w:jc w:val="center"/>
              <w:rPr>
                <w:rFonts w:eastAsia="Times New Roman" w:cs="Arial"/>
                <w:iCs/>
                <w:sz w:val="20"/>
                <w:szCs w:val="20"/>
                <w:lang w:eastAsia="es-ES"/>
              </w:rPr>
            </w:pPr>
            <w:r>
              <w:rPr>
                <w:rFonts w:eastAsia="Times New Roman"/>
                <w:b/>
                <w:i/>
                <w:color w:val="000000"/>
                <w:sz w:val="20"/>
                <w:szCs w:val="20"/>
                <w:lang w:eastAsia="es-PE"/>
              </w:rPr>
              <w:t>EXAMEN</w:t>
            </w:r>
            <w:r w:rsidRPr="00BE530B">
              <w:rPr>
                <w:rFonts w:eastAsia="Times New Roman"/>
                <w:b/>
                <w:i/>
                <w:color w:val="000000"/>
                <w:sz w:val="20"/>
                <w:szCs w:val="20"/>
                <w:lang w:eastAsia="es-PE"/>
              </w:rPr>
              <w:t xml:space="preserve"> </w:t>
            </w:r>
            <w:r>
              <w:rPr>
                <w:rFonts w:eastAsia="Times New Roman"/>
                <w:b/>
                <w:i/>
                <w:color w:val="000000"/>
                <w:sz w:val="20"/>
                <w:szCs w:val="20"/>
                <w:lang w:eastAsia="es-PE"/>
              </w:rPr>
              <w:t>VÍA PLATAFORMA VIRTUAL (GOOGLE MEET)</w:t>
            </w:r>
          </w:p>
        </w:tc>
        <w:tc>
          <w:tcPr>
            <w:tcW w:w="2126" w:type="dxa"/>
            <w:gridSpan w:val="2"/>
            <w:vMerge/>
            <w:tcBorders>
              <w:left w:val="nil"/>
              <w:bottom w:val="single" w:sz="4" w:space="0" w:color="auto"/>
              <w:right w:val="single" w:sz="4" w:space="0" w:color="auto"/>
            </w:tcBorders>
            <w:shd w:val="clear" w:color="auto" w:fill="auto"/>
            <w:vAlign w:val="center"/>
          </w:tcPr>
          <w:p w:rsidR="00424D9E" w:rsidRPr="002D2268" w:rsidRDefault="00424D9E" w:rsidP="00424D9E">
            <w:pPr>
              <w:spacing w:after="0" w:line="240" w:lineRule="auto"/>
              <w:rPr>
                <w:rFonts w:eastAsia="Times New Roman"/>
                <w:color w:val="000000"/>
                <w:sz w:val="20"/>
                <w:szCs w:val="20"/>
                <w:lang w:eastAsia="es-PE"/>
              </w:rPr>
            </w:pPr>
          </w:p>
        </w:tc>
        <w:tc>
          <w:tcPr>
            <w:tcW w:w="2552" w:type="dxa"/>
            <w:vMerge/>
            <w:tcBorders>
              <w:left w:val="nil"/>
              <w:bottom w:val="single" w:sz="4" w:space="0" w:color="auto"/>
              <w:right w:val="single" w:sz="4" w:space="0" w:color="auto"/>
            </w:tcBorders>
            <w:shd w:val="clear" w:color="auto" w:fill="auto"/>
            <w:vAlign w:val="center"/>
          </w:tcPr>
          <w:p w:rsidR="00424D9E" w:rsidRPr="002D2268" w:rsidRDefault="00424D9E" w:rsidP="00424D9E">
            <w:pPr>
              <w:spacing w:after="0" w:line="240" w:lineRule="auto"/>
              <w:rPr>
                <w:rFonts w:eastAsia="Times New Roman"/>
                <w:color w:val="000000"/>
                <w:sz w:val="20"/>
                <w:szCs w:val="20"/>
                <w:lang w:eastAsia="es-PE"/>
              </w:rPr>
            </w:pPr>
          </w:p>
        </w:tc>
        <w:tc>
          <w:tcPr>
            <w:tcW w:w="2410" w:type="dxa"/>
            <w:gridSpan w:val="2"/>
            <w:vMerge/>
            <w:tcBorders>
              <w:left w:val="nil"/>
              <w:bottom w:val="single" w:sz="4" w:space="0" w:color="auto"/>
              <w:right w:val="single" w:sz="4" w:space="0" w:color="auto"/>
            </w:tcBorders>
            <w:shd w:val="clear" w:color="auto" w:fill="auto"/>
            <w:vAlign w:val="center"/>
          </w:tcPr>
          <w:p w:rsidR="00424D9E" w:rsidRPr="002D2268" w:rsidRDefault="00424D9E" w:rsidP="00424D9E">
            <w:pPr>
              <w:spacing w:after="0" w:line="240" w:lineRule="auto"/>
              <w:ind w:left="138"/>
              <w:rPr>
                <w:rFonts w:eastAsia="Times New Roman"/>
                <w:color w:val="000000"/>
                <w:sz w:val="20"/>
                <w:szCs w:val="20"/>
                <w:lang w:eastAsia="es-PE"/>
              </w:rPr>
            </w:pPr>
          </w:p>
        </w:tc>
        <w:tc>
          <w:tcPr>
            <w:tcW w:w="2976" w:type="dxa"/>
            <w:vMerge/>
            <w:tcBorders>
              <w:right w:val="single" w:sz="4" w:space="0" w:color="auto"/>
            </w:tcBorders>
            <w:shd w:val="clear" w:color="auto" w:fill="auto"/>
          </w:tcPr>
          <w:p w:rsidR="00424D9E" w:rsidRPr="004872A8" w:rsidRDefault="00424D9E" w:rsidP="00424D9E">
            <w:pPr>
              <w:spacing w:after="0" w:line="240" w:lineRule="auto"/>
              <w:rPr>
                <w:rFonts w:eastAsia="Times New Roman"/>
                <w:color w:val="000000"/>
                <w:sz w:val="18"/>
                <w:szCs w:val="18"/>
                <w:lang w:eastAsia="es-PE"/>
              </w:rPr>
            </w:pPr>
          </w:p>
        </w:tc>
      </w:tr>
      <w:tr w:rsidR="00424D9E" w:rsidRPr="004872A8" w:rsidTr="004745DD">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424D9E" w:rsidRPr="004872A8" w:rsidRDefault="00424D9E" w:rsidP="00424D9E">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424D9E" w:rsidRPr="004872A8" w:rsidRDefault="00424D9E" w:rsidP="00424D9E">
            <w:pPr>
              <w:spacing w:after="0" w:line="240" w:lineRule="auto"/>
              <w:rPr>
                <w:rFonts w:eastAsia="Times New Roman"/>
                <w:color w:val="000000"/>
                <w:lang w:eastAsia="es-PE"/>
              </w:rPr>
            </w:pPr>
          </w:p>
        </w:tc>
        <w:tc>
          <w:tcPr>
            <w:tcW w:w="13829"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424D9E" w:rsidRPr="00CE4B4A" w:rsidRDefault="00424D9E" w:rsidP="00424D9E">
            <w:pPr>
              <w:spacing w:before="60" w:after="0" w:line="240" w:lineRule="auto"/>
              <w:jc w:val="center"/>
              <w:rPr>
                <w:rFonts w:ascii="Times New Roman" w:eastAsia="Times New Roman" w:hAnsi="Times New Roman" w:cs="Times New Roman"/>
                <w:b/>
                <w:color w:val="000000"/>
                <w:lang w:eastAsia="es-PE"/>
              </w:rPr>
            </w:pPr>
            <w:r w:rsidRPr="00CE4B4A">
              <w:rPr>
                <w:rFonts w:ascii="Times New Roman" w:eastAsia="Times New Roman" w:hAnsi="Times New Roman" w:cs="Times New Roman"/>
                <w:b/>
                <w:color w:val="000000"/>
                <w:lang w:eastAsia="es-PE"/>
              </w:rPr>
              <w:t xml:space="preserve">EVALUACIÓN DE LA UNIDAD DIDÁCTICA </w:t>
            </w:r>
          </w:p>
        </w:tc>
      </w:tr>
      <w:tr w:rsidR="00424D9E" w:rsidRPr="004872A8" w:rsidTr="004745DD">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424D9E" w:rsidRPr="004872A8" w:rsidRDefault="00424D9E" w:rsidP="00424D9E">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424D9E" w:rsidRPr="004872A8" w:rsidRDefault="00424D9E" w:rsidP="00424D9E">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424D9E" w:rsidRPr="008528BD" w:rsidRDefault="00424D9E" w:rsidP="00424D9E">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CONOCIMIENTOS</w:t>
            </w:r>
          </w:p>
        </w:tc>
        <w:tc>
          <w:tcPr>
            <w:tcW w:w="490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424D9E" w:rsidRPr="008528BD" w:rsidRDefault="00424D9E" w:rsidP="00424D9E">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PRODUCTO</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424D9E" w:rsidRPr="008528BD" w:rsidRDefault="00424D9E" w:rsidP="00424D9E">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DESEMPEÑO</w:t>
            </w:r>
          </w:p>
        </w:tc>
      </w:tr>
      <w:tr w:rsidR="00424D9E" w:rsidRPr="004872A8" w:rsidTr="004745DD">
        <w:trPr>
          <w:trHeight w:val="416"/>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424D9E" w:rsidRPr="004872A8" w:rsidRDefault="00424D9E" w:rsidP="00424D9E">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424D9E" w:rsidRPr="004872A8" w:rsidRDefault="00424D9E" w:rsidP="00424D9E">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24D9E" w:rsidRPr="00774C9A" w:rsidRDefault="00424D9E" w:rsidP="00424D9E">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424D9E" w:rsidRPr="00774C9A" w:rsidRDefault="00424D9E" w:rsidP="00424D9E">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tcPr>
          <w:p w:rsidR="00424D9E" w:rsidRPr="00774C9A" w:rsidRDefault="00424D9E" w:rsidP="00424D9E">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424D9E" w:rsidRPr="00774C9A" w:rsidRDefault="00424D9E" w:rsidP="00424D9E">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tcPr>
          <w:p w:rsidR="00424D9E" w:rsidRPr="000B7CF9" w:rsidRDefault="00424D9E" w:rsidP="00424D9E">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907CAB" w:rsidRDefault="00907CAB" w:rsidP="000A2D62">
      <w:pPr>
        <w:autoSpaceDE w:val="0"/>
        <w:autoSpaceDN w:val="0"/>
        <w:adjustRightInd w:val="0"/>
        <w:spacing w:after="0" w:line="240" w:lineRule="auto"/>
        <w:rPr>
          <w:rFonts w:eastAsia="Times New Roman" w:cs="Arial"/>
          <w:iCs/>
          <w:lang w:eastAsia="es-ES"/>
        </w:rPr>
      </w:pPr>
    </w:p>
    <w:p w:rsidR="004745DD" w:rsidRPr="001333AA" w:rsidRDefault="004745DD" w:rsidP="000A2D6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693"/>
        <w:gridCol w:w="132"/>
        <w:gridCol w:w="1994"/>
        <w:gridCol w:w="2552"/>
        <w:gridCol w:w="316"/>
        <w:gridCol w:w="2094"/>
        <w:gridCol w:w="2976"/>
      </w:tblGrid>
      <w:tr w:rsidR="00721CB2" w:rsidRPr="008A4A21" w:rsidTr="00F5216D">
        <w:trPr>
          <w:trHeight w:val="271"/>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721CB2" w:rsidRPr="00A40465" w:rsidRDefault="00721CB2" w:rsidP="00A40465">
            <w:pPr>
              <w:spacing w:after="0"/>
              <w:jc w:val="center"/>
              <w:rPr>
                <w:rFonts w:ascii="Arial Narrow" w:eastAsia="Times New Roman" w:hAnsi="Arial Narrow"/>
                <w:b/>
                <w:color w:val="000000"/>
                <w:lang w:eastAsia="es-PE"/>
              </w:rPr>
            </w:pPr>
            <w:r w:rsidRPr="006C7967">
              <w:rPr>
                <w:rFonts w:ascii="Times New Roman" w:eastAsia="Times New Roman" w:hAnsi="Times New Roman" w:cs="Times New Roman"/>
                <w:b/>
                <w:color w:val="000000"/>
                <w:lang w:eastAsia="es-PE"/>
              </w:rPr>
              <w:t>Unidad Didáctica I</w:t>
            </w:r>
            <w:r w:rsidRPr="006678C8">
              <w:rPr>
                <w:rFonts w:ascii="Times New Roman" w:eastAsia="Times New Roman" w:hAnsi="Times New Roman" w:cs="Times New Roman"/>
                <w:b/>
                <w:color w:val="000000"/>
                <w:shd w:val="clear" w:color="auto" w:fill="D6E3BC" w:themeFill="accent3" w:themeFillTint="66"/>
                <w:lang w:eastAsia="es-PE"/>
              </w:rPr>
              <w:t xml:space="preserve">I: </w:t>
            </w:r>
          </w:p>
        </w:tc>
        <w:tc>
          <w:tcPr>
            <w:tcW w:w="14641" w:type="dxa"/>
            <w:gridSpan w:val="8"/>
            <w:tcBorders>
              <w:top w:val="single" w:sz="4" w:space="0" w:color="auto"/>
              <w:left w:val="nil"/>
              <w:bottom w:val="nil"/>
              <w:right w:val="single" w:sz="4" w:space="0" w:color="000000"/>
            </w:tcBorders>
            <w:shd w:val="clear" w:color="auto" w:fill="auto"/>
            <w:hideMark/>
          </w:tcPr>
          <w:p w:rsidR="00721CB2" w:rsidRPr="001B3ED4" w:rsidRDefault="00721CB2" w:rsidP="00AC2AB3">
            <w:pPr>
              <w:pStyle w:val="Prrafodelista"/>
              <w:widowControl w:val="0"/>
              <w:spacing w:after="0" w:line="240" w:lineRule="auto"/>
              <w:ind w:left="173"/>
              <w:contextualSpacing w:val="0"/>
              <w:jc w:val="both"/>
              <w:rPr>
                <w:lang w:val="es-PE" w:eastAsia="es-PE"/>
              </w:rPr>
            </w:pPr>
            <w:r w:rsidRPr="00E417DA">
              <w:rPr>
                <w:rFonts w:ascii="Times New Roman" w:eastAsia="Times New Roman" w:hAnsi="Times New Roman" w:cs="Times New Roman"/>
                <w:b/>
                <w:color w:val="000000"/>
                <w:lang w:eastAsia="es-PE"/>
              </w:rPr>
              <w:t>CAPACIDAD DE LA UNIDAD DIDÁCTICA II</w:t>
            </w:r>
            <w:r w:rsidRPr="00E417DA">
              <w:rPr>
                <w:rFonts w:ascii="Times New Roman" w:eastAsia="Times New Roman" w:hAnsi="Times New Roman" w:cs="Times New Roman"/>
                <w:color w:val="000000"/>
                <w:lang w:eastAsia="es-PE"/>
              </w:rPr>
              <w:t>:</w:t>
            </w:r>
            <w:r w:rsidR="004064C0">
              <w:rPr>
                <w:rFonts w:ascii="Times New Roman" w:eastAsia="Times New Roman" w:hAnsi="Times New Roman" w:cs="Times New Roman"/>
                <w:color w:val="000000"/>
                <w:lang w:eastAsia="es-PE"/>
              </w:rPr>
              <w:t xml:space="preserve"> </w:t>
            </w:r>
            <w:r w:rsidR="00AC2AB3" w:rsidRPr="00AC2AB3">
              <w:rPr>
                <w:rFonts w:cstheme="minorHAnsi"/>
                <w:i/>
                <w:color w:val="000000"/>
              </w:rPr>
              <w:t>Teniendo como base la radioterapia nos</w:t>
            </w:r>
            <w:r w:rsidR="00AC2AB3" w:rsidRPr="00AC2AB3">
              <w:rPr>
                <w:rFonts w:cstheme="minorHAnsi"/>
                <w:color w:val="000000"/>
              </w:rPr>
              <w:t xml:space="preserve"> </w:t>
            </w:r>
            <w:r w:rsidR="00AC2AB3" w:rsidRPr="00AC2AB3">
              <w:rPr>
                <w:rFonts w:cstheme="minorHAnsi"/>
                <w:b/>
                <w:i/>
                <w:color w:val="000000"/>
                <w:u w:val="single"/>
              </w:rPr>
              <w:t>Proporciona</w:t>
            </w:r>
            <w:r w:rsidR="00AC2AB3" w:rsidRPr="00AC2AB3">
              <w:rPr>
                <w:rFonts w:cstheme="minorHAnsi"/>
                <w:i/>
                <w:color w:val="000000"/>
              </w:rPr>
              <w:t xml:space="preserve"> el conocimiento de las posibilidades diagnósticas y terapéuticas que ofrece la radiología y la medicina nuclear.</w:t>
            </w:r>
          </w:p>
        </w:tc>
      </w:tr>
      <w:tr w:rsidR="00721CB2" w:rsidRPr="004872A8" w:rsidTr="00F45FEF">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721CB2" w:rsidRPr="00017C42" w:rsidRDefault="00721CB2" w:rsidP="00F45FEF">
            <w:pPr>
              <w:spacing w:after="0" w:line="240" w:lineRule="auto"/>
              <w:jc w:val="both"/>
              <w:rPr>
                <w:color w:val="000000"/>
              </w:rPr>
            </w:pPr>
          </w:p>
        </w:tc>
      </w:tr>
      <w:tr w:rsidR="00CF60EE" w:rsidRPr="004872A8" w:rsidTr="00F56ED5">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721CB2" w:rsidRPr="00D940E4" w:rsidRDefault="00721CB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CONTENIDOS</w:t>
            </w:r>
            <w:r w:rsidR="00721CB2" w:rsidRPr="00BC23CE">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721CB2" w:rsidRPr="00D940E4" w:rsidRDefault="00BC23CE"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721CB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 xml:space="preserve">INDICADORES DE LOGRO DE LA CAPACIDAD </w:t>
            </w:r>
          </w:p>
        </w:tc>
      </w:tr>
      <w:tr w:rsidR="004F5134" w:rsidRPr="004872A8" w:rsidTr="00F56ED5">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721CB2" w:rsidRPr="004872A8" w:rsidRDefault="00721CB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3693"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CONCEPTUAL</w:t>
            </w:r>
          </w:p>
        </w:tc>
        <w:tc>
          <w:tcPr>
            <w:tcW w:w="2126" w:type="dxa"/>
            <w:gridSpan w:val="2"/>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721CB2" w:rsidRPr="00BC23CE" w:rsidRDefault="00BC23CE" w:rsidP="00F45FEF">
            <w:pPr>
              <w:spacing w:after="0" w:line="240" w:lineRule="auto"/>
              <w:jc w:val="center"/>
              <w:rPr>
                <w:rFonts w:ascii="Times New Roman" w:eastAsia="Times New Roman" w:hAnsi="Times New Roman" w:cs="Times New Roman"/>
                <w:b/>
                <w:color w:val="000000"/>
                <w:lang w:eastAsia="es-PE"/>
              </w:rPr>
            </w:pPr>
            <w:r w:rsidRPr="00BC23CE">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721CB2" w:rsidRPr="00D940E4" w:rsidRDefault="00721CB2" w:rsidP="00F45FEF">
            <w:pPr>
              <w:spacing w:after="0" w:line="240" w:lineRule="auto"/>
              <w:rPr>
                <w:rFonts w:ascii="Times New Roman" w:eastAsia="Times New Roman" w:hAnsi="Times New Roman" w:cs="Times New Roman"/>
                <w:color w:val="000000"/>
                <w:lang w:eastAsia="es-PE"/>
              </w:rPr>
            </w:pPr>
          </w:p>
        </w:tc>
      </w:tr>
      <w:tr w:rsidR="00D862DA" w:rsidRPr="004872A8" w:rsidTr="00F56ED5">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05</w:t>
            </w:r>
          </w:p>
        </w:tc>
        <w:tc>
          <w:tcPr>
            <w:tcW w:w="3693" w:type="dxa"/>
            <w:tcBorders>
              <w:top w:val="nil"/>
              <w:left w:val="single" w:sz="4" w:space="0" w:color="auto"/>
              <w:bottom w:val="single" w:sz="4" w:space="0" w:color="auto"/>
              <w:right w:val="single" w:sz="4" w:space="0" w:color="auto"/>
            </w:tcBorders>
            <w:shd w:val="clear" w:color="auto" w:fill="auto"/>
            <w:vAlign w:val="center"/>
          </w:tcPr>
          <w:p w:rsidR="00D862DA" w:rsidRPr="00F56ED5" w:rsidRDefault="00D862DA" w:rsidP="00D862DA">
            <w:pPr>
              <w:autoSpaceDE w:val="0"/>
              <w:autoSpaceDN w:val="0"/>
              <w:adjustRightInd w:val="0"/>
              <w:spacing w:after="0" w:line="240" w:lineRule="auto"/>
              <w:rPr>
                <w:rFonts w:cstheme="minorHAnsi"/>
                <w:b/>
                <w:spacing w:val="3"/>
                <w:sz w:val="20"/>
                <w:szCs w:val="20"/>
                <w:lang w:eastAsia="es-MX"/>
              </w:rPr>
            </w:pPr>
            <w:r w:rsidRPr="00F56ED5">
              <w:rPr>
                <w:rFonts w:eastAsia="Arial" w:cstheme="minorHAnsi"/>
                <w:b/>
                <w:sz w:val="20"/>
                <w:szCs w:val="20"/>
                <w:lang w:eastAsia="es-MX"/>
              </w:rPr>
              <w:t>Teleterapia.</w:t>
            </w:r>
          </w:p>
          <w:p w:rsidR="00D862DA" w:rsidRPr="00F56ED5" w:rsidRDefault="00D862DA" w:rsidP="00D862DA">
            <w:pPr>
              <w:rPr>
                <w:rFonts w:eastAsia="Times New Roman" w:cstheme="minorHAnsi"/>
                <w:lang w:eastAsia="es-PE"/>
              </w:rPr>
            </w:pPr>
            <w:r w:rsidRPr="00F56ED5">
              <w:rPr>
                <w:rFonts w:eastAsia="Arial" w:cstheme="minorHAnsi"/>
                <w:sz w:val="20"/>
                <w:szCs w:val="20"/>
                <w:lang w:eastAsia="es-MX"/>
              </w:rPr>
              <w:t xml:space="preserve">Fuentes de </w:t>
            </w:r>
            <w:r w:rsidRPr="00F56ED5">
              <w:rPr>
                <w:rFonts w:cstheme="minorHAnsi"/>
                <w:bCs/>
                <w:sz w:val="20"/>
                <w:szCs w:val="20"/>
                <w:lang w:eastAsia="es-MX"/>
              </w:rPr>
              <w:t xml:space="preserve">radioterapia externa: </w:t>
            </w:r>
            <w:r w:rsidRPr="00F56ED5">
              <w:rPr>
                <w:rFonts w:eastAsia="Arial" w:cstheme="minorHAnsi"/>
                <w:sz w:val="20"/>
                <w:szCs w:val="20"/>
                <w:lang w:eastAsia="es-MX"/>
              </w:rPr>
              <w:t>Ortovoltaje, Co – 60 (1D, 2D, 3D) y ALE  acelerador lineal  (modo de electrones, modo de fotones).</w:t>
            </w:r>
          </w:p>
          <w:p w:rsidR="00D862DA" w:rsidRPr="00F56ED5" w:rsidRDefault="00D862DA" w:rsidP="00D862DA">
            <w:pPr>
              <w:pStyle w:val="Sinespaciado"/>
              <w:jc w:val="both"/>
              <w:rPr>
                <w:rFonts w:cstheme="minorHAnsi"/>
                <w:sz w:val="18"/>
              </w:rPr>
            </w:pPr>
          </w:p>
        </w:tc>
        <w:tc>
          <w:tcPr>
            <w:tcW w:w="2126" w:type="dxa"/>
            <w:gridSpan w:val="2"/>
            <w:vMerge w:val="restart"/>
            <w:tcBorders>
              <w:top w:val="nil"/>
              <w:left w:val="nil"/>
              <w:right w:val="single" w:sz="4" w:space="0" w:color="auto"/>
            </w:tcBorders>
            <w:shd w:val="clear" w:color="auto" w:fill="auto"/>
          </w:tcPr>
          <w:p w:rsidR="00D862DA" w:rsidRPr="00F56ED5" w:rsidRDefault="00D862DA" w:rsidP="00D862DA">
            <w:pPr>
              <w:spacing w:after="0"/>
              <w:rPr>
                <w:rFonts w:eastAsia="Times New Roman" w:cstheme="minorHAnsi"/>
                <w:b/>
                <w:color w:val="000000"/>
                <w:lang w:eastAsia="es-PE"/>
              </w:rPr>
            </w:pPr>
          </w:p>
          <w:p w:rsidR="00D862DA" w:rsidRPr="00F56ED5" w:rsidRDefault="00D862DA" w:rsidP="00D862DA">
            <w:pPr>
              <w:spacing w:after="0"/>
              <w:rPr>
                <w:rFonts w:cstheme="minorHAnsi"/>
              </w:rPr>
            </w:pP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Comprende </w:t>
            </w:r>
            <w:r w:rsidRPr="00F56ED5">
              <w:rPr>
                <w:rFonts w:eastAsia="Times New Roman" w:cstheme="minorHAnsi"/>
                <w:sz w:val="20"/>
                <w:szCs w:val="20"/>
              </w:rPr>
              <w:t xml:space="preserve"> cómo se aplica las fuentes</w:t>
            </w:r>
            <w:r w:rsidRPr="00F56ED5">
              <w:rPr>
                <w:rFonts w:eastAsia="Arial" w:cstheme="minorHAnsi"/>
                <w:sz w:val="20"/>
                <w:szCs w:val="20"/>
                <w:lang w:eastAsia="es-MX"/>
              </w:rPr>
              <w:t xml:space="preserve"> de </w:t>
            </w:r>
            <w:r w:rsidRPr="00F56ED5">
              <w:rPr>
                <w:rFonts w:cstheme="minorHAnsi"/>
                <w:bCs/>
                <w:sz w:val="20"/>
                <w:szCs w:val="20"/>
                <w:lang w:eastAsia="es-MX"/>
              </w:rPr>
              <w:t>radioterapia externa en la física médica.</w:t>
            </w: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cstheme="minorHAnsi"/>
                <w:b/>
                <w:sz w:val="20"/>
                <w:szCs w:val="20"/>
              </w:rPr>
              <w:t>Explica</w:t>
            </w:r>
            <w:r w:rsidRPr="00F56ED5">
              <w:rPr>
                <w:rFonts w:cstheme="minorHAnsi"/>
                <w:sz w:val="20"/>
                <w:szCs w:val="20"/>
              </w:rPr>
              <w:t xml:space="preserve"> cómo se aplica las </w:t>
            </w:r>
            <w:r w:rsidRPr="00F56ED5">
              <w:rPr>
                <w:rFonts w:cstheme="minorHAnsi"/>
                <w:bCs/>
                <w:sz w:val="20"/>
                <w:szCs w:val="20"/>
                <w:lang w:eastAsia="es-MX"/>
              </w:rPr>
              <w:t>Técnicas para Planificación de tratamiento.</w:t>
            </w: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sz w:val="20"/>
                <w:szCs w:val="20"/>
              </w:rPr>
              <w:t xml:space="preserve">  </w:t>
            </w:r>
            <w:r w:rsidRPr="00F56ED5">
              <w:rPr>
                <w:rFonts w:cstheme="minorHAnsi"/>
                <w:b/>
                <w:sz w:val="20"/>
                <w:szCs w:val="20"/>
              </w:rPr>
              <w:t>Entiende</w:t>
            </w:r>
            <w:r w:rsidRPr="00F56ED5">
              <w:rPr>
                <w:rFonts w:cstheme="minorHAnsi"/>
                <w:sz w:val="20"/>
                <w:szCs w:val="20"/>
              </w:rPr>
              <w:t xml:space="preserve"> como se aplica las </w:t>
            </w:r>
            <w:r w:rsidRPr="00F56ED5">
              <w:rPr>
                <w:rFonts w:cstheme="minorHAnsi"/>
                <w:bCs/>
                <w:sz w:val="20"/>
                <w:szCs w:val="20"/>
                <w:lang w:eastAsia="es-MX"/>
              </w:rPr>
              <w:t>Técnicas para Planificación de tratamiento en la Blaquiterapia.</w:t>
            </w:r>
          </w:p>
          <w:p w:rsidR="00D862DA" w:rsidRPr="00F56ED5" w:rsidRDefault="00D862DA" w:rsidP="00D862DA">
            <w:pPr>
              <w:pStyle w:val="Prrafodelista"/>
              <w:spacing w:after="0"/>
              <w:ind w:left="0"/>
              <w:rPr>
                <w:rFonts w:eastAsia="Times New Roman" w:cstheme="minorHAnsi"/>
                <w:color w:val="000000"/>
                <w:lang w:eastAsia="es-PE"/>
              </w:rPr>
            </w:pPr>
          </w:p>
        </w:tc>
        <w:tc>
          <w:tcPr>
            <w:tcW w:w="2552" w:type="dxa"/>
            <w:vMerge w:val="restart"/>
            <w:tcBorders>
              <w:top w:val="nil"/>
              <w:left w:val="nil"/>
              <w:right w:val="single" w:sz="4" w:space="0" w:color="auto"/>
            </w:tcBorders>
            <w:shd w:val="clear" w:color="auto" w:fill="auto"/>
          </w:tcPr>
          <w:p w:rsidR="00D862DA" w:rsidRPr="00F56ED5" w:rsidRDefault="00D862DA" w:rsidP="00D862DA">
            <w:pPr>
              <w:spacing w:after="0"/>
              <w:ind w:left="620"/>
              <w:rPr>
                <w:rFonts w:eastAsia="Times New Roman" w:cstheme="minorHAnsi"/>
                <w:color w:val="000000"/>
                <w:lang w:eastAsia="es-PE"/>
              </w:rPr>
            </w:pPr>
          </w:p>
          <w:p w:rsidR="00D862DA" w:rsidRPr="00F56ED5" w:rsidRDefault="00D862DA" w:rsidP="00D862DA">
            <w:pPr>
              <w:spacing w:before="120" w:after="0"/>
              <w:ind w:right="172"/>
              <w:rPr>
                <w:rFonts w:eastAsia="Times New Roman" w:cstheme="minorHAnsi"/>
                <w:b/>
                <w:color w:val="000000"/>
                <w:lang w:eastAsia="es-PE"/>
              </w:rPr>
            </w:pPr>
          </w:p>
          <w:p w:rsidR="00D862DA" w:rsidRPr="00F56ED5" w:rsidRDefault="00D862DA" w:rsidP="00D862DA">
            <w:pPr>
              <w:spacing w:before="120" w:after="0"/>
              <w:ind w:right="172"/>
              <w:rPr>
                <w:rFonts w:eastAsia="Times New Roman" w:cstheme="minorHAnsi"/>
                <w:b/>
                <w:color w:val="000000"/>
                <w:sz w:val="20"/>
                <w:lang w:eastAsia="es-PE"/>
              </w:rPr>
            </w:pPr>
            <w:r w:rsidRPr="00F56ED5">
              <w:rPr>
                <w:rFonts w:eastAsia="Times New Roman" w:cstheme="minorHAnsi"/>
                <w:b/>
                <w:color w:val="000000"/>
                <w:sz w:val="20"/>
                <w:lang w:eastAsia="es-PE"/>
              </w:rPr>
              <w:t xml:space="preserve">Participa </w:t>
            </w:r>
            <w:r w:rsidRPr="00F56ED5">
              <w:rPr>
                <w:rFonts w:eastAsia="Times New Roman" w:cstheme="minorHAnsi"/>
                <w:sz w:val="20"/>
                <w:lang w:eastAsia="es-PE"/>
              </w:rPr>
              <w:t>opinando en clase sobre el tema mediante el chat</w:t>
            </w:r>
            <w:r w:rsidRPr="00F56ED5">
              <w:rPr>
                <w:rFonts w:eastAsia="Times New Roman" w:cstheme="minorHAnsi"/>
                <w:b/>
                <w:color w:val="000000"/>
                <w:sz w:val="20"/>
                <w:lang w:eastAsia="es-PE"/>
              </w:rPr>
              <w:t>.</w:t>
            </w:r>
          </w:p>
          <w:p w:rsidR="00D862DA" w:rsidRPr="00F56ED5" w:rsidRDefault="00D862DA" w:rsidP="00D862DA">
            <w:pPr>
              <w:spacing w:before="120" w:after="0"/>
              <w:ind w:right="172"/>
              <w:rPr>
                <w:rFonts w:eastAsia="Times New Roman" w:cstheme="minorHAnsi"/>
                <w:color w:val="000000"/>
                <w:sz w:val="20"/>
                <w:lang w:eastAsia="es-PE"/>
              </w:rPr>
            </w:pPr>
            <w:r w:rsidRPr="00F56ED5">
              <w:rPr>
                <w:rFonts w:eastAsia="Times New Roman" w:cstheme="minorHAnsi"/>
                <w:b/>
                <w:color w:val="000000"/>
                <w:sz w:val="20"/>
                <w:lang w:eastAsia="es-PE"/>
              </w:rPr>
              <w:t xml:space="preserve">Demuestra </w:t>
            </w:r>
            <w:r w:rsidRPr="00F56ED5">
              <w:rPr>
                <w:rFonts w:eastAsia="Times New Roman" w:cstheme="minorHAnsi"/>
                <w:color w:val="000000"/>
                <w:sz w:val="20"/>
                <w:lang w:eastAsia="es-PE"/>
              </w:rPr>
              <w:t>responsabilidad a la hora de entregar su trabajo de investigación sobre  los haces de fotones.</w:t>
            </w:r>
          </w:p>
          <w:p w:rsidR="00D862DA" w:rsidRPr="00F56ED5" w:rsidRDefault="00D862DA" w:rsidP="00D862DA">
            <w:pPr>
              <w:spacing w:after="0" w:line="240" w:lineRule="auto"/>
              <w:jc w:val="both"/>
              <w:rPr>
                <w:rFonts w:eastAsia="Times New Roman" w:cstheme="minorHAnsi"/>
                <w:b/>
                <w:color w:val="000000"/>
                <w:sz w:val="20"/>
                <w:lang w:eastAsia="es-PE"/>
              </w:rPr>
            </w:pPr>
          </w:p>
          <w:p w:rsidR="00D862DA" w:rsidRPr="00F56ED5" w:rsidRDefault="00D862DA" w:rsidP="00D862DA">
            <w:pPr>
              <w:spacing w:after="0" w:line="240" w:lineRule="auto"/>
              <w:jc w:val="both"/>
              <w:rPr>
                <w:rFonts w:eastAsia="Times New Roman" w:cstheme="minorHAnsi"/>
                <w:lang w:eastAsia="es-PE"/>
              </w:rPr>
            </w:pPr>
            <w:r w:rsidRPr="00F56ED5">
              <w:rPr>
                <w:rFonts w:eastAsia="Times New Roman" w:cstheme="minorHAnsi"/>
                <w:b/>
                <w:color w:val="000000"/>
                <w:sz w:val="20"/>
                <w:lang w:eastAsia="es-PE"/>
              </w:rPr>
              <w:t>Colabora</w:t>
            </w:r>
            <w:r w:rsidRPr="00F56ED5">
              <w:rPr>
                <w:rFonts w:eastAsia="Times New Roman" w:cstheme="minorHAnsi"/>
                <w:color w:val="000000"/>
                <w:sz w:val="20"/>
                <w:lang w:eastAsia="es-PE"/>
              </w:rPr>
              <w:t xml:space="preserve"> en la resolución de problemas.</w:t>
            </w:r>
            <w:r w:rsidRPr="00F56ED5">
              <w:rPr>
                <w:rFonts w:eastAsia="Times New Roman" w:cstheme="minorHAnsi"/>
                <w:b/>
                <w:color w:val="000000"/>
                <w:sz w:val="20"/>
                <w:lang w:eastAsia="es-PE"/>
              </w:rPr>
              <w:t xml:space="preserve">  </w:t>
            </w:r>
          </w:p>
        </w:tc>
        <w:tc>
          <w:tcPr>
            <w:tcW w:w="2410" w:type="dxa"/>
            <w:gridSpan w:val="2"/>
            <w:vMerge w:val="restart"/>
            <w:tcBorders>
              <w:top w:val="nil"/>
              <w:left w:val="nil"/>
              <w:right w:val="single" w:sz="4" w:space="0" w:color="auto"/>
            </w:tcBorders>
            <w:shd w:val="clear" w:color="auto" w:fill="auto"/>
            <w:vAlign w:val="center"/>
          </w:tcPr>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Expositiva (Docente/Alumno)</w:t>
            </w:r>
          </w:p>
          <w:p w:rsidR="00D862DA" w:rsidRPr="00F56ED5" w:rsidRDefault="00D862DA" w:rsidP="00D862DA">
            <w:pPr>
              <w:pStyle w:val="Prrafodelista"/>
              <w:numPr>
                <w:ilvl w:val="0"/>
                <w:numId w:val="7"/>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Google Meet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Debate dirigido (Discusiones)</w:t>
            </w:r>
          </w:p>
          <w:p w:rsidR="00D862DA" w:rsidRPr="00F56ED5" w:rsidRDefault="00D862DA" w:rsidP="00D862DA">
            <w:pPr>
              <w:pStyle w:val="Prrafodelista"/>
              <w:numPr>
                <w:ilvl w:val="0"/>
                <w:numId w:val="7"/>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Foros, chat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Lecturas</w:t>
            </w:r>
          </w:p>
          <w:p w:rsidR="00D862DA" w:rsidRPr="00F56ED5" w:rsidRDefault="00D862DA" w:rsidP="00D862DA">
            <w:pPr>
              <w:pStyle w:val="Prrafodelista"/>
              <w:numPr>
                <w:ilvl w:val="0"/>
                <w:numId w:val="7"/>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repositorios digitales.</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Lluvia de ideas (Saberes previos)</w:t>
            </w:r>
          </w:p>
          <w:p w:rsidR="00D862DA" w:rsidRPr="00F56ED5" w:rsidRDefault="00D862DA" w:rsidP="00D862DA">
            <w:pPr>
              <w:pStyle w:val="Prrafodelista"/>
              <w:numPr>
                <w:ilvl w:val="0"/>
                <w:numId w:val="7"/>
              </w:numPr>
              <w:spacing w:after="0" w:line="240" w:lineRule="auto"/>
              <w:ind w:left="213" w:hanging="213"/>
              <w:rPr>
                <w:rFonts w:eastAsia="Times New Roman" w:cstheme="minorHAnsi"/>
                <w:color w:val="000000"/>
                <w:sz w:val="20"/>
                <w:szCs w:val="20"/>
                <w:lang w:eastAsia="es-PE"/>
              </w:rPr>
            </w:pPr>
            <w:r w:rsidRPr="00F56ED5">
              <w:rPr>
                <w:rFonts w:eastAsia="Times New Roman" w:cstheme="minorHAnsi"/>
                <w:color w:val="000000"/>
                <w:lang w:eastAsia="es-PE"/>
              </w:rPr>
              <w:t>Foros, chat</w:t>
            </w:r>
            <w:r w:rsidRPr="00F56ED5">
              <w:rPr>
                <w:rFonts w:eastAsia="Times New Roman" w:cstheme="minorHAnsi"/>
                <w:color w:val="000000"/>
                <w:sz w:val="20"/>
                <w:szCs w:val="20"/>
                <w:lang w:eastAsia="es-PE"/>
              </w:rPr>
              <w:t xml:space="preserve"> </w:t>
            </w:r>
          </w:p>
        </w:tc>
        <w:tc>
          <w:tcPr>
            <w:tcW w:w="2976" w:type="dxa"/>
            <w:vMerge w:val="restart"/>
            <w:tcBorders>
              <w:right w:val="single" w:sz="4" w:space="0" w:color="auto"/>
            </w:tcBorders>
            <w:shd w:val="clear" w:color="auto" w:fill="auto"/>
          </w:tcPr>
          <w:p w:rsidR="00D862DA" w:rsidRPr="00F56ED5" w:rsidRDefault="00D862DA" w:rsidP="00D862DA">
            <w:pPr>
              <w:spacing w:after="0"/>
              <w:contextualSpacing/>
              <w:jc w:val="both"/>
              <w:rPr>
                <w:rFonts w:cstheme="minorHAnsi"/>
                <w:b/>
                <w:bCs/>
                <w:i/>
                <w:iCs/>
                <w:color w:val="000000"/>
                <w:sz w:val="20"/>
                <w:u w:val="single"/>
              </w:rPr>
            </w:pPr>
          </w:p>
          <w:p w:rsidR="00D862DA" w:rsidRPr="00F56ED5" w:rsidRDefault="00D862DA" w:rsidP="00D862DA">
            <w:pPr>
              <w:spacing w:after="0"/>
              <w:contextualSpacing/>
              <w:jc w:val="both"/>
              <w:rPr>
                <w:rFonts w:cstheme="minorHAnsi"/>
                <w:i/>
                <w:iCs/>
                <w:color w:val="000000"/>
                <w:sz w:val="20"/>
              </w:rPr>
            </w:pPr>
            <w:r w:rsidRPr="00F56ED5">
              <w:rPr>
                <w:rFonts w:cstheme="minorHAnsi"/>
                <w:b/>
                <w:bCs/>
                <w:i/>
                <w:iCs/>
                <w:color w:val="000000"/>
                <w:sz w:val="20"/>
                <w:u w:val="single"/>
              </w:rPr>
              <w:t xml:space="preserve">Demuestra </w:t>
            </w:r>
            <w:r w:rsidRPr="00F56ED5">
              <w:rPr>
                <w:rFonts w:cstheme="minorHAnsi"/>
                <w:i/>
                <w:iCs/>
                <w:color w:val="000000"/>
                <w:sz w:val="20"/>
              </w:rPr>
              <w:t xml:space="preserve"> la importancia de la tele terapia en el campo médico, para un diagnóstico clínico.</w:t>
            </w:r>
          </w:p>
          <w:p w:rsidR="00D862DA" w:rsidRPr="00F56ED5" w:rsidRDefault="00D862DA" w:rsidP="00D862DA">
            <w:pPr>
              <w:spacing w:after="0"/>
              <w:contextualSpacing/>
              <w:jc w:val="both"/>
              <w:rPr>
                <w:rFonts w:eastAsia="Times New Roman" w:cstheme="minorHAnsi"/>
                <w:iCs/>
                <w:sz w:val="20"/>
                <w:lang w:eastAsia="es-ES"/>
              </w:rPr>
            </w:pPr>
          </w:p>
          <w:p w:rsidR="00D862DA" w:rsidRPr="00F56ED5" w:rsidRDefault="00D862DA" w:rsidP="00D862DA">
            <w:pPr>
              <w:spacing w:after="0"/>
              <w:contextualSpacing/>
              <w:jc w:val="both"/>
              <w:rPr>
                <w:rFonts w:cstheme="minorHAnsi"/>
                <w:i/>
                <w:iCs/>
                <w:color w:val="000000"/>
                <w:sz w:val="20"/>
              </w:rPr>
            </w:pPr>
            <w:r w:rsidRPr="00F56ED5">
              <w:rPr>
                <w:rFonts w:cstheme="minorHAnsi"/>
                <w:b/>
                <w:bCs/>
                <w:i/>
                <w:iCs/>
                <w:color w:val="000000"/>
                <w:sz w:val="20"/>
                <w:u w:val="single"/>
              </w:rPr>
              <w:t>Identifica</w:t>
            </w:r>
            <w:r w:rsidRPr="00F56ED5">
              <w:rPr>
                <w:rFonts w:cstheme="minorHAnsi"/>
                <w:i/>
                <w:iCs/>
                <w:color w:val="000000"/>
                <w:sz w:val="20"/>
              </w:rPr>
              <w:t xml:space="preserve"> las fuentes de radioterapia externa en la física médica.</w:t>
            </w:r>
          </w:p>
          <w:p w:rsidR="00D862DA" w:rsidRPr="00F56ED5" w:rsidRDefault="00D862DA" w:rsidP="00D862DA">
            <w:pPr>
              <w:spacing w:after="0"/>
              <w:contextualSpacing/>
              <w:jc w:val="both"/>
              <w:rPr>
                <w:rFonts w:eastAsia="Times New Roman" w:cstheme="minorHAnsi"/>
                <w:iCs/>
                <w:sz w:val="20"/>
                <w:lang w:eastAsia="es-ES"/>
              </w:rPr>
            </w:pPr>
          </w:p>
          <w:p w:rsidR="00D862DA" w:rsidRPr="00F56ED5" w:rsidRDefault="00D862DA" w:rsidP="00D862DA">
            <w:pPr>
              <w:spacing w:after="0"/>
              <w:contextualSpacing/>
              <w:jc w:val="both"/>
              <w:rPr>
                <w:rFonts w:cstheme="minorHAnsi"/>
                <w:i/>
                <w:iCs/>
                <w:color w:val="000000"/>
                <w:sz w:val="20"/>
              </w:rPr>
            </w:pPr>
            <w:r w:rsidRPr="00F56ED5">
              <w:rPr>
                <w:rFonts w:cstheme="minorHAnsi"/>
                <w:b/>
                <w:bCs/>
                <w:i/>
                <w:iCs/>
                <w:color w:val="000000"/>
                <w:sz w:val="20"/>
                <w:u w:val="single"/>
              </w:rPr>
              <w:t>Explica</w:t>
            </w:r>
            <w:r w:rsidRPr="00F56ED5">
              <w:rPr>
                <w:rFonts w:cstheme="minorHAnsi"/>
                <w:i/>
                <w:iCs/>
                <w:color w:val="000000"/>
                <w:sz w:val="20"/>
              </w:rPr>
              <w:t xml:space="preserve"> cómo se aplica las características de los haces de fotones de radioterapia externa.</w:t>
            </w:r>
          </w:p>
          <w:p w:rsidR="00D862DA" w:rsidRPr="00F56ED5" w:rsidRDefault="00D862DA" w:rsidP="00D862DA">
            <w:pPr>
              <w:spacing w:after="0"/>
              <w:contextualSpacing/>
              <w:jc w:val="both"/>
              <w:rPr>
                <w:rFonts w:eastAsia="Times New Roman" w:cstheme="minorHAnsi"/>
                <w:iCs/>
                <w:sz w:val="20"/>
                <w:lang w:eastAsia="es-ES"/>
              </w:rPr>
            </w:pPr>
          </w:p>
          <w:p w:rsidR="00D862DA" w:rsidRPr="00F56ED5" w:rsidRDefault="00D862DA" w:rsidP="00D862DA">
            <w:pPr>
              <w:spacing w:after="0"/>
              <w:contextualSpacing/>
              <w:jc w:val="both"/>
              <w:rPr>
                <w:rFonts w:eastAsia="Times New Roman" w:cstheme="minorHAnsi"/>
                <w:iCs/>
                <w:sz w:val="20"/>
                <w:lang w:eastAsia="es-ES"/>
              </w:rPr>
            </w:pPr>
            <w:r w:rsidRPr="00F56ED5">
              <w:rPr>
                <w:rFonts w:cstheme="minorHAnsi"/>
                <w:sz w:val="20"/>
                <w:lang w:eastAsia="es-PE"/>
              </w:rPr>
              <w:t>.</w:t>
            </w:r>
            <w:r w:rsidRPr="00F56ED5">
              <w:rPr>
                <w:rFonts w:cstheme="minorHAnsi"/>
                <w:b/>
                <w:bCs/>
                <w:i/>
                <w:iCs/>
                <w:color w:val="000000"/>
                <w:sz w:val="20"/>
                <w:u w:val="single"/>
              </w:rPr>
              <w:t>Explica</w:t>
            </w:r>
            <w:r w:rsidRPr="00F56ED5">
              <w:rPr>
                <w:rFonts w:cstheme="minorHAnsi"/>
                <w:color w:val="000000"/>
                <w:sz w:val="20"/>
              </w:rPr>
              <w:t xml:space="preserve"> </w:t>
            </w:r>
            <w:r w:rsidRPr="00F56ED5">
              <w:rPr>
                <w:rFonts w:cstheme="minorHAnsi"/>
                <w:i/>
                <w:iCs/>
                <w:color w:val="000000"/>
                <w:sz w:val="20"/>
              </w:rPr>
              <w:t>cómo se aplica las Técnicas para Planificación de tratamiento en la blaquiterapia</w:t>
            </w:r>
          </w:p>
        </w:tc>
      </w:tr>
      <w:tr w:rsidR="00D862DA" w:rsidRPr="004872A8" w:rsidTr="00F56ED5">
        <w:trPr>
          <w:trHeight w:val="1192"/>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06</w:t>
            </w:r>
          </w:p>
        </w:tc>
        <w:tc>
          <w:tcPr>
            <w:tcW w:w="3693"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pStyle w:val="Sinespaciado"/>
              <w:jc w:val="both"/>
              <w:rPr>
                <w:rFonts w:eastAsia="Times New Roman" w:cstheme="minorHAnsi"/>
                <w:sz w:val="18"/>
                <w:lang w:eastAsia="es-PE"/>
              </w:rPr>
            </w:pPr>
            <w:r w:rsidRPr="00F56ED5">
              <w:rPr>
                <w:rFonts w:cstheme="minorHAnsi"/>
                <w:bCs/>
                <w:sz w:val="20"/>
                <w:szCs w:val="20"/>
                <w:lang w:eastAsia="es-MX"/>
              </w:rPr>
              <w:t>Características de los haces de fotones de radioterapia externa. Características de los haces de electrones</w:t>
            </w:r>
          </w:p>
          <w:p w:rsidR="00D862DA" w:rsidRPr="00F56ED5" w:rsidRDefault="00D862DA" w:rsidP="00D862DA">
            <w:pPr>
              <w:rPr>
                <w:rFonts w:cstheme="minorHAnsi"/>
                <w:lang w:eastAsia="es-PE"/>
              </w:rPr>
            </w:pPr>
          </w:p>
        </w:tc>
        <w:tc>
          <w:tcPr>
            <w:tcW w:w="2126"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ind w:left="138"/>
              <w:rPr>
                <w:rFonts w:eastAsia="Times New Roman" w:cstheme="minorHAnsi"/>
                <w:color w:val="000000"/>
                <w:sz w:val="20"/>
                <w:szCs w:val="20"/>
                <w:lang w:eastAsia="es-PE"/>
              </w:rPr>
            </w:pPr>
          </w:p>
        </w:tc>
        <w:tc>
          <w:tcPr>
            <w:tcW w:w="2976" w:type="dxa"/>
            <w:vMerge/>
            <w:tcBorders>
              <w:right w:val="single" w:sz="4" w:space="0" w:color="auto"/>
            </w:tcBorders>
            <w:shd w:val="clear" w:color="auto" w:fill="auto"/>
          </w:tcPr>
          <w:p w:rsidR="00D862DA" w:rsidRPr="00F56ED5" w:rsidRDefault="00D862DA" w:rsidP="00D862DA">
            <w:pPr>
              <w:spacing w:after="0" w:line="240" w:lineRule="auto"/>
              <w:rPr>
                <w:rFonts w:eastAsia="Times New Roman" w:cstheme="minorHAnsi"/>
                <w:color w:val="000000"/>
                <w:sz w:val="20"/>
                <w:szCs w:val="20"/>
                <w:lang w:eastAsia="es-PE"/>
              </w:rPr>
            </w:pPr>
          </w:p>
        </w:tc>
      </w:tr>
      <w:tr w:rsidR="00D862DA" w:rsidRPr="004872A8" w:rsidTr="00F56ED5">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07</w:t>
            </w:r>
          </w:p>
        </w:tc>
        <w:tc>
          <w:tcPr>
            <w:tcW w:w="3693"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pStyle w:val="Sinespaciado"/>
              <w:rPr>
                <w:rFonts w:cstheme="minorHAnsi"/>
                <w:b/>
                <w:spacing w:val="3"/>
                <w:sz w:val="20"/>
                <w:lang w:eastAsia="es-MX"/>
              </w:rPr>
            </w:pPr>
            <w:r w:rsidRPr="00F56ED5">
              <w:rPr>
                <w:rFonts w:cstheme="minorHAnsi"/>
                <w:b/>
                <w:spacing w:val="3"/>
                <w:sz w:val="20"/>
                <w:lang w:eastAsia="es-MX"/>
              </w:rPr>
              <w:t>Blaquiterapia</w:t>
            </w:r>
          </w:p>
          <w:p w:rsidR="00D862DA" w:rsidRPr="00F56ED5" w:rsidRDefault="00D862DA" w:rsidP="00D862DA">
            <w:pPr>
              <w:pStyle w:val="Sinespaciado"/>
              <w:rPr>
                <w:rFonts w:cstheme="minorHAnsi"/>
                <w:sz w:val="14"/>
                <w:lang w:eastAsia="es-MX"/>
              </w:rPr>
            </w:pPr>
            <w:r w:rsidRPr="00F56ED5">
              <w:rPr>
                <w:rFonts w:cstheme="minorHAnsi"/>
                <w:sz w:val="20"/>
                <w:lang w:eastAsia="es-MX"/>
              </w:rPr>
              <w:t>Técnicas para Planificación de tratamiento.</w:t>
            </w:r>
          </w:p>
          <w:p w:rsidR="00D862DA" w:rsidRPr="00F56ED5" w:rsidRDefault="00D862DA" w:rsidP="00D862DA">
            <w:pPr>
              <w:pStyle w:val="Sinespaciado"/>
              <w:jc w:val="both"/>
              <w:rPr>
                <w:rFonts w:cstheme="minorHAnsi"/>
                <w:color w:val="000000"/>
                <w:sz w:val="18"/>
                <w:szCs w:val="18"/>
              </w:rPr>
            </w:pPr>
          </w:p>
        </w:tc>
        <w:tc>
          <w:tcPr>
            <w:tcW w:w="2126"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ind w:left="138"/>
              <w:rPr>
                <w:rFonts w:eastAsia="Times New Roman" w:cstheme="minorHAnsi"/>
                <w:color w:val="000000"/>
                <w:sz w:val="20"/>
                <w:szCs w:val="20"/>
                <w:lang w:eastAsia="es-PE"/>
              </w:rPr>
            </w:pPr>
          </w:p>
        </w:tc>
        <w:tc>
          <w:tcPr>
            <w:tcW w:w="2976" w:type="dxa"/>
            <w:vMerge/>
            <w:tcBorders>
              <w:right w:val="single" w:sz="4" w:space="0" w:color="auto"/>
            </w:tcBorders>
            <w:shd w:val="clear" w:color="auto" w:fill="auto"/>
          </w:tcPr>
          <w:p w:rsidR="00D862DA" w:rsidRPr="00F56ED5" w:rsidRDefault="00D862DA" w:rsidP="00D862DA">
            <w:pPr>
              <w:spacing w:after="0" w:line="240" w:lineRule="auto"/>
              <w:rPr>
                <w:rFonts w:eastAsia="Times New Roman" w:cstheme="minorHAnsi"/>
                <w:color w:val="000000"/>
                <w:sz w:val="18"/>
                <w:szCs w:val="18"/>
                <w:lang w:eastAsia="es-PE"/>
              </w:rPr>
            </w:pPr>
          </w:p>
        </w:tc>
      </w:tr>
      <w:tr w:rsidR="00D862DA" w:rsidRPr="004872A8" w:rsidTr="00F56ED5">
        <w:trPr>
          <w:trHeight w:val="582"/>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08</w:t>
            </w:r>
          </w:p>
        </w:tc>
        <w:tc>
          <w:tcPr>
            <w:tcW w:w="3693"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spacing w:after="0" w:line="240" w:lineRule="auto"/>
              <w:jc w:val="center"/>
              <w:rPr>
                <w:rFonts w:eastAsia="Times New Roman" w:cstheme="minorHAnsi"/>
                <w:color w:val="000000"/>
                <w:sz w:val="20"/>
                <w:szCs w:val="20"/>
                <w:lang w:eastAsia="es-PE"/>
              </w:rPr>
            </w:pPr>
            <w:r w:rsidRPr="00F56ED5">
              <w:rPr>
                <w:rFonts w:eastAsia="Times New Roman" w:cstheme="minorHAnsi"/>
                <w:b/>
                <w:i/>
                <w:color w:val="000000"/>
                <w:sz w:val="20"/>
                <w:szCs w:val="20"/>
                <w:lang w:eastAsia="es-PE"/>
              </w:rPr>
              <w:t>EXAMEN VÍA PLATAFORMA VIRTUAL DE LA UNJFSC.</w:t>
            </w:r>
          </w:p>
        </w:tc>
        <w:tc>
          <w:tcPr>
            <w:tcW w:w="2126"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F56ED5" w:rsidRDefault="00D862DA" w:rsidP="00D862DA">
            <w:pPr>
              <w:spacing w:after="0" w:line="240" w:lineRule="auto"/>
              <w:rPr>
                <w:rFonts w:eastAsia="Times New Roman" w:cstheme="minorHAnsi"/>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F56ED5" w:rsidRDefault="00D862DA" w:rsidP="00D862DA">
            <w:pPr>
              <w:spacing w:after="0" w:line="240" w:lineRule="auto"/>
              <w:ind w:left="138"/>
              <w:rPr>
                <w:rFonts w:eastAsia="Times New Roman" w:cstheme="minorHAnsi"/>
                <w:color w:val="000000"/>
                <w:sz w:val="20"/>
                <w:szCs w:val="20"/>
                <w:lang w:eastAsia="es-PE"/>
              </w:rPr>
            </w:pPr>
          </w:p>
        </w:tc>
        <w:tc>
          <w:tcPr>
            <w:tcW w:w="2976" w:type="dxa"/>
            <w:vMerge/>
            <w:tcBorders>
              <w:right w:val="single" w:sz="4" w:space="0" w:color="auto"/>
            </w:tcBorders>
            <w:shd w:val="clear" w:color="auto" w:fill="auto"/>
          </w:tcPr>
          <w:p w:rsidR="00D862DA" w:rsidRPr="00F56ED5" w:rsidRDefault="00D862DA" w:rsidP="00D862DA">
            <w:pPr>
              <w:spacing w:after="0" w:line="240" w:lineRule="auto"/>
              <w:rPr>
                <w:rFonts w:eastAsia="Times New Roman" w:cstheme="minorHAnsi"/>
                <w:color w:val="000000"/>
                <w:sz w:val="18"/>
                <w:szCs w:val="18"/>
                <w:lang w:eastAsia="es-PE"/>
              </w:rPr>
            </w:pPr>
          </w:p>
        </w:tc>
      </w:tr>
      <w:tr w:rsidR="00D862DA"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D862DA" w:rsidRPr="004872A8" w:rsidRDefault="00D862DA" w:rsidP="00D862DA">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D862DA" w:rsidRPr="00F56ED5" w:rsidRDefault="00D862DA" w:rsidP="00D862DA">
            <w:pPr>
              <w:spacing w:before="40" w:after="0" w:line="240" w:lineRule="auto"/>
              <w:jc w:val="center"/>
              <w:rPr>
                <w:rFonts w:eastAsia="Times New Roman" w:cstheme="minorHAnsi"/>
                <w:b/>
                <w:color w:val="000000"/>
                <w:lang w:eastAsia="es-PE"/>
              </w:rPr>
            </w:pPr>
            <w:r w:rsidRPr="00F56ED5">
              <w:rPr>
                <w:rFonts w:eastAsia="Times New Roman" w:cstheme="minorHAnsi"/>
                <w:b/>
                <w:color w:val="000000"/>
                <w:lang w:eastAsia="es-PE"/>
              </w:rPr>
              <w:t xml:space="preserve">EVALUACIÓN DE LA UNIDAD DIDÁCTICA </w:t>
            </w:r>
            <w:r w:rsidRPr="00F56ED5">
              <w:rPr>
                <w:rFonts w:eastAsia="Times New Roman" w:cstheme="minorHAnsi"/>
                <w:color w:val="000000"/>
                <w:sz w:val="20"/>
                <w:szCs w:val="20"/>
                <w:lang w:eastAsia="es-PE"/>
              </w:rPr>
              <w:t xml:space="preserve"> </w:t>
            </w:r>
          </w:p>
        </w:tc>
      </w:tr>
      <w:tr w:rsidR="00D862DA"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D862DA" w:rsidRPr="004872A8" w:rsidTr="00A25BE7">
        <w:trPr>
          <w:trHeight w:val="434"/>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D862DA" w:rsidRPr="00774C9A" w:rsidRDefault="00D862DA" w:rsidP="00D862DA">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D862DA" w:rsidRPr="000B7CF9" w:rsidRDefault="00D862DA" w:rsidP="00D862DA">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8A633F" w:rsidRDefault="008A633F" w:rsidP="00B50932">
      <w:pPr>
        <w:autoSpaceDE w:val="0"/>
        <w:autoSpaceDN w:val="0"/>
        <w:adjustRightInd w:val="0"/>
        <w:spacing w:after="0" w:line="240" w:lineRule="auto"/>
        <w:rPr>
          <w:rFonts w:eastAsia="Times New Roman" w:cs="Arial"/>
          <w:iCs/>
          <w:lang w:eastAsia="es-ES"/>
        </w:rPr>
      </w:pPr>
    </w:p>
    <w:p w:rsidR="00F56ED5" w:rsidRDefault="00F56ED5" w:rsidP="00B50932">
      <w:pPr>
        <w:autoSpaceDE w:val="0"/>
        <w:autoSpaceDN w:val="0"/>
        <w:adjustRightInd w:val="0"/>
        <w:spacing w:after="0" w:line="240" w:lineRule="auto"/>
        <w:rPr>
          <w:rFonts w:eastAsia="Times New Roman" w:cs="Arial"/>
          <w:iCs/>
          <w:lang w:eastAsia="es-ES"/>
        </w:rPr>
      </w:pPr>
    </w:p>
    <w:p w:rsidR="00F56ED5" w:rsidRDefault="00F56ED5" w:rsidP="00B50932">
      <w:pPr>
        <w:autoSpaceDE w:val="0"/>
        <w:autoSpaceDN w:val="0"/>
        <w:adjustRightInd w:val="0"/>
        <w:spacing w:after="0" w:line="240" w:lineRule="auto"/>
        <w:rPr>
          <w:rFonts w:eastAsia="Times New Roman" w:cs="Arial"/>
          <w:iCs/>
          <w:lang w:eastAsia="es-ES"/>
        </w:rPr>
      </w:pPr>
    </w:p>
    <w:p w:rsidR="00F56ED5" w:rsidRDefault="00F56ED5" w:rsidP="00B50932">
      <w:pPr>
        <w:autoSpaceDE w:val="0"/>
        <w:autoSpaceDN w:val="0"/>
        <w:adjustRightInd w:val="0"/>
        <w:spacing w:after="0" w:line="240" w:lineRule="auto"/>
        <w:rPr>
          <w:rFonts w:eastAsia="Times New Roman" w:cs="Arial"/>
          <w:iCs/>
          <w:lang w:eastAsia="es-ES"/>
        </w:rPr>
      </w:pPr>
    </w:p>
    <w:p w:rsidR="008A633F" w:rsidRPr="001333AA" w:rsidRDefault="008A633F" w:rsidP="00B50932">
      <w:pPr>
        <w:autoSpaceDE w:val="0"/>
        <w:autoSpaceDN w:val="0"/>
        <w:adjustRightInd w:val="0"/>
        <w:spacing w:after="0" w:line="240" w:lineRule="auto"/>
        <w:rPr>
          <w:rFonts w:eastAsia="Times New Roman" w:cs="Arial"/>
          <w:iCs/>
          <w:lang w:eastAsia="es-ES"/>
        </w:rPr>
      </w:pPr>
    </w:p>
    <w:tbl>
      <w:tblPr>
        <w:tblpPr w:leftFromText="141" w:rightFromText="141" w:vertAnchor="text" w:horzAnchor="margin" w:tblpY="19"/>
        <w:tblW w:w="15379" w:type="dxa"/>
        <w:tblCellMar>
          <w:left w:w="70" w:type="dxa"/>
          <w:right w:w="70" w:type="dxa"/>
        </w:tblCellMar>
        <w:tblLook w:val="04A0" w:firstRow="1" w:lastRow="0" w:firstColumn="1" w:lastColumn="0" w:noHBand="0" w:noVBand="1"/>
      </w:tblPr>
      <w:tblGrid>
        <w:gridCol w:w="738"/>
        <w:gridCol w:w="884"/>
        <w:gridCol w:w="3268"/>
        <w:gridCol w:w="557"/>
        <w:gridCol w:w="1994"/>
        <w:gridCol w:w="2552"/>
        <w:gridCol w:w="316"/>
        <w:gridCol w:w="2094"/>
        <w:gridCol w:w="2976"/>
      </w:tblGrid>
      <w:tr w:rsidR="00B50932" w:rsidRPr="008A4A21" w:rsidTr="00F45FEF">
        <w:trPr>
          <w:trHeight w:val="447"/>
        </w:trPr>
        <w:tc>
          <w:tcPr>
            <w:tcW w:w="738"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B50932" w:rsidRPr="00A25BE7" w:rsidRDefault="00B50932" w:rsidP="00101D72">
            <w:pPr>
              <w:spacing w:after="0"/>
              <w:jc w:val="center"/>
              <w:rPr>
                <w:rFonts w:ascii="Arial Narrow" w:eastAsia="Times New Roman" w:hAnsi="Arial Narrow"/>
                <w:b/>
                <w:color w:val="000000"/>
                <w:lang w:eastAsia="es-PE"/>
              </w:rPr>
            </w:pPr>
            <w:r w:rsidRPr="006C7967">
              <w:rPr>
                <w:rFonts w:ascii="Times New Roman" w:eastAsia="Times New Roman" w:hAnsi="Times New Roman" w:cs="Times New Roman"/>
                <w:b/>
                <w:color w:val="000000"/>
                <w:lang w:eastAsia="es-PE"/>
              </w:rPr>
              <w:lastRenderedPageBreak/>
              <w:t xml:space="preserve">Unidad Didáctica III: </w:t>
            </w:r>
            <w:r w:rsidR="00F5216D" w:rsidRPr="004963BD">
              <w:rPr>
                <w:rFonts w:ascii="Arial Narrow" w:eastAsia="Times New Roman" w:hAnsi="Arial Narrow" w:cs="Times New Roman"/>
                <w:b/>
                <w:sz w:val="20"/>
                <w:szCs w:val="20"/>
              </w:rPr>
              <w:t xml:space="preserve"> TÉCNICAS DE MEDICIÓN FISIOLÓGICAS</w:t>
            </w:r>
          </w:p>
        </w:tc>
        <w:tc>
          <w:tcPr>
            <w:tcW w:w="14641" w:type="dxa"/>
            <w:gridSpan w:val="8"/>
            <w:tcBorders>
              <w:top w:val="single" w:sz="4" w:space="0" w:color="auto"/>
              <w:left w:val="nil"/>
              <w:bottom w:val="nil"/>
              <w:right w:val="single" w:sz="4" w:space="0" w:color="000000"/>
            </w:tcBorders>
            <w:shd w:val="clear" w:color="auto" w:fill="auto"/>
            <w:hideMark/>
          </w:tcPr>
          <w:p w:rsidR="00B50932" w:rsidRPr="00712C65" w:rsidRDefault="00B50932" w:rsidP="00AC2AB3">
            <w:pPr>
              <w:spacing w:after="0"/>
              <w:ind w:left="173"/>
              <w:rPr>
                <w:lang w:eastAsia="es-PE"/>
              </w:rPr>
            </w:pPr>
            <w:r w:rsidRPr="00E417DA">
              <w:rPr>
                <w:rFonts w:ascii="Times New Roman" w:eastAsia="Times New Roman" w:hAnsi="Times New Roman" w:cs="Times New Roman"/>
                <w:b/>
                <w:color w:val="000000"/>
                <w:lang w:eastAsia="es-PE"/>
              </w:rPr>
              <w:t>CAPACIDAD DE LA UNIDAD DIDÁCTICA III</w:t>
            </w:r>
            <w:r w:rsidR="00F5216D" w:rsidRPr="00712C65">
              <w:rPr>
                <w:rFonts w:ascii="Times New Roman" w:eastAsia="Times New Roman" w:hAnsi="Times New Roman" w:cs="Times New Roman"/>
                <w:color w:val="000000"/>
                <w:lang w:eastAsia="es-PE"/>
              </w:rPr>
              <w:t>:</w:t>
            </w:r>
            <w:r w:rsidR="00F5216D" w:rsidRPr="005F71AF">
              <w:rPr>
                <w:b/>
                <w:szCs w:val="24"/>
                <w:lang w:eastAsia="es-PE"/>
              </w:rPr>
              <w:t xml:space="preserve"> </w:t>
            </w:r>
            <w:r w:rsidR="00AC2AB3" w:rsidRPr="00AC2AB3">
              <w:rPr>
                <w:i/>
              </w:rPr>
              <w:t>Dada la masiva información que se tiene sobre</w:t>
            </w:r>
            <w:r w:rsidR="00AC2AB3">
              <w:rPr>
                <w:i/>
              </w:rPr>
              <w:t xml:space="preserve"> las técnicas de medición fisiológicas se</w:t>
            </w:r>
            <w:r w:rsidR="00AC2AB3">
              <w:rPr>
                <w:i/>
                <w:sz w:val="20"/>
              </w:rPr>
              <w:t xml:space="preserve"> </w:t>
            </w:r>
            <w:r w:rsidR="00AC2AB3">
              <w:rPr>
                <w:rFonts w:cstheme="minorHAnsi"/>
                <w:b/>
                <w:i/>
                <w:color w:val="000000"/>
                <w:u w:val="single"/>
              </w:rPr>
              <w:t>identifica</w:t>
            </w:r>
            <w:r w:rsidR="00AC2AB3" w:rsidRPr="00F56ED5">
              <w:rPr>
                <w:rFonts w:cstheme="minorHAnsi"/>
                <w:i/>
                <w:color w:val="000000"/>
              </w:rPr>
              <w:t xml:space="preserve"> </w:t>
            </w:r>
            <w:r w:rsidR="00AC2AB3" w:rsidRPr="00F56ED5">
              <w:rPr>
                <w:rFonts w:eastAsia="Times New Roman" w:cstheme="minorHAnsi"/>
                <w:i/>
              </w:rPr>
              <w:t>las diversas técnicas de electrofisiología  y Bioelectricidad en el diagnóstico de diversas enfermedades</w:t>
            </w:r>
            <w:r w:rsidR="00AC2AB3">
              <w:rPr>
                <w:rFonts w:eastAsia="Times New Roman" w:cstheme="minorHAnsi"/>
                <w:i/>
              </w:rPr>
              <w:t>.</w:t>
            </w:r>
          </w:p>
        </w:tc>
      </w:tr>
      <w:tr w:rsidR="00B50932" w:rsidRPr="004872A8" w:rsidTr="00F45FEF">
        <w:trPr>
          <w:trHeight w:val="80"/>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14641" w:type="dxa"/>
            <w:gridSpan w:val="8"/>
            <w:tcBorders>
              <w:top w:val="nil"/>
              <w:left w:val="nil"/>
              <w:bottom w:val="single" w:sz="4" w:space="0" w:color="auto"/>
              <w:right w:val="single" w:sz="4" w:space="0" w:color="000000"/>
            </w:tcBorders>
            <w:shd w:val="clear" w:color="auto" w:fill="auto"/>
            <w:hideMark/>
          </w:tcPr>
          <w:p w:rsidR="00B50932" w:rsidRPr="00017C42" w:rsidRDefault="00B50932" w:rsidP="00AC2AB3">
            <w:pPr>
              <w:spacing w:after="0" w:line="240" w:lineRule="auto"/>
              <w:rPr>
                <w:color w:val="000000"/>
              </w:rPr>
            </w:pPr>
          </w:p>
        </w:tc>
      </w:tr>
      <w:tr w:rsidR="00B50932" w:rsidRPr="004872A8" w:rsidTr="00F56ED5">
        <w:trPr>
          <w:trHeight w:val="368"/>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B50932" w:rsidRPr="00D940E4" w:rsidRDefault="00B50932" w:rsidP="00F45FEF">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371"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CONTENIDOS</w:t>
            </w:r>
            <w:r w:rsidR="00B50932" w:rsidRPr="00DD0733">
              <w:rPr>
                <w:rFonts w:ascii="Times New Roman" w:eastAsia="Times New Roman" w:hAnsi="Times New Roman" w:cs="Times New Roman"/>
                <w:b/>
                <w:color w:val="000000"/>
                <w:lang w:eastAsia="es-PE"/>
              </w:rPr>
              <w:t xml:space="preserve"> </w:t>
            </w:r>
          </w:p>
        </w:tc>
        <w:tc>
          <w:tcPr>
            <w:tcW w:w="2410"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B50932" w:rsidRPr="00D940E4" w:rsidRDefault="00DD0733" w:rsidP="00F45FEF">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B50932" w:rsidRPr="003E469D" w:rsidRDefault="003E469D" w:rsidP="00F45FEF">
            <w:pPr>
              <w:spacing w:after="0" w:line="240" w:lineRule="auto"/>
              <w:jc w:val="center"/>
              <w:rPr>
                <w:rFonts w:ascii="Times New Roman" w:eastAsia="Times New Roman" w:hAnsi="Times New Roman" w:cs="Times New Roman"/>
                <w:b/>
                <w:color w:val="000000"/>
                <w:lang w:eastAsia="es-PE"/>
              </w:rPr>
            </w:pPr>
            <w:r w:rsidRPr="003E469D">
              <w:rPr>
                <w:rFonts w:ascii="Times New Roman" w:eastAsia="Times New Roman" w:hAnsi="Times New Roman" w:cs="Times New Roman"/>
                <w:b/>
                <w:color w:val="000000"/>
                <w:lang w:eastAsia="es-PE"/>
              </w:rPr>
              <w:t xml:space="preserve">INDICADORES DE LOGRO DE LA CAPACIDAD </w:t>
            </w:r>
          </w:p>
        </w:tc>
      </w:tr>
      <w:tr w:rsidR="00B50932" w:rsidRPr="004872A8" w:rsidTr="00F56ED5">
        <w:trPr>
          <w:trHeight w:val="319"/>
        </w:trPr>
        <w:tc>
          <w:tcPr>
            <w:tcW w:w="738" w:type="dxa"/>
            <w:vMerge/>
            <w:tcBorders>
              <w:left w:val="single" w:sz="4" w:space="0" w:color="auto"/>
              <w:right w:val="single" w:sz="4" w:space="0" w:color="auto"/>
            </w:tcBorders>
            <w:shd w:val="clear" w:color="auto" w:fill="D6E3BC" w:themeFill="accent3" w:themeFillTint="66"/>
            <w:vAlign w:val="center"/>
          </w:tcPr>
          <w:p w:rsidR="00B50932" w:rsidRPr="004872A8" w:rsidRDefault="00B50932" w:rsidP="00F45FEF">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3268"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CONCEPTUAL</w:t>
            </w:r>
          </w:p>
        </w:tc>
        <w:tc>
          <w:tcPr>
            <w:tcW w:w="2551" w:type="dxa"/>
            <w:gridSpan w:val="2"/>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PROCEDIMENTAL</w:t>
            </w:r>
          </w:p>
        </w:tc>
        <w:tc>
          <w:tcPr>
            <w:tcW w:w="2552" w:type="dxa"/>
            <w:tcBorders>
              <w:top w:val="nil"/>
              <w:left w:val="nil"/>
              <w:bottom w:val="single" w:sz="4" w:space="0" w:color="auto"/>
              <w:right w:val="single" w:sz="4" w:space="0" w:color="auto"/>
            </w:tcBorders>
            <w:shd w:val="clear" w:color="auto" w:fill="D6E3BC" w:themeFill="accent3" w:themeFillTint="66"/>
            <w:vAlign w:val="center"/>
            <w:hideMark/>
          </w:tcPr>
          <w:p w:rsidR="00B50932" w:rsidRPr="00DD0733" w:rsidRDefault="00DD0733" w:rsidP="00F45FEF">
            <w:pPr>
              <w:spacing w:after="0" w:line="240" w:lineRule="auto"/>
              <w:jc w:val="center"/>
              <w:rPr>
                <w:rFonts w:ascii="Times New Roman" w:eastAsia="Times New Roman" w:hAnsi="Times New Roman" w:cs="Times New Roman"/>
                <w:b/>
                <w:color w:val="000000"/>
                <w:lang w:eastAsia="es-PE"/>
              </w:rPr>
            </w:pPr>
            <w:r w:rsidRPr="00DD0733">
              <w:rPr>
                <w:rFonts w:ascii="Times New Roman" w:eastAsia="Times New Roman" w:hAnsi="Times New Roman" w:cs="Times New Roman"/>
                <w:b/>
                <w:color w:val="00000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B50932" w:rsidRPr="00D940E4" w:rsidRDefault="00B50932" w:rsidP="00F45FEF">
            <w:pPr>
              <w:spacing w:after="0" w:line="240" w:lineRule="auto"/>
              <w:rPr>
                <w:rFonts w:ascii="Times New Roman" w:eastAsia="Times New Roman" w:hAnsi="Times New Roman" w:cs="Times New Roman"/>
                <w:color w:val="000000"/>
                <w:lang w:eastAsia="es-PE"/>
              </w:rPr>
            </w:pPr>
          </w:p>
        </w:tc>
      </w:tr>
      <w:tr w:rsidR="00D862DA" w:rsidRPr="004872A8" w:rsidTr="00F56ED5">
        <w:trPr>
          <w:trHeight w:val="1044"/>
        </w:trPr>
        <w:tc>
          <w:tcPr>
            <w:tcW w:w="738" w:type="dxa"/>
            <w:vMerge/>
            <w:tcBorders>
              <w:left w:val="single" w:sz="4" w:space="0" w:color="auto"/>
              <w:right w:val="single" w:sz="4" w:space="0" w:color="auto"/>
            </w:tcBorders>
            <w:shd w:val="clear" w:color="auto" w:fill="D6E3BC" w:themeFill="accent3" w:themeFillTint="66"/>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D6E3BC" w:themeFill="accent3" w:themeFillTint="66"/>
            <w:vAlign w:val="center"/>
            <w:hideMark/>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09</w:t>
            </w:r>
          </w:p>
        </w:tc>
        <w:tc>
          <w:tcPr>
            <w:tcW w:w="3268" w:type="dxa"/>
            <w:tcBorders>
              <w:top w:val="nil"/>
              <w:left w:val="single" w:sz="4" w:space="0" w:color="auto"/>
              <w:bottom w:val="single" w:sz="4" w:space="0" w:color="auto"/>
              <w:right w:val="single" w:sz="4" w:space="0" w:color="auto"/>
            </w:tcBorders>
            <w:shd w:val="clear" w:color="auto" w:fill="auto"/>
            <w:vAlign w:val="center"/>
          </w:tcPr>
          <w:p w:rsidR="00D862DA" w:rsidRPr="00F56ED5" w:rsidRDefault="00D862DA" w:rsidP="00D862DA">
            <w:pPr>
              <w:autoSpaceDE w:val="0"/>
              <w:autoSpaceDN w:val="0"/>
              <w:adjustRightInd w:val="0"/>
              <w:spacing w:after="0" w:line="240" w:lineRule="auto"/>
              <w:rPr>
                <w:rFonts w:cstheme="minorHAnsi"/>
                <w:spacing w:val="3"/>
                <w:sz w:val="20"/>
                <w:szCs w:val="20"/>
                <w:lang w:eastAsia="es-MX"/>
              </w:rPr>
            </w:pPr>
            <w:r w:rsidRPr="00F56ED5">
              <w:rPr>
                <w:rFonts w:cstheme="minorHAnsi"/>
                <w:spacing w:val="3"/>
                <w:sz w:val="20"/>
                <w:szCs w:val="20"/>
                <w:lang w:eastAsia="es-MX"/>
              </w:rPr>
              <w:t>Electrofisiología.</w:t>
            </w:r>
          </w:p>
          <w:p w:rsidR="00D862DA" w:rsidRPr="00F56ED5" w:rsidRDefault="00D862DA" w:rsidP="00D862DA">
            <w:pPr>
              <w:rPr>
                <w:rFonts w:eastAsia="Times New Roman" w:cstheme="minorHAnsi"/>
                <w:lang w:eastAsia="es-PE"/>
              </w:rPr>
            </w:pPr>
            <w:r w:rsidRPr="00F56ED5">
              <w:rPr>
                <w:rFonts w:cstheme="minorHAnsi"/>
                <w:spacing w:val="3"/>
                <w:sz w:val="20"/>
                <w:szCs w:val="20"/>
                <w:lang w:eastAsia="es-MX"/>
              </w:rPr>
              <w:t>Bioelectricidad.</w:t>
            </w:r>
          </w:p>
          <w:p w:rsidR="00D862DA" w:rsidRPr="00F56ED5" w:rsidRDefault="00D862DA" w:rsidP="00D862DA">
            <w:pPr>
              <w:pStyle w:val="Sinespaciado"/>
              <w:rPr>
                <w:rFonts w:cstheme="minorHAnsi"/>
                <w:sz w:val="18"/>
                <w:szCs w:val="20"/>
              </w:rPr>
            </w:pPr>
          </w:p>
        </w:tc>
        <w:tc>
          <w:tcPr>
            <w:tcW w:w="2551" w:type="dxa"/>
            <w:gridSpan w:val="2"/>
            <w:vMerge w:val="restart"/>
            <w:tcBorders>
              <w:top w:val="nil"/>
              <w:left w:val="nil"/>
              <w:right w:val="single" w:sz="4" w:space="0" w:color="auto"/>
            </w:tcBorders>
            <w:shd w:val="clear" w:color="auto" w:fill="auto"/>
          </w:tcPr>
          <w:p w:rsidR="00D862DA" w:rsidRPr="00F56ED5" w:rsidRDefault="00D862DA" w:rsidP="00D862DA">
            <w:pPr>
              <w:spacing w:after="0"/>
              <w:rPr>
                <w:rFonts w:eastAsia="Times New Roman" w:cstheme="minorHAnsi"/>
                <w:b/>
                <w:color w:val="000000"/>
                <w:lang w:eastAsia="es-PE"/>
              </w:rPr>
            </w:pP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Estudia</w:t>
            </w:r>
            <w:r w:rsidRPr="00F56ED5">
              <w:rPr>
                <w:rFonts w:eastAsia="Times New Roman" w:cstheme="minorHAnsi"/>
                <w:sz w:val="20"/>
                <w:szCs w:val="20"/>
              </w:rPr>
              <w:t xml:space="preserve"> las diversas técnicas de electrofisiología  y Bioelectricidad en el diagnóstico de diversas enfermedades.</w:t>
            </w: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Analiza </w:t>
            </w:r>
            <w:r w:rsidRPr="00F56ED5">
              <w:rPr>
                <w:rFonts w:eastAsia="Times New Roman" w:cstheme="minorHAnsi"/>
                <w:sz w:val="20"/>
                <w:szCs w:val="20"/>
              </w:rPr>
              <w:t xml:space="preserve"> las diversas técnicas de Hemodinámica   y Presión Gastrocardiaco en el diagnóstico de diversas enfermedades.</w:t>
            </w:r>
          </w:p>
          <w:p w:rsidR="00D862DA" w:rsidRPr="00F56ED5" w:rsidRDefault="00D862DA"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Comprende </w:t>
            </w:r>
            <w:r w:rsidRPr="00F56ED5">
              <w:rPr>
                <w:rFonts w:eastAsia="Times New Roman" w:cstheme="minorHAnsi"/>
                <w:sz w:val="20"/>
                <w:szCs w:val="20"/>
              </w:rPr>
              <w:t xml:space="preserve"> las diversas técnicas de Audiología   y Oftalmología en el diagnóstico de diversas enfermedades.</w:t>
            </w:r>
          </w:p>
          <w:p w:rsidR="00D862DA" w:rsidRPr="00F56ED5" w:rsidRDefault="00D862DA" w:rsidP="00D862DA">
            <w:pPr>
              <w:spacing w:after="0"/>
              <w:rPr>
                <w:rFonts w:cstheme="minorHAnsi"/>
              </w:rPr>
            </w:pPr>
          </w:p>
          <w:p w:rsidR="00D862DA" w:rsidRPr="00F56ED5" w:rsidRDefault="00D862DA" w:rsidP="00D862DA">
            <w:pPr>
              <w:spacing w:after="0" w:line="240" w:lineRule="auto"/>
              <w:ind w:left="207"/>
              <w:rPr>
                <w:rFonts w:eastAsia="Times New Roman" w:cstheme="minorHAnsi"/>
                <w:color w:val="000000"/>
                <w:sz w:val="20"/>
                <w:szCs w:val="20"/>
              </w:rPr>
            </w:pPr>
          </w:p>
          <w:p w:rsidR="00D862DA" w:rsidRPr="00F56ED5" w:rsidRDefault="00D862DA" w:rsidP="00D862DA">
            <w:pPr>
              <w:spacing w:after="0"/>
              <w:rPr>
                <w:rFonts w:eastAsia="Times New Roman" w:cstheme="minorHAnsi"/>
                <w:color w:val="000000"/>
                <w:lang w:eastAsia="es-PE"/>
              </w:rPr>
            </w:pPr>
          </w:p>
        </w:tc>
        <w:tc>
          <w:tcPr>
            <w:tcW w:w="2552" w:type="dxa"/>
            <w:vMerge w:val="restart"/>
            <w:tcBorders>
              <w:top w:val="nil"/>
              <w:left w:val="nil"/>
              <w:right w:val="single" w:sz="4" w:space="0" w:color="auto"/>
            </w:tcBorders>
            <w:shd w:val="clear" w:color="auto" w:fill="auto"/>
          </w:tcPr>
          <w:p w:rsidR="00D862DA" w:rsidRPr="00F56ED5" w:rsidRDefault="00D862DA" w:rsidP="00D862DA">
            <w:pPr>
              <w:spacing w:after="0"/>
              <w:rPr>
                <w:rFonts w:eastAsia="Times New Roman" w:cstheme="minorHAnsi"/>
                <w:color w:val="000000"/>
                <w:lang w:eastAsia="es-PE"/>
              </w:rPr>
            </w:pPr>
          </w:p>
          <w:p w:rsidR="00D862DA" w:rsidRPr="00F56ED5" w:rsidRDefault="00D862DA" w:rsidP="00D862DA">
            <w:pPr>
              <w:spacing w:before="120" w:after="0"/>
              <w:ind w:right="172"/>
              <w:rPr>
                <w:rFonts w:eastAsia="Times New Roman" w:cstheme="minorHAnsi"/>
                <w:b/>
                <w:color w:val="000000"/>
                <w:sz w:val="20"/>
                <w:lang w:eastAsia="es-PE"/>
              </w:rPr>
            </w:pPr>
            <w:r w:rsidRPr="00F56ED5">
              <w:rPr>
                <w:rFonts w:eastAsia="Times New Roman" w:cstheme="minorHAnsi"/>
                <w:b/>
                <w:color w:val="000000"/>
                <w:sz w:val="20"/>
                <w:lang w:eastAsia="es-PE"/>
              </w:rPr>
              <w:t xml:space="preserve">Participa </w:t>
            </w:r>
            <w:r w:rsidRPr="00F56ED5">
              <w:rPr>
                <w:rFonts w:eastAsia="Times New Roman" w:cstheme="minorHAnsi"/>
                <w:sz w:val="20"/>
                <w:lang w:eastAsia="es-PE"/>
              </w:rPr>
              <w:t>opinando en clase sobre el tema mediante el chat</w:t>
            </w:r>
            <w:r w:rsidRPr="00F56ED5">
              <w:rPr>
                <w:rFonts w:eastAsia="Times New Roman" w:cstheme="minorHAnsi"/>
                <w:b/>
                <w:color w:val="000000"/>
                <w:sz w:val="20"/>
                <w:lang w:eastAsia="es-PE"/>
              </w:rPr>
              <w:t>.</w:t>
            </w:r>
          </w:p>
          <w:p w:rsidR="00D862DA" w:rsidRPr="00F56ED5" w:rsidRDefault="00D862DA" w:rsidP="00D862DA">
            <w:pPr>
              <w:spacing w:before="120" w:after="0"/>
              <w:ind w:right="172"/>
              <w:rPr>
                <w:rFonts w:eastAsia="Times New Roman" w:cstheme="minorHAnsi"/>
                <w:color w:val="000000"/>
                <w:sz w:val="20"/>
                <w:lang w:eastAsia="es-PE"/>
              </w:rPr>
            </w:pPr>
            <w:r w:rsidRPr="00F56ED5">
              <w:rPr>
                <w:rFonts w:eastAsia="Times New Roman" w:cstheme="minorHAnsi"/>
                <w:b/>
                <w:color w:val="000000"/>
                <w:sz w:val="20"/>
                <w:lang w:eastAsia="es-PE"/>
              </w:rPr>
              <w:t xml:space="preserve">Demuestra </w:t>
            </w:r>
            <w:r w:rsidRPr="00F56ED5">
              <w:rPr>
                <w:rFonts w:eastAsia="Times New Roman" w:cstheme="minorHAnsi"/>
                <w:color w:val="000000"/>
                <w:sz w:val="20"/>
                <w:lang w:eastAsia="es-PE"/>
              </w:rPr>
              <w:t>responsabilidad a la hora de entregar su trabajo de investigación sobre bioelectricidad.</w:t>
            </w:r>
          </w:p>
          <w:p w:rsidR="00D862DA" w:rsidRPr="00F56ED5" w:rsidRDefault="00D862DA" w:rsidP="00D862DA">
            <w:pPr>
              <w:spacing w:before="120" w:after="0"/>
              <w:ind w:right="172"/>
              <w:rPr>
                <w:rFonts w:eastAsia="Times New Roman" w:cstheme="minorHAnsi"/>
                <w:color w:val="000000"/>
                <w:sz w:val="20"/>
                <w:lang w:eastAsia="es-PE"/>
              </w:rPr>
            </w:pPr>
          </w:p>
          <w:p w:rsidR="00D862DA" w:rsidRPr="00F56ED5" w:rsidRDefault="00D862DA" w:rsidP="00D862DA">
            <w:pPr>
              <w:spacing w:after="0"/>
              <w:rPr>
                <w:rFonts w:eastAsia="Times New Roman" w:cstheme="minorHAnsi"/>
                <w:color w:val="000000"/>
                <w:lang w:eastAsia="es-PE"/>
              </w:rPr>
            </w:pPr>
            <w:r w:rsidRPr="00F56ED5">
              <w:rPr>
                <w:rFonts w:eastAsia="Times New Roman" w:cstheme="minorHAnsi"/>
                <w:b/>
                <w:color w:val="000000"/>
                <w:sz w:val="20"/>
                <w:lang w:eastAsia="es-PE"/>
              </w:rPr>
              <w:t xml:space="preserve">Diferencia </w:t>
            </w:r>
            <w:r w:rsidRPr="00F56ED5">
              <w:rPr>
                <w:rFonts w:eastAsia="Times New Roman" w:cstheme="minorHAnsi"/>
                <w:color w:val="000000"/>
                <w:sz w:val="20"/>
                <w:lang w:eastAsia="es-PE"/>
              </w:rPr>
              <w:t xml:space="preserve">entre la tomografía y la audiología en diagnósticos de enfermedades. </w:t>
            </w:r>
          </w:p>
        </w:tc>
        <w:tc>
          <w:tcPr>
            <w:tcW w:w="2410" w:type="dxa"/>
            <w:gridSpan w:val="2"/>
            <w:vMerge w:val="restart"/>
            <w:tcBorders>
              <w:top w:val="nil"/>
              <w:left w:val="nil"/>
              <w:right w:val="single" w:sz="4" w:space="0" w:color="auto"/>
            </w:tcBorders>
            <w:shd w:val="clear" w:color="auto" w:fill="auto"/>
            <w:vAlign w:val="center"/>
          </w:tcPr>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Expositiva (Docente/Alumno)</w:t>
            </w:r>
          </w:p>
          <w:p w:rsidR="00D862DA" w:rsidRPr="00F56ED5" w:rsidRDefault="00D862DA" w:rsidP="00D862DA">
            <w:pPr>
              <w:pStyle w:val="Prrafodelista"/>
              <w:numPr>
                <w:ilvl w:val="0"/>
                <w:numId w:val="8"/>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Google Meet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Debate dirigido (Discusiones)</w:t>
            </w:r>
          </w:p>
          <w:p w:rsidR="00D862DA" w:rsidRPr="00F56ED5" w:rsidRDefault="00D862DA" w:rsidP="00D862DA">
            <w:pPr>
              <w:pStyle w:val="Prrafodelista"/>
              <w:numPr>
                <w:ilvl w:val="0"/>
                <w:numId w:val="8"/>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Foros, chat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Lecturas</w:t>
            </w:r>
          </w:p>
          <w:p w:rsidR="00D862DA" w:rsidRPr="00F56ED5" w:rsidRDefault="00D862DA" w:rsidP="00D862DA">
            <w:pPr>
              <w:pStyle w:val="Prrafodelista"/>
              <w:numPr>
                <w:ilvl w:val="0"/>
                <w:numId w:val="8"/>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repositorios digitales.</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Lluvia de ideas (Saberes previos)</w:t>
            </w:r>
          </w:p>
          <w:p w:rsidR="00D862DA" w:rsidRPr="00F56ED5" w:rsidRDefault="00D862DA" w:rsidP="00D862DA">
            <w:pPr>
              <w:pStyle w:val="Prrafodelista"/>
              <w:numPr>
                <w:ilvl w:val="0"/>
                <w:numId w:val="8"/>
              </w:numPr>
              <w:spacing w:after="0" w:line="240" w:lineRule="auto"/>
              <w:ind w:left="213" w:hanging="213"/>
              <w:rPr>
                <w:rFonts w:eastAsia="Times New Roman" w:cstheme="minorHAnsi"/>
                <w:color w:val="000000"/>
                <w:sz w:val="20"/>
                <w:szCs w:val="20"/>
                <w:lang w:eastAsia="es-PE"/>
              </w:rPr>
            </w:pPr>
            <w:r w:rsidRPr="00F56ED5">
              <w:rPr>
                <w:rFonts w:eastAsia="Times New Roman" w:cstheme="minorHAnsi"/>
                <w:color w:val="000000"/>
                <w:lang w:eastAsia="es-PE"/>
              </w:rPr>
              <w:t>Foros, chat</w:t>
            </w:r>
            <w:r w:rsidRPr="00F56ED5">
              <w:rPr>
                <w:rFonts w:eastAsia="Times New Roman" w:cstheme="minorHAnsi"/>
                <w:color w:val="000000"/>
                <w:sz w:val="20"/>
                <w:szCs w:val="20"/>
                <w:lang w:eastAsia="es-PE"/>
              </w:rPr>
              <w:t xml:space="preserve"> </w:t>
            </w:r>
          </w:p>
        </w:tc>
        <w:tc>
          <w:tcPr>
            <w:tcW w:w="2976" w:type="dxa"/>
            <w:vMerge w:val="restart"/>
            <w:tcBorders>
              <w:right w:val="single" w:sz="4" w:space="0" w:color="auto"/>
            </w:tcBorders>
            <w:shd w:val="clear" w:color="auto" w:fill="auto"/>
          </w:tcPr>
          <w:p w:rsidR="00D862DA" w:rsidRPr="00F56ED5" w:rsidRDefault="00D862DA" w:rsidP="00D862DA">
            <w:pPr>
              <w:spacing w:after="0"/>
              <w:contextualSpacing/>
              <w:jc w:val="both"/>
              <w:rPr>
                <w:rFonts w:eastAsia="Times New Roman" w:cstheme="minorHAnsi"/>
                <w:iCs/>
                <w:sz w:val="20"/>
                <w:lang w:eastAsia="es-ES"/>
              </w:rPr>
            </w:pPr>
            <w:r w:rsidRPr="00F56ED5">
              <w:rPr>
                <w:rFonts w:cstheme="minorHAnsi"/>
                <w:b/>
                <w:bCs/>
                <w:i/>
                <w:iCs/>
                <w:color w:val="000000"/>
                <w:sz w:val="20"/>
                <w:u w:val="single"/>
              </w:rPr>
              <w:t xml:space="preserve">Diferencia </w:t>
            </w:r>
            <w:r w:rsidRPr="00F56ED5">
              <w:rPr>
                <w:rFonts w:cstheme="minorHAnsi"/>
                <w:i/>
                <w:iCs/>
                <w:color w:val="000000"/>
                <w:sz w:val="20"/>
              </w:rPr>
              <w:t xml:space="preserve"> las diversas técnicas de electrofisiología  y Bioelectricidad en el diagnóstico de diversas enfermedades.</w:t>
            </w:r>
          </w:p>
          <w:p w:rsidR="00D862DA" w:rsidRPr="00F56ED5" w:rsidRDefault="00D862DA" w:rsidP="00D862DA">
            <w:pPr>
              <w:spacing w:after="0"/>
              <w:contextualSpacing/>
              <w:jc w:val="both"/>
              <w:rPr>
                <w:rFonts w:eastAsia="Times New Roman" w:cstheme="minorHAnsi"/>
                <w:iCs/>
                <w:sz w:val="20"/>
                <w:lang w:eastAsia="es-ES"/>
              </w:rPr>
            </w:pPr>
            <w:r w:rsidRPr="00F56ED5">
              <w:rPr>
                <w:rFonts w:cstheme="minorHAnsi"/>
                <w:b/>
                <w:bCs/>
                <w:i/>
                <w:iCs/>
                <w:color w:val="000000"/>
                <w:sz w:val="20"/>
                <w:u w:val="single"/>
              </w:rPr>
              <w:t>Explica</w:t>
            </w:r>
            <w:r w:rsidRPr="00F56ED5">
              <w:rPr>
                <w:rFonts w:cstheme="minorHAnsi"/>
                <w:b/>
                <w:bCs/>
                <w:i/>
                <w:iCs/>
                <w:color w:val="000000"/>
                <w:sz w:val="20"/>
              </w:rPr>
              <w:t xml:space="preserve"> </w:t>
            </w:r>
            <w:r w:rsidRPr="00F56ED5">
              <w:rPr>
                <w:rFonts w:cstheme="minorHAnsi"/>
                <w:i/>
                <w:iCs/>
                <w:color w:val="000000"/>
                <w:sz w:val="20"/>
              </w:rPr>
              <w:t>las diversas técnicas de Hemodinámica   y Presión Gastrocardiaco en el diagnóstico de diversas enfermedades.</w:t>
            </w:r>
          </w:p>
          <w:p w:rsidR="00D862DA" w:rsidRPr="00F56ED5" w:rsidRDefault="00D862DA" w:rsidP="00D862DA">
            <w:pPr>
              <w:spacing w:after="0"/>
              <w:contextualSpacing/>
              <w:jc w:val="both"/>
              <w:rPr>
                <w:rFonts w:eastAsia="Times New Roman" w:cstheme="minorHAnsi"/>
                <w:iCs/>
                <w:sz w:val="20"/>
                <w:lang w:eastAsia="es-ES"/>
              </w:rPr>
            </w:pPr>
            <w:r w:rsidRPr="00F56ED5">
              <w:rPr>
                <w:rFonts w:cstheme="minorHAnsi"/>
                <w:b/>
                <w:bCs/>
                <w:i/>
                <w:iCs/>
                <w:color w:val="000000"/>
                <w:sz w:val="20"/>
                <w:u w:val="single"/>
              </w:rPr>
              <w:t xml:space="preserve">Establece </w:t>
            </w:r>
            <w:r w:rsidRPr="00F56ED5">
              <w:rPr>
                <w:rFonts w:cstheme="minorHAnsi"/>
                <w:i/>
                <w:iCs/>
                <w:color w:val="000000"/>
                <w:sz w:val="20"/>
              </w:rPr>
              <w:t xml:space="preserve"> las diversas técnicas de Espirometría   y Tomografía en el diagnóstico de diversas enfermedades.</w:t>
            </w:r>
          </w:p>
          <w:p w:rsidR="00D862DA" w:rsidRPr="00F56ED5" w:rsidRDefault="00D862DA" w:rsidP="00D862DA">
            <w:pPr>
              <w:spacing w:after="0"/>
              <w:contextualSpacing/>
              <w:jc w:val="both"/>
              <w:rPr>
                <w:rFonts w:eastAsia="Times New Roman" w:cstheme="minorHAnsi"/>
                <w:iCs/>
                <w:sz w:val="20"/>
                <w:lang w:eastAsia="es-ES"/>
              </w:rPr>
            </w:pPr>
            <w:r w:rsidRPr="00F56ED5">
              <w:rPr>
                <w:rFonts w:cstheme="minorHAnsi"/>
                <w:b/>
                <w:bCs/>
                <w:i/>
                <w:iCs/>
                <w:color w:val="000000"/>
                <w:sz w:val="20"/>
                <w:u w:val="single"/>
              </w:rPr>
              <w:t xml:space="preserve">Analiza </w:t>
            </w:r>
            <w:r w:rsidRPr="00F56ED5">
              <w:rPr>
                <w:rFonts w:cstheme="minorHAnsi"/>
                <w:i/>
                <w:iCs/>
                <w:color w:val="000000"/>
                <w:sz w:val="20"/>
              </w:rPr>
              <w:t xml:space="preserve"> las diversas técnicas de Audiología   y Oftalmología en el diagnóstico de diversas enfermedades.</w:t>
            </w:r>
          </w:p>
        </w:tc>
      </w:tr>
      <w:tr w:rsidR="00D862DA" w:rsidRPr="004872A8" w:rsidTr="00F56ED5">
        <w:trPr>
          <w:trHeight w:val="880"/>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10</w:t>
            </w:r>
          </w:p>
        </w:tc>
        <w:tc>
          <w:tcPr>
            <w:tcW w:w="3268"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spacing w:after="0" w:line="240" w:lineRule="auto"/>
              <w:rPr>
                <w:rFonts w:cstheme="minorHAnsi"/>
                <w:spacing w:val="3"/>
                <w:sz w:val="20"/>
                <w:szCs w:val="20"/>
                <w:lang w:eastAsia="es-MX"/>
              </w:rPr>
            </w:pPr>
            <w:r w:rsidRPr="00F56ED5">
              <w:rPr>
                <w:rFonts w:cstheme="minorHAnsi"/>
                <w:spacing w:val="3"/>
                <w:sz w:val="20"/>
                <w:szCs w:val="20"/>
                <w:lang w:eastAsia="es-MX"/>
              </w:rPr>
              <w:t>Hemodinámica.</w:t>
            </w:r>
          </w:p>
          <w:p w:rsidR="00D862DA" w:rsidRPr="00F56ED5" w:rsidRDefault="00D862DA" w:rsidP="00D862DA">
            <w:pPr>
              <w:rPr>
                <w:rFonts w:eastAsia="Times New Roman" w:cstheme="minorHAnsi"/>
                <w:lang w:eastAsia="es-PE"/>
              </w:rPr>
            </w:pPr>
            <w:r w:rsidRPr="00F56ED5">
              <w:rPr>
                <w:rFonts w:cstheme="minorHAnsi"/>
                <w:spacing w:val="3"/>
                <w:sz w:val="20"/>
                <w:szCs w:val="20"/>
                <w:lang w:eastAsia="es-MX"/>
              </w:rPr>
              <w:t>Presión Gastrocardiaco</w:t>
            </w:r>
          </w:p>
          <w:p w:rsidR="00D862DA" w:rsidRPr="00F56ED5" w:rsidRDefault="00D862DA" w:rsidP="00D862DA">
            <w:pPr>
              <w:pStyle w:val="Sinespaciado"/>
              <w:jc w:val="both"/>
              <w:rPr>
                <w:rFonts w:cstheme="minorHAnsi"/>
                <w:color w:val="000000"/>
                <w:sz w:val="20"/>
              </w:rPr>
            </w:pPr>
          </w:p>
        </w:tc>
        <w:tc>
          <w:tcPr>
            <w:tcW w:w="2551"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r>
      <w:tr w:rsidR="00D862DA" w:rsidRPr="004872A8" w:rsidTr="00F56ED5">
        <w:trPr>
          <w:trHeight w:val="617"/>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11</w:t>
            </w:r>
          </w:p>
        </w:tc>
        <w:tc>
          <w:tcPr>
            <w:tcW w:w="3268"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autoSpaceDE w:val="0"/>
              <w:autoSpaceDN w:val="0"/>
              <w:adjustRightInd w:val="0"/>
              <w:spacing w:after="0" w:line="240" w:lineRule="auto"/>
              <w:rPr>
                <w:rFonts w:cstheme="minorHAnsi"/>
                <w:spacing w:val="3"/>
                <w:sz w:val="20"/>
                <w:szCs w:val="20"/>
                <w:lang w:eastAsia="es-MX"/>
              </w:rPr>
            </w:pPr>
            <w:r w:rsidRPr="00F56ED5">
              <w:rPr>
                <w:rFonts w:cstheme="minorHAnsi"/>
                <w:spacing w:val="3"/>
                <w:sz w:val="20"/>
                <w:szCs w:val="20"/>
                <w:lang w:eastAsia="es-MX"/>
              </w:rPr>
              <w:t xml:space="preserve"> Espirometría.</w:t>
            </w:r>
          </w:p>
          <w:p w:rsidR="00D862DA" w:rsidRPr="00F56ED5" w:rsidRDefault="00D862DA" w:rsidP="00D862DA">
            <w:pPr>
              <w:autoSpaceDE w:val="0"/>
              <w:autoSpaceDN w:val="0"/>
              <w:adjustRightInd w:val="0"/>
              <w:spacing w:after="0" w:line="240" w:lineRule="auto"/>
              <w:rPr>
                <w:rFonts w:cstheme="minorHAnsi"/>
                <w:spacing w:val="3"/>
                <w:sz w:val="20"/>
                <w:szCs w:val="20"/>
                <w:lang w:eastAsia="es-MX"/>
              </w:rPr>
            </w:pPr>
            <w:r w:rsidRPr="00F56ED5">
              <w:rPr>
                <w:rFonts w:cstheme="minorHAnsi"/>
                <w:spacing w:val="3"/>
                <w:sz w:val="20"/>
                <w:szCs w:val="20"/>
                <w:lang w:eastAsia="es-MX"/>
              </w:rPr>
              <w:t>Tomografía, Audiología</w:t>
            </w:r>
            <w:r w:rsidRPr="00F56ED5">
              <w:rPr>
                <w:rFonts w:cstheme="minorHAnsi"/>
                <w:b/>
                <w:spacing w:val="3"/>
                <w:sz w:val="20"/>
                <w:szCs w:val="20"/>
                <w:lang w:eastAsia="es-MX"/>
              </w:rPr>
              <w:t xml:space="preserve"> </w:t>
            </w:r>
            <w:r w:rsidRPr="00F56ED5">
              <w:rPr>
                <w:rFonts w:cstheme="minorHAnsi"/>
                <w:spacing w:val="3"/>
                <w:sz w:val="20"/>
                <w:szCs w:val="20"/>
                <w:lang w:eastAsia="es-MX"/>
              </w:rPr>
              <w:t>(Ondas).</w:t>
            </w:r>
          </w:p>
          <w:p w:rsidR="00D862DA" w:rsidRPr="00F56ED5" w:rsidRDefault="00D862DA" w:rsidP="00D862DA">
            <w:pPr>
              <w:rPr>
                <w:rFonts w:cstheme="minorHAnsi"/>
                <w:spacing w:val="3"/>
                <w:sz w:val="20"/>
                <w:szCs w:val="20"/>
                <w:lang w:eastAsia="es-MX"/>
              </w:rPr>
            </w:pPr>
            <w:r w:rsidRPr="00F56ED5">
              <w:rPr>
                <w:rFonts w:cstheme="minorHAnsi"/>
                <w:spacing w:val="3"/>
                <w:sz w:val="20"/>
                <w:szCs w:val="20"/>
                <w:lang w:eastAsia="es-MX"/>
              </w:rPr>
              <w:t>Oftalmología</w:t>
            </w:r>
            <w:r w:rsidRPr="00F56ED5">
              <w:rPr>
                <w:rFonts w:cstheme="minorHAnsi"/>
                <w:b/>
                <w:spacing w:val="3"/>
                <w:sz w:val="20"/>
                <w:szCs w:val="20"/>
                <w:lang w:eastAsia="es-MX"/>
              </w:rPr>
              <w:t xml:space="preserve"> </w:t>
            </w:r>
            <w:r w:rsidRPr="00F56ED5">
              <w:rPr>
                <w:rFonts w:cstheme="minorHAnsi"/>
                <w:spacing w:val="3"/>
                <w:sz w:val="20"/>
                <w:szCs w:val="20"/>
                <w:lang w:eastAsia="es-MX"/>
              </w:rPr>
              <w:t>(laser).</w:t>
            </w:r>
            <w:r w:rsidR="000F56A8" w:rsidRPr="00F56ED5">
              <w:rPr>
                <w:rFonts w:eastAsia="Times New Roman" w:cstheme="minorHAnsi"/>
                <w:b/>
                <w:i/>
                <w:color w:val="000000"/>
                <w:sz w:val="20"/>
                <w:szCs w:val="20"/>
                <w:lang w:eastAsia="es-PE"/>
              </w:rPr>
              <w:t xml:space="preserve"> Presentación</w:t>
            </w:r>
            <w:r w:rsidR="000F56A8" w:rsidRPr="00F56ED5">
              <w:rPr>
                <w:rFonts w:eastAsia="Times New Roman" w:cstheme="minorHAnsi"/>
                <w:color w:val="000000"/>
                <w:sz w:val="20"/>
                <w:szCs w:val="20"/>
                <w:lang w:eastAsia="es-PE"/>
              </w:rPr>
              <w:t xml:space="preserve"> </w:t>
            </w:r>
            <w:r w:rsidR="000F56A8" w:rsidRPr="00F56ED5">
              <w:rPr>
                <w:rFonts w:eastAsia="Times New Roman" w:cstheme="minorHAnsi"/>
                <w:b/>
                <w:i/>
                <w:color w:val="000000"/>
                <w:sz w:val="20"/>
                <w:szCs w:val="20"/>
                <w:lang w:eastAsia="es-PE"/>
              </w:rPr>
              <w:t>de ejercicios vía Aula Virtual de la UNJFSC.</w:t>
            </w:r>
          </w:p>
          <w:p w:rsidR="00D862DA" w:rsidRPr="00F56ED5" w:rsidRDefault="00D862DA" w:rsidP="00D862DA">
            <w:pPr>
              <w:pStyle w:val="Sinespaciado"/>
              <w:jc w:val="both"/>
              <w:rPr>
                <w:rFonts w:cstheme="minorHAnsi"/>
                <w:color w:val="000000"/>
                <w:sz w:val="20"/>
              </w:rPr>
            </w:pPr>
          </w:p>
        </w:tc>
        <w:tc>
          <w:tcPr>
            <w:tcW w:w="2551"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D940E4" w:rsidRDefault="00D862DA" w:rsidP="00D862DA">
            <w:pPr>
              <w:spacing w:after="0" w:line="240" w:lineRule="auto"/>
              <w:rPr>
                <w:rFonts w:ascii="Times New Roman" w:eastAsia="Times New Roman" w:hAnsi="Times New Roman" w:cs="Times New Roman"/>
                <w:color w:val="000000"/>
                <w:sz w:val="18"/>
                <w:szCs w:val="18"/>
                <w:lang w:eastAsia="es-PE"/>
              </w:rPr>
            </w:pPr>
          </w:p>
        </w:tc>
      </w:tr>
      <w:tr w:rsidR="00D862DA" w:rsidRPr="004872A8" w:rsidTr="00F56ED5">
        <w:trPr>
          <w:trHeight w:val="582"/>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12</w:t>
            </w:r>
          </w:p>
        </w:tc>
        <w:tc>
          <w:tcPr>
            <w:tcW w:w="3268"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spacing w:after="0" w:line="240" w:lineRule="auto"/>
              <w:rPr>
                <w:rFonts w:eastAsia="Times New Roman" w:cstheme="minorHAnsi"/>
                <w:color w:val="000000"/>
                <w:sz w:val="20"/>
                <w:szCs w:val="20"/>
                <w:lang w:eastAsia="es-PE"/>
              </w:rPr>
            </w:pPr>
            <w:r w:rsidRPr="00F56ED5">
              <w:rPr>
                <w:rFonts w:eastAsia="Times New Roman" w:cstheme="minorHAnsi"/>
                <w:b/>
                <w:i/>
                <w:color w:val="000000"/>
                <w:sz w:val="20"/>
                <w:szCs w:val="20"/>
                <w:lang w:eastAsia="es-PE"/>
              </w:rPr>
              <w:t xml:space="preserve">EXAMEN VÍA </w:t>
            </w:r>
            <w:r w:rsidR="000F56A8" w:rsidRPr="00F56ED5">
              <w:rPr>
                <w:rFonts w:eastAsia="Times New Roman" w:cstheme="minorHAnsi"/>
                <w:b/>
                <w:i/>
                <w:color w:val="000000"/>
                <w:sz w:val="20"/>
                <w:szCs w:val="20"/>
                <w:lang w:eastAsia="es-PE"/>
              </w:rPr>
              <w:t>PLATAFORMA VIRTUAL (GOOGLE MEET)</w:t>
            </w:r>
          </w:p>
        </w:tc>
        <w:tc>
          <w:tcPr>
            <w:tcW w:w="2551"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552" w:type="dxa"/>
            <w:vMerge/>
            <w:tcBorders>
              <w:left w:val="nil"/>
              <w:right w:val="single" w:sz="4" w:space="0" w:color="auto"/>
            </w:tcBorders>
            <w:shd w:val="clear" w:color="auto" w:fill="auto"/>
            <w:vAlign w:val="center"/>
          </w:tcPr>
          <w:p w:rsidR="00D862DA" w:rsidRPr="00D940E4"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410" w:type="dxa"/>
            <w:gridSpan w:val="2"/>
            <w:vMerge/>
            <w:tcBorders>
              <w:left w:val="nil"/>
              <w:right w:val="single" w:sz="4" w:space="0" w:color="auto"/>
            </w:tcBorders>
            <w:shd w:val="clear" w:color="auto" w:fill="auto"/>
            <w:vAlign w:val="center"/>
          </w:tcPr>
          <w:p w:rsidR="00D862DA" w:rsidRPr="00D940E4"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D940E4" w:rsidRDefault="00D862DA" w:rsidP="00D862DA">
            <w:pPr>
              <w:spacing w:after="0" w:line="240" w:lineRule="auto"/>
              <w:rPr>
                <w:rFonts w:ascii="Times New Roman" w:eastAsia="Times New Roman" w:hAnsi="Times New Roman" w:cs="Times New Roman"/>
                <w:color w:val="000000"/>
                <w:sz w:val="18"/>
                <w:szCs w:val="18"/>
                <w:lang w:eastAsia="es-PE"/>
              </w:rPr>
            </w:pPr>
          </w:p>
        </w:tc>
      </w:tr>
      <w:tr w:rsidR="00D862DA" w:rsidRPr="004872A8" w:rsidTr="00F45FEF">
        <w:trPr>
          <w:trHeight w:val="305"/>
        </w:trPr>
        <w:tc>
          <w:tcPr>
            <w:tcW w:w="738" w:type="dxa"/>
            <w:vMerge/>
            <w:tcBorders>
              <w:left w:val="single" w:sz="4" w:space="0" w:color="auto"/>
              <w:right w:val="single" w:sz="4" w:space="0" w:color="auto"/>
            </w:tcBorders>
            <w:shd w:val="clear" w:color="auto" w:fill="D6E3BC" w:themeFill="accent3" w:themeFillTint="66"/>
            <w:textDirection w:val="btLr"/>
            <w:vAlign w:val="center"/>
            <w:hideMark/>
          </w:tcPr>
          <w:p w:rsidR="00D862DA" w:rsidRPr="004872A8" w:rsidRDefault="00D862DA" w:rsidP="00D862DA">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13757"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D862DA" w:rsidRPr="00D940E4" w:rsidRDefault="00D862DA" w:rsidP="00D862DA">
            <w:pPr>
              <w:spacing w:before="4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r>
              <w:rPr>
                <w:rFonts w:eastAsia="Times New Roman"/>
                <w:color w:val="000000"/>
                <w:sz w:val="20"/>
                <w:szCs w:val="20"/>
                <w:lang w:eastAsia="es-PE"/>
              </w:rPr>
              <w:t xml:space="preserve"> </w:t>
            </w:r>
          </w:p>
        </w:tc>
      </w:tr>
      <w:tr w:rsidR="00D862DA" w:rsidRPr="004872A8" w:rsidTr="00F45FEF">
        <w:trPr>
          <w:trHeight w:val="249"/>
        </w:trPr>
        <w:tc>
          <w:tcPr>
            <w:tcW w:w="738" w:type="dxa"/>
            <w:vMerge/>
            <w:tcBorders>
              <w:left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D6E3BC" w:themeFill="accent3" w:themeFillTint="66"/>
            <w:vAlign w:val="center"/>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D862DA" w:rsidRPr="00D940E4" w:rsidRDefault="00D862DA" w:rsidP="00D862DA">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D862DA" w:rsidRPr="004872A8" w:rsidTr="00F45FEF">
        <w:trPr>
          <w:trHeight w:val="533"/>
        </w:trPr>
        <w:tc>
          <w:tcPr>
            <w:tcW w:w="738"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D6E3BC" w:themeFill="accent3" w:themeFillTint="66"/>
            <w:vAlign w:val="center"/>
          </w:tcPr>
          <w:p w:rsidR="00D862DA" w:rsidRPr="00D940E4" w:rsidRDefault="00D862DA" w:rsidP="00D862DA">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D862DA" w:rsidRPr="00774C9A" w:rsidRDefault="00D862DA" w:rsidP="00D862DA">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5070" w:type="dxa"/>
            <w:gridSpan w:val="2"/>
            <w:tcBorders>
              <w:top w:val="single" w:sz="4" w:space="0" w:color="auto"/>
              <w:left w:val="single" w:sz="4" w:space="0" w:color="auto"/>
              <w:bottom w:val="single" w:sz="4" w:space="0" w:color="auto"/>
              <w:right w:val="single" w:sz="4" w:space="0" w:color="000000"/>
            </w:tcBorders>
            <w:shd w:val="clear" w:color="auto" w:fill="auto"/>
          </w:tcPr>
          <w:p w:rsidR="00D862DA" w:rsidRPr="000B7CF9" w:rsidRDefault="00D862DA" w:rsidP="00D862DA">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101D72" w:rsidRDefault="00101D72" w:rsidP="001333AA">
      <w:pPr>
        <w:autoSpaceDE w:val="0"/>
        <w:autoSpaceDN w:val="0"/>
        <w:adjustRightInd w:val="0"/>
        <w:spacing w:after="0" w:line="240" w:lineRule="auto"/>
        <w:rPr>
          <w:rFonts w:eastAsia="Times New Roman" w:cs="Arial"/>
          <w:iCs/>
          <w:lang w:eastAsia="es-ES"/>
        </w:rPr>
      </w:pPr>
    </w:p>
    <w:p w:rsidR="00F56ED5" w:rsidRDefault="00F56ED5" w:rsidP="001333AA">
      <w:pPr>
        <w:autoSpaceDE w:val="0"/>
        <w:autoSpaceDN w:val="0"/>
        <w:adjustRightInd w:val="0"/>
        <w:spacing w:after="0" w:line="240" w:lineRule="auto"/>
        <w:rPr>
          <w:rFonts w:eastAsia="Times New Roman" w:cs="Arial"/>
          <w:iCs/>
          <w:lang w:eastAsia="es-ES"/>
        </w:rPr>
      </w:pPr>
    </w:p>
    <w:p w:rsidR="0009753D" w:rsidRDefault="0009753D" w:rsidP="001333AA">
      <w:pPr>
        <w:autoSpaceDE w:val="0"/>
        <w:autoSpaceDN w:val="0"/>
        <w:adjustRightInd w:val="0"/>
        <w:spacing w:after="0" w:line="240" w:lineRule="auto"/>
        <w:rPr>
          <w:rFonts w:eastAsia="Times New Roman" w:cs="Arial"/>
          <w:iCs/>
          <w:lang w:eastAsia="es-ES"/>
        </w:rPr>
      </w:pPr>
    </w:p>
    <w:p w:rsidR="00F56ED5" w:rsidRDefault="00F56ED5" w:rsidP="001333AA">
      <w:pPr>
        <w:autoSpaceDE w:val="0"/>
        <w:autoSpaceDN w:val="0"/>
        <w:adjustRightInd w:val="0"/>
        <w:spacing w:after="0" w:line="240" w:lineRule="auto"/>
        <w:rPr>
          <w:rFonts w:eastAsia="Times New Roman" w:cs="Arial"/>
          <w:iCs/>
          <w:lang w:eastAsia="es-ES"/>
        </w:rPr>
      </w:pPr>
    </w:p>
    <w:tbl>
      <w:tblPr>
        <w:tblW w:w="15451" w:type="dxa"/>
        <w:tblInd w:w="-72" w:type="dxa"/>
        <w:tblCellMar>
          <w:left w:w="70" w:type="dxa"/>
          <w:right w:w="70" w:type="dxa"/>
        </w:tblCellMar>
        <w:tblLook w:val="04A0" w:firstRow="1" w:lastRow="0" w:firstColumn="1" w:lastColumn="0" w:noHBand="0" w:noVBand="1"/>
      </w:tblPr>
      <w:tblGrid>
        <w:gridCol w:w="752"/>
        <w:gridCol w:w="898"/>
        <w:gridCol w:w="3454"/>
        <w:gridCol w:w="432"/>
        <w:gridCol w:w="1977"/>
        <w:gridCol w:w="2694"/>
        <w:gridCol w:w="268"/>
        <w:gridCol w:w="2000"/>
        <w:gridCol w:w="2976"/>
      </w:tblGrid>
      <w:tr w:rsidR="00E3355F" w:rsidRPr="004872A8" w:rsidTr="002648D6">
        <w:trPr>
          <w:trHeight w:val="444"/>
        </w:trPr>
        <w:tc>
          <w:tcPr>
            <w:tcW w:w="752"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tcPr>
          <w:p w:rsidR="00F5216D" w:rsidRDefault="004B5C66" w:rsidP="00F5216D">
            <w:pPr>
              <w:spacing w:after="0"/>
              <w:jc w:val="center"/>
              <w:rPr>
                <w:rFonts w:ascii="Arial Narrow" w:eastAsia="Times New Roman" w:hAnsi="Arial Narrow"/>
                <w:b/>
                <w:color w:val="000000"/>
                <w:lang w:eastAsia="es-PE"/>
              </w:rPr>
            </w:pPr>
            <w:r>
              <w:rPr>
                <w:rFonts w:eastAsia="Times New Roman" w:cs="Arial"/>
                <w:iCs/>
                <w:sz w:val="20"/>
                <w:szCs w:val="20"/>
                <w:lang w:eastAsia="es-ES"/>
              </w:rPr>
              <w:t xml:space="preserve"> </w:t>
            </w:r>
            <w:r w:rsidR="00E3355F" w:rsidRPr="006C7967">
              <w:rPr>
                <w:rFonts w:ascii="Times New Roman" w:eastAsia="Times New Roman" w:hAnsi="Times New Roman" w:cs="Times New Roman"/>
                <w:b/>
                <w:color w:val="000000"/>
                <w:lang w:eastAsia="es-PE"/>
              </w:rPr>
              <w:t>Unidad Didáctica IV:</w:t>
            </w:r>
            <w:r w:rsidR="00E97A14">
              <w:rPr>
                <w:rFonts w:ascii="Times New Roman" w:eastAsia="Times New Roman" w:hAnsi="Times New Roman" w:cs="Times New Roman"/>
                <w:b/>
                <w:color w:val="000000"/>
                <w:lang w:eastAsia="es-PE"/>
              </w:rPr>
              <w:t xml:space="preserve"> </w:t>
            </w:r>
            <w:r w:rsidR="00F5216D" w:rsidRPr="004963BD">
              <w:rPr>
                <w:rFonts w:ascii="Arial Narrow" w:eastAsia="Times New Roman" w:hAnsi="Arial Narrow" w:cs="Times New Roman"/>
                <w:b/>
                <w:sz w:val="20"/>
                <w:szCs w:val="20"/>
              </w:rPr>
              <w:t>TECNOLOGÍA MÉDICA DE RADIODIAGNÓSTICO Y TRATAMIENTO</w:t>
            </w:r>
          </w:p>
          <w:p w:rsidR="00E3355F" w:rsidRPr="003358BC" w:rsidRDefault="00E3355F" w:rsidP="00101D72">
            <w:pPr>
              <w:spacing w:after="0"/>
              <w:jc w:val="center"/>
              <w:rPr>
                <w:rFonts w:ascii="Arial Narrow" w:eastAsia="Times New Roman" w:hAnsi="Arial Narrow"/>
                <w:b/>
                <w:color w:val="000000"/>
                <w:lang w:eastAsia="es-PE"/>
              </w:rPr>
            </w:pPr>
          </w:p>
        </w:tc>
        <w:tc>
          <w:tcPr>
            <w:tcW w:w="14699" w:type="dxa"/>
            <w:gridSpan w:val="8"/>
            <w:tcBorders>
              <w:top w:val="single" w:sz="4" w:space="0" w:color="auto"/>
              <w:left w:val="nil"/>
              <w:bottom w:val="nil"/>
              <w:right w:val="single" w:sz="4" w:space="0" w:color="000000"/>
            </w:tcBorders>
            <w:shd w:val="clear" w:color="auto" w:fill="auto"/>
            <w:hideMark/>
          </w:tcPr>
          <w:p w:rsidR="00E3355F" w:rsidRPr="00E64315" w:rsidRDefault="00E3355F" w:rsidP="001B3ED4">
            <w:pPr>
              <w:pStyle w:val="Prrafodelista"/>
              <w:widowControl w:val="0"/>
              <w:spacing w:after="0" w:line="240" w:lineRule="auto"/>
              <w:ind w:left="173"/>
              <w:contextualSpacing w:val="0"/>
              <w:rPr>
                <w:lang w:val="es-PE" w:eastAsia="es-PE"/>
              </w:rPr>
            </w:pPr>
            <w:r w:rsidRPr="006C7967">
              <w:rPr>
                <w:rFonts w:ascii="Times New Roman" w:eastAsia="Times New Roman" w:hAnsi="Times New Roman" w:cs="Times New Roman"/>
                <w:b/>
                <w:color w:val="000000"/>
                <w:lang w:eastAsia="es-PE"/>
              </w:rPr>
              <w:t>CAPACIDAD DE LA UNIDAD DIDÁCTICA IV</w:t>
            </w:r>
            <w:r w:rsidR="00101D72">
              <w:rPr>
                <w:szCs w:val="24"/>
                <w:lang w:eastAsia="es-PE"/>
              </w:rPr>
              <w:t>:</w:t>
            </w:r>
            <w:r w:rsidR="00F5216D" w:rsidRPr="00DE3DFC">
              <w:t xml:space="preserve"> </w:t>
            </w:r>
            <w:r w:rsidR="00DE3DFC" w:rsidRPr="00DE3DFC">
              <w:rPr>
                <w:i/>
                <w:color w:val="000000"/>
              </w:rPr>
              <w:t>Ante la necesidad de aprender sobre conceptos de</w:t>
            </w:r>
            <w:r w:rsidR="00DE3DFC">
              <w:rPr>
                <w:i/>
                <w:color w:val="000000"/>
              </w:rPr>
              <w:t xml:space="preserve"> </w:t>
            </w:r>
            <w:r w:rsidR="00DE3DFC" w:rsidRPr="00DE3DFC">
              <w:rPr>
                <w:rFonts w:eastAsia="Times New Roman" w:cstheme="minorHAnsi"/>
              </w:rPr>
              <w:t>tecnología médica de radiodiagnóstico y tratamiento</w:t>
            </w:r>
            <w:r w:rsidR="00DE3DFC">
              <w:rPr>
                <w:rFonts w:eastAsia="Times New Roman" w:cstheme="minorHAnsi"/>
              </w:rPr>
              <w:t>,</w:t>
            </w:r>
            <w:r w:rsidR="00DE3DFC" w:rsidRPr="00DE3DFC">
              <w:rPr>
                <w:rFonts w:cstheme="minorHAnsi"/>
              </w:rPr>
              <w:t xml:space="preserve">  </w:t>
            </w:r>
            <w:r w:rsidR="00DE3DFC">
              <w:rPr>
                <w:rFonts w:cstheme="minorHAnsi"/>
                <w:b/>
                <w:i/>
                <w:u w:val="single"/>
              </w:rPr>
              <w:t>utiliza</w:t>
            </w:r>
            <w:r w:rsidR="00DE3DFC" w:rsidRPr="00F56ED5">
              <w:rPr>
                <w:rFonts w:cstheme="minorHAnsi"/>
                <w:i/>
              </w:rPr>
              <w:t xml:space="preserve"> los fundamentos físicos del radiodiagnóstico</w:t>
            </w:r>
            <w:r w:rsidR="00DE3DFC" w:rsidRPr="00F56ED5">
              <w:rPr>
                <w:rFonts w:eastAsia="Times New Roman" w:cstheme="minorHAnsi"/>
                <w:i/>
              </w:rPr>
              <w:t xml:space="preserve"> y las diversas técnicas de garantía de calidad.</w:t>
            </w:r>
          </w:p>
        </w:tc>
      </w:tr>
      <w:tr w:rsidR="00E3355F" w:rsidRPr="004872A8" w:rsidTr="001B3ED4">
        <w:trPr>
          <w:trHeight w:val="80"/>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14699"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F56ED5">
        <w:trPr>
          <w:trHeight w:val="368"/>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Semana</w:t>
            </w:r>
          </w:p>
        </w:tc>
        <w:tc>
          <w:tcPr>
            <w:tcW w:w="8557" w:type="dxa"/>
            <w:gridSpan w:val="4"/>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CONTENIDOS</w:t>
            </w:r>
            <w:r w:rsidR="00E3355F" w:rsidRPr="005C40F2">
              <w:rPr>
                <w:rFonts w:ascii="Times New Roman" w:eastAsia="Times New Roman" w:hAnsi="Times New Roman" w:cs="Times New Roman"/>
                <w:b/>
                <w:color w:val="000000"/>
                <w:lang w:eastAsia="es-PE"/>
              </w:rPr>
              <w:t xml:space="preserve"> </w:t>
            </w:r>
          </w:p>
        </w:tc>
        <w:tc>
          <w:tcPr>
            <w:tcW w:w="2268" w:type="dxa"/>
            <w:gridSpan w:val="2"/>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E3355F" w:rsidRPr="006C7967" w:rsidRDefault="005C40F2" w:rsidP="00981AA4">
            <w:pPr>
              <w:spacing w:after="0" w:line="240" w:lineRule="auto"/>
              <w:jc w:val="center"/>
              <w:rPr>
                <w:rFonts w:ascii="Times New Roman" w:eastAsia="Times New Roman" w:hAnsi="Times New Roman" w:cs="Times New Roman"/>
                <w:color w:val="000000"/>
                <w:lang w:eastAsia="es-PE"/>
              </w:rPr>
            </w:pPr>
            <w:r w:rsidRPr="00CE4B4A">
              <w:rPr>
                <w:rFonts w:ascii="Times New Roman" w:eastAsia="Times New Roman" w:hAnsi="Times New Roman" w:cs="Times New Roman"/>
                <w:b/>
                <w:color w:val="000000"/>
                <w:lang w:eastAsia="es-PE"/>
              </w:rPr>
              <w:t>ESTRATEGIA DE LA ENSEÑANZA VIRTUAL</w:t>
            </w:r>
          </w:p>
        </w:tc>
        <w:tc>
          <w:tcPr>
            <w:tcW w:w="2976" w:type="dxa"/>
            <w:vMerge w:val="restart"/>
            <w:tcBorders>
              <w:top w:val="nil"/>
              <w:left w:val="single" w:sz="4" w:space="0" w:color="auto"/>
              <w:right w:val="single" w:sz="4" w:space="0" w:color="auto"/>
            </w:tcBorders>
            <w:shd w:val="clear" w:color="auto" w:fill="D6E3BC" w:themeFill="accent3" w:themeFillTint="66"/>
            <w:vAlign w:val="center"/>
            <w:hideMark/>
          </w:tcPr>
          <w:p w:rsidR="00E3355F" w:rsidRPr="002648D6" w:rsidRDefault="00ED1C14" w:rsidP="00981AA4">
            <w:pPr>
              <w:spacing w:after="0" w:line="240" w:lineRule="auto"/>
              <w:jc w:val="center"/>
              <w:rPr>
                <w:rFonts w:ascii="Times New Roman" w:eastAsia="Times New Roman" w:hAnsi="Times New Roman" w:cs="Times New Roman"/>
                <w:b/>
                <w:color w:val="000000"/>
                <w:lang w:eastAsia="es-PE"/>
              </w:rPr>
            </w:pPr>
            <w:r w:rsidRPr="002648D6">
              <w:rPr>
                <w:rFonts w:ascii="Times New Roman" w:eastAsia="Times New Roman" w:hAnsi="Times New Roman" w:cs="Times New Roman"/>
                <w:b/>
                <w:color w:val="000000"/>
                <w:lang w:eastAsia="es-PE"/>
              </w:rPr>
              <w:t xml:space="preserve">INDICADORES DE LOGRO DE LA CAPACIDAD </w:t>
            </w:r>
          </w:p>
        </w:tc>
      </w:tr>
      <w:tr w:rsidR="0003629B" w:rsidRPr="004872A8" w:rsidTr="00F56ED5">
        <w:trPr>
          <w:trHeight w:val="317"/>
        </w:trPr>
        <w:tc>
          <w:tcPr>
            <w:tcW w:w="752" w:type="dxa"/>
            <w:vMerge/>
            <w:tcBorders>
              <w:left w:val="single" w:sz="4" w:space="0" w:color="auto"/>
              <w:right w:val="single" w:sz="4" w:space="0" w:color="auto"/>
            </w:tcBorders>
            <w:shd w:val="clear" w:color="auto" w:fill="D6E3BC" w:themeFill="accent3" w:themeFillTint="66"/>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45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PROCEDIMENTAL</w:t>
            </w:r>
          </w:p>
        </w:tc>
        <w:tc>
          <w:tcPr>
            <w:tcW w:w="2694" w:type="dxa"/>
            <w:tcBorders>
              <w:top w:val="nil"/>
              <w:left w:val="nil"/>
              <w:bottom w:val="single" w:sz="4" w:space="0" w:color="auto"/>
              <w:right w:val="single" w:sz="4" w:space="0" w:color="auto"/>
            </w:tcBorders>
            <w:shd w:val="clear" w:color="auto" w:fill="D6E3BC" w:themeFill="accent3" w:themeFillTint="66"/>
            <w:vAlign w:val="center"/>
            <w:hideMark/>
          </w:tcPr>
          <w:p w:rsidR="00E3355F" w:rsidRPr="005C40F2" w:rsidRDefault="005C40F2" w:rsidP="00981AA4">
            <w:pPr>
              <w:spacing w:after="0" w:line="240" w:lineRule="auto"/>
              <w:jc w:val="center"/>
              <w:rPr>
                <w:rFonts w:ascii="Times New Roman" w:eastAsia="Times New Roman" w:hAnsi="Times New Roman" w:cs="Times New Roman"/>
                <w:b/>
                <w:color w:val="000000"/>
                <w:lang w:eastAsia="es-PE"/>
              </w:rPr>
            </w:pPr>
            <w:r w:rsidRPr="005C40F2">
              <w:rPr>
                <w:rFonts w:ascii="Times New Roman" w:eastAsia="Times New Roman" w:hAnsi="Times New Roman" w:cs="Times New Roman"/>
                <w:b/>
                <w:color w:val="000000"/>
                <w:lang w:eastAsia="es-PE"/>
              </w:rPr>
              <w:t>ACTITUDINAL</w:t>
            </w:r>
          </w:p>
        </w:tc>
        <w:tc>
          <w:tcPr>
            <w:tcW w:w="2268" w:type="dxa"/>
            <w:gridSpan w:val="2"/>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2976" w:type="dxa"/>
            <w:vMerge/>
            <w:tcBorders>
              <w:top w:val="nil"/>
              <w:left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r>
      <w:tr w:rsidR="00D862DA" w:rsidRPr="004872A8" w:rsidTr="00F56ED5">
        <w:trPr>
          <w:trHeight w:val="1369"/>
        </w:trPr>
        <w:tc>
          <w:tcPr>
            <w:tcW w:w="752" w:type="dxa"/>
            <w:vMerge/>
            <w:tcBorders>
              <w:left w:val="single" w:sz="4" w:space="0" w:color="auto"/>
              <w:bottom w:val="nil"/>
              <w:right w:val="single" w:sz="4" w:space="0" w:color="auto"/>
            </w:tcBorders>
            <w:shd w:val="clear" w:color="auto" w:fill="D6E3BC" w:themeFill="accent3" w:themeFillTint="66"/>
            <w:vAlign w:val="center"/>
          </w:tcPr>
          <w:p w:rsidR="00D862DA" w:rsidRPr="004872A8" w:rsidRDefault="00D862DA" w:rsidP="00D862DA">
            <w:pPr>
              <w:spacing w:after="0" w:line="240" w:lineRule="auto"/>
              <w:jc w:val="center"/>
              <w:rPr>
                <w:rFonts w:eastAsia="Times New Roman"/>
                <w:b/>
                <w:i/>
                <w:color w:val="000000"/>
                <w:lang w:eastAsia="es-PE"/>
              </w:rPr>
            </w:pPr>
          </w:p>
        </w:tc>
        <w:tc>
          <w:tcPr>
            <w:tcW w:w="898" w:type="dxa"/>
            <w:tcBorders>
              <w:top w:val="nil"/>
              <w:left w:val="nil"/>
              <w:right w:val="single" w:sz="4" w:space="0" w:color="auto"/>
            </w:tcBorders>
            <w:shd w:val="clear" w:color="auto" w:fill="D6E3BC" w:themeFill="accent3" w:themeFillTint="66"/>
            <w:vAlign w:val="center"/>
            <w:hideMark/>
          </w:tcPr>
          <w:p w:rsidR="00D862DA" w:rsidRDefault="00D862DA" w:rsidP="00D862DA">
            <w:pPr>
              <w:spacing w:after="0" w:line="240" w:lineRule="auto"/>
              <w:jc w:val="center"/>
              <w:rPr>
                <w:rFonts w:ascii="Times New Roman" w:eastAsia="Times New Roman" w:hAnsi="Times New Roman" w:cs="Times New Roman"/>
                <w:color w:val="000000"/>
                <w:sz w:val="20"/>
                <w:lang w:eastAsia="es-PE"/>
              </w:rPr>
            </w:pPr>
          </w:p>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13</w:t>
            </w:r>
          </w:p>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p>
        </w:tc>
        <w:tc>
          <w:tcPr>
            <w:tcW w:w="3454" w:type="dxa"/>
            <w:tcBorders>
              <w:top w:val="nil"/>
              <w:left w:val="single" w:sz="4" w:space="0" w:color="auto"/>
              <w:bottom w:val="single" w:sz="4" w:space="0" w:color="auto"/>
              <w:right w:val="single" w:sz="4" w:space="0" w:color="auto"/>
            </w:tcBorders>
            <w:shd w:val="clear" w:color="auto" w:fill="auto"/>
            <w:vAlign w:val="center"/>
          </w:tcPr>
          <w:p w:rsidR="00D862DA" w:rsidRPr="00F56ED5" w:rsidRDefault="00D862DA" w:rsidP="00D862DA">
            <w:pPr>
              <w:pStyle w:val="Sinespaciado"/>
              <w:rPr>
                <w:rFonts w:eastAsia="Times New Roman" w:cstheme="minorHAnsi"/>
                <w:sz w:val="20"/>
                <w:lang w:eastAsia="es-PE"/>
              </w:rPr>
            </w:pPr>
            <w:r w:rsidRPr="00F56ED5">
              <w:rPr>
                <w:rFonts w:cstheme="minorHAnsi"/>
                <w:sz w:val="20"/>
                <w:lang w:eastAsia="es-MX"/>
              </w:rPr>
              <w:t>Calidad y garantía de calidad.</w:t>
            </w:r>
          </w:p>
          <w:p w:rsidR="00D862DA" w:rsidRPr="00F56ED5" w:rsidRDefault="00D862DA" w:rsidP="00D862DA">
            <w:pPr>
              <w:pStyle w:val="Sinespaciado"/>
              <w:rPr>
                <w:rFonts w:cstheme="minorHAnsi"/>
                <w:sz w:val="20"/>
                <w:lang w:eastAsia="es-MX"/>
              </w:rPr>
            </w:pPr>
            <w:r w:rsidRPr="00F56ED5">
              <w:rPr>
                <w:rFonts w:cstheme="minorHAnsi"/>
                <w:sz w:val="20"/>
                <w:lang w:eastAsia="es-MX"/>
              </w:rPr>
              <w:t>Criterios de calidad en radiodiagnóstico Análisis</w:t>
            </w:r>
            <w:r w:rsidR="0009753D">
              <w:rPr>
                <w:rFonts w:cstheme="minorHAnsi"/>
                <w:sz w:val="20"/>
                <w:lang w:eastAsia="es-MX"/>
              </w:rPr>
              <w:t>.</w:t>
            </w:r>
          </w:p>
          <w:p w:rsidR="00D862DA" w:rsidRPr="00F56ED5" w:rsidRDefault="00D862DA" w:rsidP="00D862DA">
            <w:pPr>
              <w:spacing w:after="0"/>
              <w:jc w:val="both"/>
              <w:rPr>
                <w:rFonts w:cstheme="minorHAnsi"/>
                <w:color w:val="000000"/>
                <w:sz w:val="20"/>
                <w:szCs w:val="20"/>
              </w:rPr>
            </w:pPr>
          </w:p>
        </w:tc>
        <w:tc>
          <w:tcPr>
            <w:tcW w:w="2409" w:type="dxa"/>
            <w:gridSpan w:val="2"/>
            <w:vMerge w:val="restart"/>
            <w:tcBorders>
              <w:top w:val="nil"/>
              <w:left w:val="nil"/>
              <w:right w:val="single" w:sz="4" w:space="0" w:color="auto"/>
            </w:tcBorders>
            <w:shd w:val="clear" w:color="auto" w:fill="auto"/>
          </w:tcPr>
          <w:p w:rsidR="00D862DA" w:rsidRPr="00F56ED5" w:rsidRDefault="00D862DA" w:rsidP="00D862DA">
            <w:pPr>
              <w:spacing w:after="0"/>
              <w:rPr>
                <w:rFonts w:eastAsia="Times New Roman" w:cstheme="minorHAnsi"/>
                <w:b/>
                <w:color w:val="000000"/>
                <w:lang w:eastAsia="es-PE"/>
              </w:rPr>
            </w:pPr>
          </w:p>
          <w:p w:rsidR="00D862DA" w:rsidRPr="00F56ED5" w:rsidRDefault="00D862DA" w:rsidP="00D862DA">
            <w:pPr>
              <w:spacing w:after="0"/>
              <w:rPr>
                <w:rFonts w:cstheme="minorHAnsi"/>
              </w:rPr>
            </w:pPr>
          </w:p>
          <w:p w:rsidR="0008659F" w:rsidRPr="00F56ED5" w:rsidRDefault="0008659F"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Explica </w:t>
            </w:r>
            <w:r w:rsidRPr="00F56ED5">
              <w:rPr>
                <w:rFonts w:eastAsia="Times New Roman" w:cstheme="minorHAnsi"/>
                <w:sz w:val="20"/>
                <w:szCs w:val="20"/>
              </w:rPr>
              <w:t>los criterios de calidad en radiodiagnóstico.</w:t>
            </w:r>
          </w:p>
          <w:p w:rsidR="0008659F" w:rsidRPr="00F56ED5" w:rsidRDefault="0008659F" w:rsidP="0008659F">
            <w:pPr>
              <w:widowControl w:val="0"/>
              <w:spacing w:after="0"/>
              <w:ind w:left="213"/>
              <w:jc w:val="both"/>
              <w:rPr>
                <w:rFonts w:eastAsia="Times New Roman" w:cstheme="minorHAnsi"/>
                <w:b/>
                <w:sz w:val="20"/>
                <w:szCs w:val="20"/>
              </w:rPr>
            </w:pPr>
          </w:p>
          <w:p w:rsidR="0008659F" w:rsidRPr="00F56ED5" w:rsidRDefault="0008659F" w:rsidP="00D862DA">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Estudia </w:t>
            </w:r>
            <w:r w:rsidRPr="00F56ED5">
              <w:rPr>
                <w:rFonts w:eastAsia="Times New Roman" w:cstheme="minorHAnsi"/>
                <w:sz w:val="20"/>
                <w:szCs w:val="20"/>
              </w:rPr>
              <w:t>los parámetros técnicos del equipo radiológico.</w:t>
            </w:r>
          </w:p>
          <w:p w:rsidR="0008659F" w:rsidRPr="00F56ED5" w:rsidRDefault="0008659F" w:rsidP="0008659F">
            <w:pPr>
              <w:widowControl w:val="0"/>
              <w:spacing w:after="0"/>
              <w:jc w:val="both"/>
              <w:rPr>
                <w:rFonts w:eastAsia="Times New Roman" w:cstheme="minorHAnsi"/>
                <w:b/>
                <w:sz w:val="20"/>
                <w:szCs w:val="20"/>
              </w:rPr>
            </w:pPr>
          </w:p>
          <w:p w:rsidR="0008659F" w:rsidRPr="00F56ED5" w:rsidRDefault="0008659F" w:rsidP="0008659F">
            <w:pPr>
              <w:widowControl w:val="0"/>
              <w:numPr>
                <w:ilvl w:val="0"/>
                <w:numId w:val="1"/>
              </w:numPr>
              <w:spacing w:after="0"/>
              <w:ind w:left="213" w:hanging="213"/>
              <w:jc w:val="both"/>
              <w:rPr>
                <w:rFonts w:eastAsia="Times New Roman" w:cstheme="minorHAnsi"/>
                <w:b/>
                <w:sz w:val="20"/>
                <w:szCs w:val="20"/>
              </w:rPr>
            </w:pPr>
            <w:r w:rsidRPr="00F56ED5">
              <w:rPr>
                <w:rFonts w:eastAsia="Times New Roman" w:cstheme="minorHAnsi"/>
                <w:b/>
                <w:sz w:val="20"/>
                <w:szCs w:val="20"/>
              </w:rPr>
              <w:t xml:space="preserve">Establece </w:t>
            </w:r>
            <w:r w:rsidRPr="00F56ED5">
              <w:rPr>
                <w:rFonts w:eastAsia="Times New Roman" w:cstheme="minorHAnsi"/>
                <w:sz w:val="20"/>
                <w:szCs w:val="20"/>
              </w:rPr>
              <w:t>los tipos de equipos de radiodiagnóstico</w:t>
            </w:r>
            <w:r w:rsidRPr="00F56ED5">
              <w:rPr>
                <w:rFonts w:eastAsia="Times New Roman" w:cstheme="minorHAnsi"/>
                <w:b/>
                <w:sz w:val="20"/>
                <w:szCs w:val="20"/>
              </w:rPr>
              <w:t xml:space="preserve">  </w:t>
            </w:r>
            <w:r w:rsidRPr="00F56ED5">
              <w:rPr>
                <w:rFonts w:eastAsia="Times New Roman" w:cstheme="minorHAnsi"/>
                <w:sz w:val="20"/>
                <w:szCs w:val="20"/>
              </w:rPr>
              <w:t>médico.</w:t>
            </w:r>
          </w:p>
          <w:p w:rsidR="0008659F" w:rsidRPr="00F56ED5" w:rsidRDefault="0008659F" w:rsidP="0008659F">
            <w:pPr>
              <w:widowControl w:val="0"/>
              <w:spacing w:after="0"/>
              <w:ind w:left="213"/>
              <w:rPr>
                <w:rFonts w:eastAsia="Times New Roman" w:cstheme="minorHAnsi"/>
                <w:b/>
                <w:sz w:val="20"/>
                <w:szCs w:val="20"/>
              </w:rPr>
            </w:pPr>
            <w:r w:rsidRPr="00F56ED5">
              <w:rPr>
                <w:rFonts w:eastAsia="Times New Roman" w:cstheme="minorHAnsi"/>
                <w:b/>
                <w:sz w:val="20"/>
                <w:szCs w:val="20"/>
              </w:rPr>
              <w:t xml:space="preserve"> </w:t>
            </w:r>
          </w:p>
          <w:p w:rsidR="00D862DA" w:rsidRPr="00F56ED5" w:rsidRDefault="00D862DA" w:rsidP="00D862DA">
            <w:pPr>
              <w:spacing w:after="0" w:line="240" w:lineRule="auto"/>
              <w:ind w:left="146"/>
              <w:jc w:val="both"/>
              <w:rPr>
                <w:rFonts w:eastAsia="Times New Roman" w:cstheme="minorHAnsi"/>
                <w:color w:val="000000"/>
                <w:lang w:eastAsia="es-PE"/>
              </w:rPr>
            </w:pPr>
          </w:p>
        </w:tc>
        <w:tc>
          <w:tcPr>
            <w:tcW w:w="2694" w:type="dxa"/>
            <w:vMerge w:val="restart"/>
            <w:tcBorders>
              <w:top w:val="nil"/>
              <w:left w:val="nil"/>
              <w:right w:val="single" w:sz="4" w:space="0" w:color="auto"/>
            </w:tcBorders>
            <w:shd w:val="clear" w:color="auto" w:fill="auto"/>
          </w:tcPr>
          <w:p w:rsidR="00D862DA" w:rsidRPr="00F56ED5" w:rsidRDefault="00D862DA" w:rsidP="00D862DA">
            <w:pPr>
              <w:spacing w:after="0"/>
              <w:ind w:left="620"/>
              <w:rPr>
                <w:rFonts w:eastAsia="Times New Roman" w:cstheme="minorHAnsi"/>
                <w:color w:val="000000"/>
                <w:lang w:eastAsia="es-PE"/>
              </w:rPr>
            </w:pPr>
          </w:p>
          <w:p w:rsidR="00D862DA" w:rsidRPr="00F56ED5" w:rsidRDefault="00D862DA" w:rsidP="00D862DA">
            <w:pPr>
              <w:spacing w:before="120" w:after="0"/>
              <w:ind w:right="172"/>
              <w:rPr>
                <w:rFonts w:eastAsia="Times New Roman" w:cstheme="minorHAnsi"/>
                <w:b/>
                <w:color w:val="000000"/>
                <w:sz w:val="20"/>
                <w:lang w:eastAsia="es-PE"/>
              </w:rPr>
            </w:pPr>
            <w:r w:rsidRPr="00F56ED5">
              <w:rPr>
                <w:rFonts w:eastAsia="Times New Roman" w:cstheme="minorHAnsi"/>
                <w:b/>
                <w:color w:val="000000"/>
                <w:sz w:val="20"/>
                <w:lang w:eastAsia="es-PE"/>
              </w:rPr>
              <w:t xml:space="preserve">Participa </w:t>
            </w:r>
            <w:r w:rsidRPr="00F56ED5">
              <w:rPr>
                <w:rFonts w:eastAsia="Times New Roman" w:cstheme="minorHAnsi"/>
                <w:sz w:val="20"/>
                <w:lang w:eastAsia="es-PE"/>
              </w:rPr>
              <w:t>opinando en clase sobre el tema mediante el chat.</w:t>
            </w:r>
          </w:p>
          <w:p w:rsidR="0008659F" w:rsidRPr="00F56ED5" w:rsidRDefault="00D862DA" w:rsidP="0008659F">
            <w:pPr>
              <w:spacing w:before="120" w:after="0"/>
              <w:ind w:right="172"/>
              <w:rPr>
                <w:rFonts w:eastAsia="Times New Roman" w:cstheme="minorHAnsi"/>
                <w:color w:val="000000"/>
                <w:sz w:val="20"/>
                <w:lang w:eastAsia="es-PE"/>
              </w:rPr>
            </w:pPr>
            <w:r w:rsidRPr="00F56ED5">
              <w:rPr>
                <w:rFonts w:eastAsia="Times New Roman" w:cstheme="minorHAnsi"/>
                <w:b/>
                <w:color w:val="000000"/>
                <w:sz w:val="20"/>
                <w:lang w:eastAsia="es-PE"/>
              </w:rPr>
              <w:t xml:space="preserve">Demuestra </w:t>
            </w:r>
            <w:r w:rsidRPr="00F56ED5">
              <w:rPr>
                <w:rFonts w:eastAsia="Times New Roman" w:cstheme="minorHAnsi"/>
                <w:color w:val="000000"/>
                <w:sz w:val="20"/>
                <w:lang w:eastAsia="es-PE"/>
              </w:rPr>
              <w:t>responsabilidad a la hora de entregar su trabajo</w:t>
            </w:r>
            <w:r w:rsidR="0008659F" w:rsidRPr="00F56ED5">
              <w:rPr>
                <w:rFonts w:eastAsia="Times New Roman" w:cstheme="minorHAnsi"/>
                <w:color w:val="000000"/>
                <w:sz w:val="20"/>
                <w:lang w:eastAsia="es-PE"/>
              </w:rPr>
              <w:t xml:space="preserve"> de investigación sobre los diferentes tipos de equipos de diagnóstico médico. </w:t>
            </w:r>
          </w:p>
          <w:p w:rsidR="00D862DA" w:rsidRPr="00F56ED5" w:rsidRDefault="00D862DA" w:rsidP="0008659F">
            <w:pPr>
              <w:spacing w:before="120" w:after="0"/>
              <w:ind w:right="172"/>
              <w:rPr>
                <w:rFonts w:eastAsia="Times New Roman" w:cstheme="minorHAnsi"/>
                <w:color w:val="000000"/>
                <w:sz w:val="20"/>
                <w:lang w:eastAsia="es-PE"/>
              </w:rPr>
            </w:pPr>
            <w:r w:rsidRPr="00F56ED5">
              <w:rPr>
                <w:rFonts w:eastAsia="Times New Roman" w:cstheme="minorHAnsi"/>
                <w:b/>
                <w:color w:val="000000"/>
                <w:sz w:val="20"/>
                <w:lang w:eastAsia="es-PE"/>
              </w:rPr>
              <w:t>Colabora</w:t>
            </w:r>
            <w:r w:rsidRPr="00F56ED5">
              <w:rPr>
                <w:rFonts w:eastAsia="Times New Roman" w:cstheme="minorHAnsi"/>
                <w:color w:val="000000"/>
                <w:sz w:val="20"/>
                <w:lang w:eastAsia="es-PE"/>
              </w:rPr>
              <w:t xml:space="preserve"> en la resolución de problemas.</w:t>
            </w:r>
          </w:p>
        </w:tc>
        <w:tc>
          <w:tcPr>
            <w:tcW w:w="2268" w:type="dxa"/>
            <w:gridSpan w:val="2"/>
            <w:vMerge w:val="restart"/>
            <w:tcBorders>
              <w:top w:val="nil"/>
              <w:left w:val="nil"/>
              <w:right w:val="single" w:sz="4" w:space="0" w:color="auto"/>
            </w:tcBorders>
            <w:shd w:val="clear" w:color="auto" w:fill="auto"/>
            <w:vAlign w:val="center"/>
          </w:tcPr>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Expositiva (Docente/Alumno)</w:t>
            </w:r>
          </w:p>
          <w:p w:rsidR="00D862DA" w:rsidRPr="00F56ED5" w:rsidRDefault="00D862DA" w:rsidP="00D862DA">
            <w:pPr>
              <w:pStyle w:val="Prrafodelista"/>
              <w:numPr>
                <w:ilvl w:val="0"/>
                <w:numId w:val="3"/>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Google Meet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Debate dirigido (Discusiones)</w:t>
            </w:r>
          </w:p>
          <w:p w:rsidR="00D862DA" w:rsidRPr="00F56ED5" w:rsidRDefault="00D862DA" w:rsidP="00D862DA">
            <w:pPr>
              <w:pStyle w:val="Prrafodelista"/>
              <w:numPr>
                <w:ilvl w:val="0"/>
                <w:numId w:val="3"/>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Foros, chat</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Lecturas</w:t>
            </w:r>
          </w:p>
          <w:p w:rsidR="00D862DA" w:rsidRPr="00F56ED5" w:rsidRDefault="00D862DA" w:rsidP="00D862DA">
            <w:pPr>
              <w:pStyle w:val="Prrafodelista"/>
              <w:numPr>
                <w:ilvl w:val="0"/>
                <w:numId w:val="3"/>
              </w:numPr>
              <w:spacing w:after="0" w:line="240" w:lineRule="auto"/>
              <w:ind w:left="213" w:hanging="213"/>
              <w:rPr>
                <w:rFonts w:eastAsia="Times New Roman" w:cstheme="minorHAnsi"/>
                <w:color w:val="000000"/>
                <w:lang w:eastAsia="es-PE"/>
              </w:rPr>
            </w:pPr>
            <w:r w:rsidRPr="00F56ED5">
              <w:rPr>
                <w:rFonts w:eastAsia="Times New Roman" w:cstheme="minorHAnsi"/>
                <w:color w:val="000000"/>
                <w:lang w:eastAsia="es-PE"/>
              </w:rPr>
              <w:t>Uso de repositorios digitales.</w:t>
            </w:r>
          </w:p>
          <w:p w:rsidR="00D862DA" w:rsidRPr="00F56ED5" w:rsidRDefault="00D862DA" w:rsidP="00D862DA">
            <w:pPr>
              <w:pStyle w:val="Prrafodelista"/>
              <w:spacing w:after="0" w:line="240" w:lineRule="auto"/>
              <w:ind w:left="72"/>
              <w:rPr>
                <w:rFonts w:eastAsia="Times New Roman" w:cstheme="minorHAnsi"/>
                <w:color w:val="000000"/>
                <w:lang w:eastAsia="es-PE"/>
              </w:rPr>
            </w:pPr>
          </w:p>
          <w:p w:rsidR="00D862DA" w:rsidRPr="00F56ED5" w:rsidRDefault="00D862DA" w:rsidP="00D862DA">
            <w:pPr>
              <w:pStyle w:val="Prrafodelista"/>
              <w:spacing w:after="0" w:line="240" w:lineRule="auto"/>
              <w:ind w:left="72"/>
              <w:rPr>
                <w:rFonts w:eastAsia="Times New Roman" w:cstheme="minorHAnsi"/>
                <w:b/>
                <w:color w:val="000000"/>
                <w:lang w:eastAsia="es-PE"/>
              </w:rPr>
            </w:pPr>
            <w:r w:rsidRPr="00F56ED5">
              <w:rPr>
                <w:rFonts w:eastAsia="Times New Roman" w:cstheme="minorHAnsi"/>
                <w:b/>
                <w:color w:val="000000"/>
                <w:lang w:eastAsia="es-PE"/>
              </w:rPr>
              <w:t>Lluvia de ideas (Saberes previos)</w:t>
            </w:r>
          </w:p>
          <w:p w:rsidR="00D862DA" w:rsidRPr="00F56ED5" w:rsidRDefault="00D862DA" w:rsidP="00D862DA">
            <w:pPr>
              <w:pStyle w:val="Prrafodelista"/>
              <w:numPr>
                <w:ilvl w:val="0"/>
                <w:numId w:val="1"/>
              </w:numPr>
              <w:spacing w:after="0" w:line="240" w:lineRule="auto"/>
              <w:ind w:left="213" w:hanging="213"/>
              <w:rPr>
                <w:rFonts w:eastAsia="Times New Roman" w:cstheme="minorHAnsi"/>
                <w:color w:val="000000"/>
                <w:sz w:val="20"/>
                <w:szCs w:val="20"/>
                <w:lang w:eastAsia="es-PE"/>
              </w:rPr>
            </w:pPr>
            <w:r w:rsidRPr="00F56ED5">
              <w:rPr>
                <w:rFonts w:eastAsia="Times New Roman" w:cstheme="minorHAnsi"/>
                <w:color w:val="000000"/>
                <w:lang w:eastAsia="es-PE"/>
              </w:rPr>
              <w:t>Foros, chat</w:t>
            </w:r>
          </w:p>
        </w:tc>
        <w:tc>
          <w:tcPr>
            <w:tcW w:w="2976" w:type="dxa"/>
            <w:vMerge w:val="restart"/>
            <w:tcBorders>
              <w:right w:val="single" w:sz="4" w:space="0" w:color="auto"/>
            </w:tcBorders>
            <w:shd w:val="clear" w:color="auto" w:fill="auto"/>
          </w:tcPr>
          <w:p w:rsidR="0008659F" w:rsidRPr="00F56ED5" w:rsidRDefault="0008659F" w:rsidP="00D862DA">
            <w:pPr>
              <w:pStyle w:val="NormalWeb"/>
              <w:spacing w:before="120" w:beforeAutospacing="0" w:after="0" w:afterAutospacing="0"/>
              <w:rPr>
                <w:rFonts w:asciiTheme="minorHAnsi" w:hAnsiTheme="minorHAnsi" w:cstheme="minorHAnsi"/>
                <w:b/>
                <w:bCs/>
                <w:i/>
                <w:iCs/>
                <w:color w:val="000000"/>
                <w:sz w:val="20"/>
                <w:szCs w:val="22"/>
                <w:u w:val="single"/>
              </w:rPr>
            </w:pPr>
          </w:p>
          <w:p w:rsidR="0008659F" w:rsidRPr="00F56ED5" w:rsidRDefault="0008659F" w:rsidP="00D862DA">
            <w:pPr>
              <w:pStyle w:val="NormalWeb"/>
              <w:spacing w:before="120" w:beforeAutospacing="0" w:after="0" w:afterAutospacing="0"/>
              <w:rPr>
                <w:rFonts w:asciiTheme="minorHAnsi" w:hAnsiTheme="minorHAnsi" w:cstheme="minorHAnsi"/>
                <w:b/>
                <w:bCs/>
                <w:i/>
                <w:iCs/>
                <w:color w:val="000000"/>
                <w:sz w:val="20"/>
                <w:szCs w:val="22"/>
                <w:u w:val="single"/>
              </w:rPr>
            </w:pPr>
          </w:p>
          <w:p w:rsidR="00D862DA" w:rsidRPr="00F56ED5" w:rsidRDefault="00D862DA" w:rsidP="00D862DA">
            <w:pPr>
              <w:pStyle w:val="NormalWeb"/>
              <w:spacing w:before="120" w:beforeAutospacing="0" w:after="0" w:afterAutospacing="0"/>
              <w:rPr>
                <w:rFonts w:asciiTheme="minorHAnsi" w:hAnsiTheme="minorHAnsi" w:cstheme="minorHAnsi"/>
                <w:i/>
                <w:iCs/>
                <w:color w:val="000000"/>
                <w:sz w:val="20"/>
                <w:szCs w:val="22"/>
              </w:rPr>
            </w:pPr>
            <w:r w:rsidRPr="00F56ED5">
              <w:rPr>
                <w:rFonts w:asciiTheme="minorHAnsi" w:hAnsiTheme="minorHAnsi" w:cstheme="minorHAnsi"/>
                <w:b/>
                <w:bCs/>
                <w:i/>
                <w:iCs/>
                <w:color w:val="000000"/>
                <w:sz w:val="20"/>
                <w:szCs w:val="22"/>
                <w:u w:val="single"/>
              </w:rPr>
              <w:t>Explica</w:t>
            </w:r>
            <w:r w:rsidRPr="00F56ED5">
              <w:rPr>
                <w:rFonts w:asciiTheme="minorHAnsi" w:hAnsiTheme="minorHAnsi" w:cstheme="minorHAnsi"/>
                <w:color w:val="000000"/>
                <w:sz w:val="20"/>
                <w:szCs w:val="22"/>
              </w:rPr>
              <w:t xml:space="preserve"> </w:t>
            </w:r>
            <w:r w:rsidRPr="00F56ED5">
              <w:rPr>
                <w:rFonts w:asciiTheme="minorHAnsi" w:hAnsiTheme="minorHAnsi" w:cstheme="minorHAnsi"/>
                <w:i/>
                <w:iCs/>
                <w:color w:val="000000"/>
                <w:sz w:val="20"/>
                <w:szCs w:val="22"/>
              </w:rPr>
              <w:t>los diversos criterios de calidad en radiodiagnóstico.</w:t>
            </w:r>
          </w:p>
          <w:p w:rsidR="0008659F" w:rsidRPr="00F56ED5" w:rsidRDefault="0008659F" w:rsidP="00D862DA">
            <w:pPr>
              <w:pStyle w:val="NormalWeb"/>
              <w:spacing w:before="120" w:beforeAutospacing="0" w:after="0" w:afterAutospacing="0"/>
              <w:rPr>
                <w:rFonts w:asciiTheme="minorHAnsi" w:hAnsiTheme="minorHAnsi" w:cstheme="minorHAnsi"/>
                <w:sz w:val="20"/>
              </w:rPr>
            </w:pPr>
          </w:p>
          <w:p w:rsidR="00D862DA" w:rsidRPr="00F56ED5" w:rsidRDefault="00D862DA" w:rsidP="00D862DA">
            <w:pPr>
              <w:spacing w:after="0"/>
              <w:contextualSpacing/>
              <w:jc w:val="both"/>
              <w:rPr>
                <w:rFonts w:cstheme="minorHAnsi"/>
                <w:bCs/>
                <w:iCs/>
                <w:color w:val="000000"/>
                <w:sz w:val="20"/>
              </w:rPr>
            </w:pPr>
            <w:r w:rsidRPr="00F56ED5">
              <w:rPr>
                <w:rFonts w:cstheme="minorHAnsi"/>
                <w:b/>
                <w:bCs/>
                <w:i/>
                <w:iCs/>
                <w:color w:val="000000"/>
                <w:sz w:val="20"/>
                <w:u w:val="single"/>
              </w:rPr>
              <w:t xml:space="preserve">Identifica </w:t>
            </w:r>
            <w:r w:rsidRPr="00F56ED5">
              <w:rPr>
                <w:rFonts w:cstheme="minorHAnsi"/>
                <w:bCs/>
                <w:iCs/>
                <w:color w:val="000000"/>
                <w:sz w:val="20"/>
              </w:rPr>
              <w:t xml:space="preserve">el programa de garantía de calidad en radiodiagnóstico </w:t>
            </w:r>
          </w:p>
          <w:p w:rsidR="0008659F" w:rsidRPr="00F56ED5" w:rsidRDefault="0008659F" w:rsidP="00D862DA">
            <w:pPr>
              <w:spacing w:after="0"/>
              <w:contextualSpacing/>
              <w:jc w:val="both"/>
              <w:rPr>
                <w:rFonts w:cstheme="minorHAnsi"/>
                <w:b/>
                <w:bCs/>
                <w:i/>
                <w:iCs/>
                <w:color w:val="000000"/>
                <w:sz w:val="20"/>
                <w:u w:val="single"/>
              </w:rPr>
            </w:pPr>
          </w:p>
          <w:p w:rsidR="0008659F" w:rsidRPr="00F56ED5" w:rsidRDefault="00D862DA" w:rsidP="00D862DA">
            <w:pPr>
              <w:spacing w:after="0"/>
              <w:contextualSpacing/>
              <w:jc w:val="both"/>
              <w:rPr>
                <w:rFonts w:cstheme="minorHAnsi"/>
                <w:bCs/>
                <w:iCs/>
                <w:color w:val="000000"/>
                <w:sz w:val="20"/>
              </w:rPr>
            </w:pPr>
            <w:r w:rsidRPr="00F56ED5">
              <w:rPr>
                <w:rFonts w:cstheme="minorHAnsi"/>
                <w:b/>
                <w:bCs/>
                <w:i/>
                <w:iCs/>
                <w:color w:val="000000"/>
                <w:sz w:val="20"/>
                <w:u w:val="single"/>
              </w:rPr>
              <w:t>E</w:t>
            </w:r>
            <w:r w:rsidR="0008659F" w:rsidRPr="00F56ED5">
              <w:rPr>
                <w:rFonts w:cstheme="minorHAnsi"/>
                <w:b/>
                <w:bCs/>
                <w:i/>
                <w:iCs/>
                <w:color w:val="000000"/>
                <w:sz w:val="20"/>
                <w:u w:val="single"/>
              </w:rPr>
              <w:t>xplica</w:t>
            </w:r>
            <w:r w:rsidR="0008659F" w:rsidRPr="00F56ED5">
              <w:rPr>
                <w:rFonts w:cstheme="minorHAnsi"/>
                <w:bCs/>
                <w:iCs/>
                <w:color w:val="000000"/>
                <w:sz w:val="20"/>
              </w:rPr>
              <w:t xml:space="preserve"> el</w:t>
            </w:r>
            <w:r w:rsidRPr="00F56ED5">
              <w:rPr>
                <w:rFonts w:cstheme="minorHAnsi"/>
                <w:bCs/>
                <w:iCs/>
                <w:color w:val="000000"/>
                <w:sz w:val="20"/>
              </w:rPr>
              <w:t xml:space="preserve"> control del funcionamiento del equipo radiológico</w:t>
            </w:r>
            <w:r w:rsidR="0008659F" w:rsidRPr="00F56ED5">
              <w:rPr>
                <w:rFonts w:cstheme="minorHAnsi"/>
                <w:bCs/>
                <w:iCs/>
                <w:color w:val="000000"/>
                <w:sz w:val="20"/>
              </w:rPr>
              <w:t>.</w:t>
            </w:r>
          </w:p>
          <w:p w:rsidR="00D862DA" w:rsidRPr="00F56ED5" w:rsidRDefault="00D862DA" w:rsidP="00D862DA">
            <w:pPr>
              <w:spacing w:after="0"/>
              <w:contextualSpacing/>
              <w:jc w:val="both"/>
              <w:rPr>
                <w:rFonts w:cstheme="minorHAnsi"/>
                <w:b/>
                <w:bCs/>
                <w:i/>
                <w:iCs/>
                <w:color w:val="000000"/>
                <w:sz w:val="20"/>
                <w:u w:val="single"/>
              </w:rPr>
            </w:pPr>
            <w:r w:rsidRPr="00F56ED5">
              <w:rPr>
                <w:rFonts w:cstheme="minorHAnsi"/>
                <w:bCs/>
                <w:iCs/>
                <w:color w:val="000000"/>
                <w:sz w:val="20"/>
              </w:rPr>
              <w:t xml:space="preserve"> </w:t>
            </w:r>
          </w:p>
          <w:p w:rsidR="00D862DA" w:rsidRPr="00F56ED5" w:rsidRDefault="00D862DA" w:rsidP="00D862DA">
            <w:pPr>
              <w:spacing w:after="0"/>
              <w:contextualSpacing/>
              <w:jc w:val="both"/>
              <w:rPr>
                <w:rFonts w:cstheme="minorHAnsi"/>
                <w:b/>
                <w:bCs/>
                <w:i/>
                <w:iCs/>
                <w:color w:val="000000"/>
                <w:sz w:val="20"/>
                <w:u w:val="single"/>
              </w:rPr>
            </w:pPr>
            <w:r w:rsidRPr="00F56ED5">
              <w:rPr>
                <w:rFonts w:cstheme="minorHAnsi"/>
                <w:b/>
                <w:bCs/>
                <w:i/>
                <w:iCs/>
                <w:color w:val="000000"/>
                <w:sz w:val="20"/>
                <w:u w:val="single"/>
              </w:rPr>
              <w:t xml:space="preserve">Diferencia </w:t>
            </w:r>
            <w:r w:rsidRPr="00F56ED5">
              <w:rPr>
                <w:rFonts w:cstheme="minorHAnsi"/>
                <w:bCs/>
                <w:iCs/>
                <w:color w:val="000000"/>
                <w:sz w:val="20"/>
              </w:rPr>
              <w:t xml:space="preserve"> entre los equipos de diagnósticos médicos </w:t>
            </w:r>
          </w:p>
        </w:tc>
      </w:tr>
      <w:tr w:rsidR="00D862DA" w:rsidRPr="004872A8" w:rsidTr="0009753D">
        <w:trPr>
          <w:trHeight w:val="1515"/>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14</w:t>
            </w:r>
          </w:p>
        </w:tc>
        <w:tc>
          <w:tcPr>
            <w:tcW w:w="3454"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autoSpaceDE w:val="0"/>
              <w:autoSpaceDN w:val="0"/>
              <w:adjustRightInd w:val="0"/>
              <w:spacing w:after="0" w:line="240" w:lineRule="auto"/>
              <w:jc w:val="both"/>
              <w:rPr>
                <w:rFonts w:cstheme="minorHAnsi"/>
                <w:b/>
                <w:spacing w:val="3"/>
                <w:sz w:val="20"/>
                <w:szCs w:val="20"/>
                <w:lang w:eastAsia="es-MX"/>
              </w:rPr>
            </w:pPr>
            <w:r w:rsidRPr="00F56ED5">
              <w:rPr>
                <w:rFonts w:cstheme="minorHAnsi"/>
                <w:b/>
                <w:spacing w:val="3"/>
                <w:sz w:val="20"/>
                <w:szCs w:val="20"/>
                <w:lang w:eastAsia="es-MX"/>
              </w:rPr>
              <w:t>Programa de garantía de calidad en radiodiagnóstico.</w:t>
            </w:r>
          </w:p>
          <w:p w:rsidR="00D862DA" w:rsidRPr="00F56ED5" w:rsidRDefault="00D862DA" w:rsidP="00D862DA">
            <w:pPr>
              <w:autoSpaceDE w:val="0"/>
              <w:autoSpaceDN w:val="0"/>
              <w:adjustRightInd w:val="0"/>
              <w:spacing w:after="0" w:line="240" w:lineRule="auto"/>
              <w:rPr>
                <w:rFonts w:cstheme="minorHAnsi"/>
                <w:spacing w:val="3"/>
                <w:sz w:val="20"/>
                <w:szCs w:val="20"/>
                <w:lang w:eastAsia="es-MX"/>
              </w:rPr>
            </w:pPr>
            <w:r w:rsidRPr="00F56ED5">
              <w:rPr>
                <w:rFonts w:cstheme="minorHAnsi"/>
                <w:spacing w:val="3"/>
                <w:sz w:val="20"/>
                <w:szCs w:val="20"/>
                <w:lang w:eastAsia="es-MX"/>
              </w:rPr>
              <w:t>Ámbito y elementos del PGC.</w:t>
            </w:r>
          </w:p>
          <w:p w:rsidR="00D862DA" w:rsidRPr="00F56ED5" w:rsidRDefault="00D862DA" w:rsidP="0009753D">
            <w:pPr>
              <w:spacing w:after="0"/>
              <w:rPr>
                <w:rFonts w:cstheme="minorHAnsi"/>
                <w:spacing w:val="3"/>
                <w:sz w:val="20"/>
                <w:szCs w:val="20"/>
                <w:lang w:eastAsia="es-MX"/>
              </w:rPr>
            </w:pPr>
            <w:r w:rsidRPr="00F56ED5">
              <w:rPr>
                <w:rFonts w:cstheme="minorHAnsi"/>
                <w:spacing w:val="3"/>
                <w:sz w:val="20"/>
                <w:szCs w:val="20"/>
                <w:lang w:eastAsia="es-MX"/>
              </w:rPr>
              <w:t>Control del funcionamiento del equipamiento radiológico. Parámetros técnicos.</w:t>
            </w:r>
          </w:p>
        </w:tc>
        <w:tc>
          <w:tcPr>
            <w:tcW w:w="2409" w:type="dxa"/>
            <w:gridSpan w:val="2"/>
            <w:vMerge/>
            <w:tcBorders>
              <w:left w:val="nil"/>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D862DA" w:rsidRPr="006C7967"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r>
      <w:tr w:rsidR="00D862DA" w:rsidRPr="004872A8" w:rsidTr="00F56ED5">
        <w:trPr>
          <w:trHeight w:val="750"/>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15</w:t>
            </w:r>
          </w:p>
        </w:tc>
        <w:tc>
          <w:tcPr>
            <w:tcW w:w="3454" w:type="dxa"/>
            <w:tcBorders>
              <w:top w:val="single" w:sz="4" w:space="0" w:color="auto"/>
              <w:left w:val="single" w:sz="4" w:space="0" w:color="auto"/>
              <w:bottom w:val="single" w:sz="4" w:space="0" w:color="auto"/>
              <w:right w:val="single" w:sz="4" w:space="0" w:color="auto"/>
            </w:tcBorders>
            <w:vAlign w:val="center"/>
          </w:tcPr>
          <w:p w:rsidR="00D862DA" w:rsidRPr="00F56ED5" w:rsidRDefault="00D862DA" w:rsidP="00D862DA">
            <w:pPr>
              <w:numPr>
                <w:ilvl w:val="0"/>
                <w:numId w:val="30"/>
              </w:numPr>
              <w:autoSpaceDE w:val="0"/>
              <w:autoSpaceDN w:val="0"/>
              <w:adjustRightInd w:val="0"/>
              <w:spacing w:after="0" w:line="240" w:lineRule="auto"/>
              <w:ind w:left="374" w:hanging="283"/>
              <w:jc w:val="both"/>
              <w:rPr>
                <w:rFonts w:cstheme="minorHAnsi"/>
                <w:spacing w:val="3"/>
                <w:sz w:val="20"/>
                <w:szCs w:val="20"/>
                <w:lang w:eastAsia="es-MX"/>
              </w:rPr>
            </w:pPr>
            <w:r w:rsidRPr="00F56ED5">
              <w:rPr>
                <w:rFonts w:cstheme="minorHAnsi"/>
                <w:spacing w:val="3"/>
                <w:sz w:val="20"/>
                <w:szCs w:val="20"/>
                <w:lang w:eastAsia="es-MX"/>
              </w:rPr>
              <w:t>Equipos de grafía</w:t>
            </w:r>
          </w:p>
          <w:p w:rsidR="00D862DA" w:rsidRPr="00F56ED5" w:rsidRDefault="00D862DA" w:rsidP="00D862DA">
            <w:pPr>
              <w:numPr>
                <w:ilvl w:val="0"/>
                <w:numId w:val="30"/>
              </w:numPr>
              <w:autoSpaceDE w:val="0"/>
              <w:autoSpaceDN w:val="0"/>
              <w:adjustRightInd w:val="0"/>
              <w:spacing w:after="0" w:line="240" w:lineRule="auto"/>
              <w:ind w:left="374" w:hanging="283"/>
              <w:jc w:val="both"/>
              <w:rPr>
                <w:rFonts w:cstheme="minorHAnsi"/>
                <w:spacing w:val="3"/>
                <w:sz w:val="20"/>
                <w:szCs w:val="20"/>
                <w:lang w:eastAsia="es-MX"/>
              </w:rPr>
            </w:pPr>
            <w:r w:rsidRPr="00F56ED5">
              <w:rPr>
                <w:rFonts w:cstheme="minorHAnsi"/>
                <w:spacing w:val="3"/>
                <w:sz w:val="20"/>
                <w:szCs w:val="20"/>
                <w:lang w:eastAsia="es-MX"/>
              </w:rPr>
              <w:t>Equipos fluorosópicos.</w:t>
            </w:r>
          </w:p>
          <w:p w:rsidR="00D862DA" w:rsidRPr="00F56ED5" w:rsidRDefault="00D862DA" w:rsidP="00D862DA">
            <w:pPr>
              <w:numPr>
                <w:ilvl w:val="0"/>
                <w:numId w:val="30"/>
              </w:numPr>
              <w:autoSpaceDE w:val="0"/>
              <w:autoSpaceDN w:val="0"/>
              <w:adjustRightInd w:val="0"/>
              <w:spacing w:after="0" w:line="240" w:lineRule="auto"/>
              <w:ind w:left="374" w:hanging="283"/>
              <w:jc w:val="both"/>
              <w:rPr>
                <w:rFonts w:cstheme="minorHAnsi"/>
                <w:spacing w:val="3"/>
                <w:sz w:val="20"/>
                <w:szCs w:val="20"/>
                <w:lang w:eastAsia="es-MX"/>
              </w:rPr>
            </w:pPr>
            <w:r w:rsidRPr="00F56ED5">
              <w:rPr>
                <w:rFonts w:cstheme="minorHAnsi"/>
                <w:spacing w:val="3"/>
                <w:sz w:val="20"/>
                <w:szCs w:val="20"/>
                <w:lang w:eastAsia="es-MX"/>
              </w:rPr>
              <w:t>Equipos de mamografía.</w:t>
            </w:r>
          </w:p>
          <w:p w:rsidR="00D862DA" w:rsidRPr="00F56ED5" w:rsidRDefault="00D862DA" w:rsidP="00D862DA">
            <w:pPr>
              <w:numPr>
                <w:ilvl w:val="0"/>
                <w:numId w:val="30"/>
              </w:numPr>
              <w:autoSpaceDE w:val="0"/>
              <w:autoSpaceDN w:val="0"/>
              <w:adjustRightInd w:val="0"/>
              <w:spacing w:after="0" w:line="240" w:lineRule="auto"/>
              <w:ind w:left="356" w:hanging="265"/>
              <w:jc w:val="both"/>
              <w:rPr>
                <w:rFonts w:cstheme="minorHAnsi"/>
                <w:spacing w:val="3"/>
                <w:sz w:val="20"/>
                <w:szCs w:val="20"/>
                <w:lang w:eastAsia="es-MX"/>
              </w:rPr>
            </w:pPr>
            <w:r w:rsidRPr="00F56ED5">
              <w:rPr>
                <w:rFonts w:cstheme="minorHAnsi"/>
                <w:spacing w:val="3"/>
                <w:sz w:val="20"/>
                <w:szCs w:val="20"/>
                <w:lang w:eastAsia="es-MX"/>
              </w:rPr>
              <w:t>Equipos dentales</w:t>
            </w:r>
          </w:p>
          <w:p w:rsidR="00D862DA" w:rsidRPr="00F56ED5" w:rsidRDefault="00D862DA" w:rsidP="0009753D">
            <w:pPr>
              <w:spacing w:after="0"/>
              <w:rPr>
                <w:rFonts w:cstheme="minorHAnsi"/>
                <w:spacing w:val="3"/>
                <w:sz w:val="20"/>
                <w:szCs w:val="20"/>
                <w:lang w:eastAsia="es-MX"/>
              </w:rPr>
            </w:pPr>
            <w:r w:rsidRPr="00F56ED5">
              <w:rPr>
                <w:rFonts w:cstheme="minorHAnsi"/>
                <w:spacing w:val="3"/>
                <w:sz w:val="20"/>
                <w:szCs w:val="20"/>
                <w:lang w:eastAsia="es-MX"/>
              </w:rPr>
              <w:t>Equipos de tomografía computarizada</w:t>
            </w:r>
            <w:r w:rsidR="000F56A8" w:rsidRPr="00F56ED5">
              <w:rPr>
                <w:rFonts w:eastAsia="Times New Roman" w:cstheme="minorHAnsi"/>
                <w:b/>
                <w:i/>
                <w:color w:val="000000"/>
                <w:sz w:val="20"/>
                <w:szCs w:val="20"/>
                <w:lang w:eastAsia="es-PE"/>
              </w:rPr>
              <w:t xml:space="preserve"> Presentación</w:t>
            </w:r>
            <w:r w:rsidR="000F56A8" w:rsidRPr="00F56ED5">
              <w:rPr>
                <w:rFonts w:eastAsia="Times New Roman" w:cstheme="minorHAnsi"/>
                <w:color w:val="000000"/>
                <w:sz w:val="20"/>
                <w:szCs w:val="20"/>
                <w:lang w:eastAsia="es-PE"/>
              </w:rPr>
              <w:t xml:space="preserve"> </w:t>
            </w:r>
            <w:r w:rsidR="000F56A8" w:rsidRPr="00F56ED5">
              <w:rPr>
                <w:rFonts w:eastAsia="Times New Roman" w:cstheme="minorHAnsi"/>
                <w:b/>
                <w:i/>
                <w:color w:val="000000"/>
                <w:sz w:val="20"/>
                <w:szCs w:val="20"/>
                <w:lang w:eastAsia="es-PE"/>
              </w:rPr>
              <w:t>de ejercicios vía Aula Virtual de la UNJFSC.</w:t>
            </w:r>
          </w:p>
        </w:tc>
        <w:tc>
          <w:tcPr>
            <w:tcW w:w="2409" w:type="dxa"/>
            <w:gridSpan w:val="2"/>
            <w:vMerge/>
            <w:tcBorders>
              <w:left w:val="nil"/>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D862DA" w:rsidRPr="006C7967"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r>
      <w:tr w:rsidR="00D862DA" w:rsidRPr="004872A8" w:rsidTr="00F56ED5">
        <w:trPr>
          <w:trHeight w:val="781"/>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D862DA" w:rsidRDefault="00D862DA" w:rsidP="00D862DA">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862DA" w:rsidRPr="00DE11AB" w:rsidRDefault="00D862DA" w:rsidP="00D862DA">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16</w:t>
            </w:r>
          </w:p>
        </w:tc>
        <w:tc>
          <w:tcPr>
            <w:tcW w:w="3454" w:type="dxa"/>
            <w:tcBorders>
              <w:top w:val="single" w:sz="4" w:space="0" w:color="auto"/>
              <w:left w:val="single" w:sz="4" w:space="0" w:color="auto"/>
              <w:bottom w:val="single" w:sz="4" w:space="0" w:color="000000"/>
              <w:right w:val="single" w:sz="4" w:space="0" w:color="auto"/>
            </w:tcBorders>
            <w:vAlign w:val="center"/>
          </w:tcPr>
          <w:p w:rsidR="00D862DA" w:rsidRPr="00F56ED5" w:rsidRDefault="00D862DA" w:rsidP="00D862DA">
            <w:pPr>
              <w:spacing w:after="0" w:line="240" w:lineRule="auto"/>
              <w:ind w:right="71"/>
              <w:jc w:val="center"/>
              <w:rPr>
                <w:rFonts w:eastAsia="Times New Roman" w:cstheme="minorHAnsi"/>
                <w:color w:val="000000"/>
                <w:sz w:val="20"/>
                <w:szCs w:val="20"/>
                <w:lang w:eastAsia="es-PE"/>
              </w:rPr>
            </w:pPr>
            <w:r w:rsidRPr="00F56ED5">
              <w:rPr>
                <w:rFonts w:eastAsia="Times New Roman" w:cstheme="minorHAnsi"/>
                <w:b/>
                <w:i/>
                <w:color w:val="000000"/>
                <w:sz w:val="20"/>
                <w:szCs w:val="20"/>
                <w:lang w:eastAsia="es-PE"/>
              </w:rPr>
              <w:t>EXAMEN VÍA PLATAFO</w:t>
            </w:r>
            <w:r w:rsidR="000F56A8" w:rsidRPr="00F56ED5">
              <w:rPr>
                <w:rFonts w:eastAsia="Times New Roman" w:cstheme="minorHAnsi"/>
                <w:b/>
                <w:i/>
                <w:color w:val="000000"/>
                <w:sz w:val="20"/>
                <w:szCs w:val="20"/>
                <w:lang w:eastAsia="es-PE"/>
              </w:rPr>
              <w:t>RMA VIRTUAL (GOOGLE MEET)</w:t>
            </w:r>
          </w:p>
        </w:tc>
        <w:tc>
          <w:tcPr>
            <w:tcW w:w="2409" w:type="dxa"/>
            <w:gridSpan w:val="2"/>
            <w:vMerge/>
            <w:tcBorders>
              <w:left w:val="nil"/>
              <w:bottom w:val="single" w:sz="4" w:space="0" w:color="auto"/>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694" w:type="dxa"/>
            <w:vMerge/>
            <w:tcBorders>
              <w:left w:val="nil"/>
              <w:bottom w:val="single" w:sz="4" w:space="0" w:color="auto"/>
              <w:right w:val="single" w:sz="4" w:space="0" w:color="auto"/>
            </w:tcBorders>
            <w:shd w:val="clear" w:color="auto" w:fill="auto"/>
            <w:vAlign w:val="center"/>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c>
          <w:tcPr>
            <w:tcW w:w="2268" w:type="dxa"/>
            <w:gridSpan w:val="2"/>
            <w:vMerge/>
            <w:tcBorders>
              <w:left w:val="nil"/>
              <w:bottom w:val="single" w:sz="4" w:space="0" w:color="auto"/>
              <w:right w:val="single" w:sz="4" w:space="0" w:color="auto"/>
            </w:tcBorders>
            <w:shd w:val="clear" w:color="auto" w:fill="auto"/>
            <w:vAlign w:val="center"/>
          </w:tcPr>
          <w:p w:rsidR="00D862DA" w:rsidRPr="006C7967" w:rsidRDefault="00D862DA" w:rsidP="00D862DA">
            <w:pPr>
              <w:spacing w:after="0" w:line="240" w:lineRule="auto"/>
              <w:ind w:left="138"/>
              <w:rPr>
                <w:rFonts w:ascii="Times New Roman" w:eastAsia="Times New Roman" w:hAnsi="Times New Roman" w:cs="Times New Roman"/>
                <w:color w:val="000000"/>
                <w:sz w:val="20"/>
                <w:szCs w:val="20"/>
                <w:lang w:eastAsia="es-PE"/>
              </w:rPr>
            </w:pPr>
          </w:p>
        </w:tc>
        <w:tc>
          <w:tcPr>
            <w:tcW w:w="2976" w:type="dxa"/>
            <w:vMerge/>
            <w:tcBorders>
              <w:right w:val="single" w:sz="4" w:space="0" w:color="auto"/>
            </w:tcBorders>
            <w:shd w:val="clear" w:color="auto" w:fill="auto"/>
          </w:tcPr>
          <w:p w:rsidR="00D862DA" w:rsidRPr="006C7967" w:rsidRDefault="00D862DA" w:rsidP="00D862DA">
            <w:pPr>
              <w:spacing w:after="0" w:line="240" w:lineRule="auto"/>
              <w:rPr>
                <w:rFonts w:ascii="Times New Roman" w:eastAsia="Times New Roman" w:hAnsi="Times New Roman" w:cs="Times New Roman"/>
                <w:color w:val="000000"/>
                <w:sz w:val="20"/>
                <w:szCs w:val="20"/>
                <w:lang w:eastAsia="es-PE"/>
              </w:rPr>
            </w:pPr>
          </w:p>
        </w:tc>
      </w:tr>
      <w:tr w:rsidR="00D862DA" w:rsidRPr="004872A8" w:rsidTr="002648D6">
        <w:trPr>
          <w:trHeight w:val="303"/>
        </w:trPr>
        <w:tc>
          <w:tcPr>
            <w:tcW w:w="752" w:type="dxa"/>
            <w:vMerge/>
            <w:tcBorders>
              <w:left w:val="single" w:sz="4" w:space="0" w:color="auto"/>
              <w:right w:val="single" w:sz="4" w:space="0" w:color="auto"/>
            </w:tcBorders>
            <w:shd w:val="clear" w:color="auto" w:fill="D6E3BC" w:themeFill="accent3" w:themeFillTint="66"/>
            <w:textDirection w:val="btLr"/>
            <w:vAlign w:val="center"/>
            <w:hideMark/>
          </w:tcPr>
          <w:p w:rsidR="00D862DA" w:rsidRPr="004872A8" w:rsidRDefault="00D862DA" w:rsidP="00D862DA">
            <w:pPr>
              <w:spacing w:after="0" w:line="240" w:lineRule="auto"/>
              <w:jc w:val="center"/>
              <w:rPr>
                <w:rFonts w:eastAsia="Times New Roman"/>
                <w:b/>
                <w:i/>
                <w:color w:val="000000"/>
                <w:lang w:eastAsia="es-PE"/>
              </w:rPr>
            </w:pPr>
          </w:p>
        </w:tc>
        <w:tc>
          <w:tcPr>
            <w:tcW w:w="898" w:type="dxa"/>
            <w:vMerge w:val="restart"/>
            <w:tcBorders>
              <w:top w:val="single" w:sz="4" w:space="0" w:color="auto"/>
              <w:left w:val="single" w:sz="4" w:space="0" w:color="auto"/>
              <w:right w:val="single" w:sz="4" w:space="0" w:color="auto"/>
            </w:tcBorders>
            <w:shd w:val="clear" w:color="auto" w:fill="D6E3BC" w:themeFill="accent3" w:themeFillTint="66"/>
            <w:vAlign w:val="center"/>
            <w:hideMark/>
          </w:tcPr>
          <w:p w:rsidR="00D862DA" w:rsidRPr="006C7967" w:rsidRDefault="00D862DA" w:rsidP="00D862DA">
            <w:pPr>
              <w:spacing w:after="0" w:line="240" w:lineRule="auto"/>
              <w:rPr>
                <w:rFonts w:ascii="Times New Roman" w:eastAsia="Times New Roman" w:hAnsi="Times New Roman" w:cs="Times New Roman"/>
                <w:color w:val="000000"/>
                <w:lang w:eastAsia="es-PE"/>
              </w:rPr>
            </w:pPr>
          </w:p>
        </w:tc>
        <w:tc>
          <w:tcPr>
            <w:tcW w:w="13801" w:type="dxa"/>
            <w:gridSpan w:val="7"/>
            <w:tcBorders>
              <w:top w:val="single" w:sz="4" w:space="0" w:color="auto"/>
              <w:left w:val="nil"/>
              <w:bottom w:val="single" w:sz="4" w:space="0" w:color="auto"/>
              <w:right w:val="single" w:sz="4" w:space="0" w:color="000000"/>
            </w:tcBorders>
            <w:shd w:val="clear" w:color="auto" w:fill="D6E3BC" w:themeFill="accent3" w:themeFillTint="66"/>
            <w:hideMark/>
          </w:tcPr>
          <w:p w:rsidR="00D862DA" w:rsidRPr="006C7967" w:rsidRDefault="00D862DA" w:rsidP="00D862DA">
            <w:pPr>
              <w:spacing w:before="4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EVALUACIÓN DE LA UNIDAD DIDÁCTICA</w:t>
            </w:r>
            <w:r>
              <w:rPr>
                <w:rFonts w:ascii="Times New Roman" w:eastAsia="Times New Roman" w:hAnsi="Times New Roman" w:cs="Times New Roman"/>
                <w:b/>
                <w:color w:val="000000"/>
                <w:lang w:eastAsia="es-PE"/>
              </w:rPr>
              <w:t xml:space="preserve"> </w:t>
            </w:r>
          </w:p>
        </w:tc>
      </w:tr>
      <w:tr w:rsidR="00D862DA" w:rsidRPr="004872A8" w:rsidTr="002648D6">
        <w:trPr>
          <w:trHeight w:val="247"/>
        </w:trPr>
        <w:tc>
          <w:tcPr>
            <w:tcW w:w="752" w:type="dxa"/>
            <w:vMerge/>
            <w:tcBorders>
              <w:left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shd w:val="clear" w:color="auto" w:fill="D6E3BC" w:themeFill="accent3" w:themeFillTint="66"/>
            <w:vAlign w:val="center"/>
          </w:tcPr>
          <w:p w:rsidR="00D862DA" w:rsidRPr="006C7967" w:rsidRDefault="00D862DA" w:rsidP="00D862DA">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C6D9F1" w:themeFill="text2" w:themeFillTint="33"/>
          </w:tcPr>
          <w:p w:rsidR="00D862DA" w:rsidRPr="006C7967" w:rsidRDefault="00D862DA" w:rsidP="00D862DA">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D862DA" w:rsidRPr="006C7967" w:rsidRDefault="00D862DA" w:rsidP="00D862DA">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PRODUCTO</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D862DA" w:rsidRPr="006C7967" w:rsidRDefault="00D862DA" w:rsidP="00D862DA">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DESEMPEÑO</w:t>
            </w:r>
          </w:p>
        </w:tc>
      </w:tr>
      <w:tr w:rsidR="00D862DA" w:rsidRPr="004872A8" w:rsidTr="002648D6">
        <w:trPr>
          <w:trHeight w:val="461"/>
        </w:trPr>
        <w:tc>
          <w:tcPr>
            <w:tcW w:w="752" w:type="dxa"/>
            <w:vMerge/>
            <w:tcBorders>
              <w:left w:val="single" w:sz="4" w:space="0" w:color="auto"/>
              <w:bottom w:val="single" w:sz="4" w:space="0" w:color="auto"/>
              <w:right w:val="single" w:sz="4" w:space="0" w:color="auto"/>
            </w:tcBorders>
            <w:shd w:val="clear" w:color="auto" w:fill="D6E3BC" w:themeFill="accent3" w:themeFillTint="66"/>
            <w:textDirection w:val="btLr"/>
            <w:vAlign w:val="center"/>
          </w:tcPr>
          <w:p w:rsidR="00D862DA" w:rsidRPr="004872A8" w:rsidRDefault="00D862DA" w:rsidP="00D862DA">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shd w:val="clear" w:color="auto" w:fill="D6E3BC" w:themeFill="accent3" w:themeFillTint="66"/>
            <w:vAlign w:val="center"/>
          </w:tcPr>
          <w:p w:rsidR="00D862DA" w:rsidRPr="006C7967" w:rsidRDefault="00D862DA" w:rsidP="00D862DA">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Estudio de casos.</w:t>
            </w:r>
          </w:p>
          <w:p w:rsidR="00D862DA" w:rsidRPr="00774C9A" w:rsidRDefault="00D862DA" w:rsidP="00D862DA">
            <w:pPr>
              <w:pStyle w:val="Prrafodelista"/>
              <w:numPr>
                <w:ilvl w:val="0"/>
                <w:numId w:val="5"/>
              </w:numPr>
              <w:spacing w:after="0" w:line="240" w:lineRule="auto"/>
              <w:ind w:left="293" w:hanging="283"/>
              <w:rPr>
                <w:rFonts w:ascii="Times New Roman" w:eastAsia="Times New Roman" w:hAnsi="Times New Roman" w:cs="Times New Roman"/>
                <w:color w:val="000000"/>
                <w:lang w:eastAsia="es-PE"/>
              </w:rPr>
            </w:pPr>
            <w:r w:rsidRPr="00774C9A">
              <w:rPr>
                <w:rFonts w:eastAsia="Times New Roman"/>
                <w:color w:val="000000"/>
                <w:lang w:eastAsia="es-PE"/>
              </w:rPr>
              <w:t>Cuestionario</w:t>
            </w:r>
            <w:r>
              <w:rPr>
                <w:rFonts w:eastAsia="Times New Roman"/>
                <w:color w:val="000000"/>
                <w:lang w:eastAsia="es-PE"/>
              </w:rPr>
              <w:t>.</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D862DA" w:rsidRPr="00774C9A" w:rsidRDefault="00D862DA" w:rsidP="00D862DA">
            <w:pPr>
              <w:pStyle w:val="Prrafodelista"/>
              <w:numPr>
                <w:ilvl w:val="0"/>
                <w:numId w:val="5"/>
              </w:numPr>
              <w:spacing w:after="0" w:line="240" w:lineRule="auto"/>
              <w:ind w:left="295" w:hanging="295"/>
              <w:rPr>
                <w:rFonts w:ascii="Times New Roman" w:eastAsia="Times New Roman" w:hAnsi="Times New Roman" w:cs="Times New Roman"/>
                <w:color w:val="000000"/>
                <w:lang w:eastAsia="es-PE"/>
              </w:rPr>
            </w:pPr>
            <w:r w:rsidRPr="00774C9A">
              <w:rPr>
                <w:rFonts w:eastAsia="Times New Roman" w:cs="Times New Roman"/>
                <w:color w:val="000000"/>
                <w:lang w:eastAsia="es-PE"/>
              </w:rPr>
              <w:t>Trabajos individuales y/o grupales.</w:t>
            </w:r>
          </w:p>
          <w:p w:rsidR="00D862DA" w:rsidRPr="00774C9A" w:rsidRDefault="00D862DA" w:rsidP="00D862DA">
            <w:pPr>
              <w:pStyle w:val="Prrafodelista"/>
              <w:numPr>
                <w:ilvl w:val="0"/>
                <w:numId w:val="5"/>
              </w:numPr>
              <w:spacing w:after="0" w:line="240" w:lineRule="auto"/>
              <w:ind w:left="295" w:hanging="295"/>
              <w:rPr>
                <w:rFonts w:eastAsia="Times New Roman" w:cstheme="minorHAnsi"/>
                <w:color w:val="000000"/>
                <w:sz w:val="20"/>
                <w:szCs w:val="20"/>
                <w:lang w:eastAsia="es-PE"/>
              </w:rPr>
            </w:pPr>
            <w:r w:rsidRPr="00774C9A">
              <w:rPr>
                <w:rFonts w:eastAsia="Times New Roman" w:cstheme="minorHAnsi"/>
                <w:color w:val="000000"/>
                <w:lang w:eastAsia="es-PE"/>
              </w:rPr>
              <w:t>Soluciones a ejercicios propuestos.</w:t>
            </w:r>
          </w:p>
        </w:tc>
        <w:tc>
          <w:tcPr>
            <w:tcW w:w="4976" w:type="dxa"/>
            <w:gridSpan w:val="2"/>
            <w:tcBorders>
              <w:top w:val="single" w:sz="4" w:space="0" w:color="auto"/>
              <w:left w:val="single" w:sz="4" w:space="0" w:color="auto"/>
              <w:bottom w:val="single" w:sz="4" w:space="0" w:color="auto"/>
              <w:right w:val="single" w:sz="4" w:space="0" w:color="000000"/>
            </w:tcBorders>
            <w:shd w:val="clear" w:color="auto" w:fill="auto"/>
          </w:tcPr>
          <w:p w:rsidR="00D862DA" w:rsidRPr="000B7CF9" w:rsidRDefault="00D862DA" w:rsidP="00D862DA">
            <w:pPr>
              <w:pStyle w:val="Prrafodelista"/>
              <w:numPr>
                <w:ilvl w:val="0"/>
                <w:numId w:val="5"/>
              </w:numPr>
              <w:spacing w:after="0" w:line="240" w:lineRule="auto"/>
              <w:ind w:left="214" w:hanging="214"/>
              <w:rPr>
                <w:rFonts w:eastAsia="Times New Roman" w:cs="Times New Roman"/>
                <w:color w:val="000000"/>
                <w:lang w:eastAsia="es-PE"/>
              </w:rPr>
            </w:pPr>
            <w:r w:rsidRPr="000B7CF9">
              <w:rPr>
                <w:rFonts w:eastAsia="Times New Roman" w:cs="Times New Roman"/>
                <w:color w:val="000000"/>
                <w:lang w:eastAsia="es-PE"/>
              </w:rPr>
              <w:t>Comportamiento en clase virtual y chat.</w:t>
            </w:r>
          </w:p>
        </w:tc>
      </w:tr>
    </w:tbl>
    <w:p w:rsidR="00E3355F" w:rsidRPr="00AA6F08" w:rsidRDefault="00E3355F" w:rsidP="00E3355F">
      <w:pPr>
        <w:autoSpaceDE w:val="0"/>
        <w:autoSpaceDN w:val="0"/>
        <w:adjustRightInd w:val="0"/>
        <w:spacing w:after="0" w:line="240" w:lineRule="auto"/>
        <w:rPr>
          <w:rFonts w:eastAsia="Times New Roman" w:cs="Arial"/>
          <w:iCs/>
          <w:sz w:val="20"/>
          <w:szCs w:val="20"/>
          <w:lang w:eastAsia="es-ES"/>
        </w:rPr>
        <w:sectPr w:rsidR="00E3355F" w:rsidRPr="00AA6F08" w:rsidSect="00993365">
          <w:pgSz w:w="16838" w:h="11906" w:orient="landscape" w:code="9"/>
          <w:pgMar w:top="1276" w:right="720" w:bottom="1135" w:left="720" w:header="709" w:footer="709" w:gutter="0"/>
          <w:cols w:space="708"/>
          <w:docGrid w:linePitch="360"/>
        </w:sectPr>
      </w:pPr>
    </w:p>
    <w:p w:rsidR="00E70494" w:rsidRPr="0023165C" w:rsidRDefault="00E70494" w:rsidP="00E70494">
      <w:pPr>
        <w:autoSpaceDE w:val="0"/>
        <w:autoSpaceDN w:val="0"/>
        <w:adjustRightInd w:val="0"/>
        <w:spacing w:after="0" w:line="240" w:lineRule="auto"/>
        <w:ind w:left="426" w:hanging="426"/>
        <w:rPr>
          <w:rFonts w:ascii="Times New Roman" w:eastAsia="Times New Roman" w:hAnsi="Times New Roman" w:cs="Times New Roman"/>
          <w:b/>
          <w:iCs/>
          <w:sz w:val="24"/>
          <w:szCs w:val="24"/>
          <w:lang w:eastAsia="es-ES"/>
        </w:rPr>
      </w:pPr>
      <w:r w:rsidRPr="0023165C">
        <w:rPr>
          <w:rFonts w:ascii="Times New Roman" w:eastAsia="Times New Roman" w:hAnsi="Times New Roman" w:cs="Times New Roman"/>
          <w:b/>
          <w:iCs/>
          <w:sz w:val="24"/>
          <w:szCs w:val="24"/>
          <w:lang w:eastAsia="es-ES"/>
        </w:rPr>
        <w:lastRenderedPageBreak/>
        <w:t>VI.</w:t>
      </w:r>
      <w:r w:rsidRPr="0023165C">
        <w:rPr>
          <w:rFonts w:ascii="Times New Roman" w:eastAsia="Times New Roman" w:hAnsi="Times New Roman" w:cs="Times New Roman"/>
          <w:b/>
          <w:iCs/>
          <w:sz w:val="24"/>
          <w:szCs w:val="24"/>
          <w:lang w:eastAsia="es-ES"/>
        </w:rPr>
        <w:tab/>
      </w:r>
      <w:r w:rsidR="001906F3">
        <w:rPr>
          <w:rFonts w:ascii="Times New Roman" w:eastAsia="Times New Roman" w:hAnsi="Times New Roman" w:cs="Times New Roman"/>
          <w:b/>
          <w:iCs/>
          <w:sz w:val="24"/>
          <w:szCs w:val="24"/>
          <w:lang w:eastAsia="es-ES"/>
        </w:rPr>
        <w:t xml:space="preserve">   </w:t>
      </w:r>
      <w:r w:rsidRPr="0023165C">
        <w:rPr>
          <w:rFonts w:ascii="Times New Roman" w:eastAsia="Times New Roman" w:hAnsi="Times New Roman" w:cs="Times New Roman"/>
          <w:b/>
          <w:iCs/>
          <w:sz w:val="24"/>
          <w:szCs w:val="24"/>
          <w:lang w:eastAsia="es-ES"/>
        </w:rPr>
        <w:t>MATERIALES EDUCATIVOS Y OTROS RECURSOS DIDÁCTICOS</w:t>
      </w:r>
    </w:p>
    <w:p w:rsidR="00E70494" w:rsidRPr="0023165C" w:rsidRDefault="00E70494" w:rsidP="00E70494">
      <w:pPr>
        <w:autoSpaceDE w:val="0"/>
        <w:autoSpaceDN w:val="0"/>
        <w:adjustRightInd w:val="0"/>
        <w:spacing w:after="0" w:line="240" w:lineRule="auto"/>
        <w:rPr>
          <w:rFonts w:ascii="Times New Roman" w:eastAsia="Times New Roman" w:hAnsi="Times New Roman" w:cs="Times New Roman"/>
          <w:sz w:val="20"/>
          <w:szCs w:val="20"/>
          <w:lang w:eastAsia="es-ES"/>
        </w:rPr>
      </w:pPr>
    </w:p>
    <w:p w:rsidR="00D8059F" w:rsidRPr="00EF5A6B" w:rsidRDefault="00D8059F" w:rsidP="001906F3">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Se utilizarán todos los materiales y recursos requeridos de acuerdo a la naturaleza de los temas programados. Básicamente serán:</w:t>
      </w:r>
    </w:p>
    <w:p w:rsidR="00D8059F" w:rsidRPr="007D452D" w:rsidRDefault="00D8059F" w:rsidP="00D8059F">
      <w:pPr>
        <w:autoSpaceDE w:val="0"/>
        <w:autoSpaceDN w:val="0"/>
        <w:adjustRightInd w:val="0"/>
        <w:spacing w:after="0" w:line="240" w:lineRule="auto"/>
        <w:rPr>
          <w:rFonts w:eastAsia="Times New Roman" w:cs="TimesNewRoman"/>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b/>
          <w:iCs/>
          <w:sz w:val="24"/>
          <w:szCs w:val="24"/>
          <w:lang w:eastAsia="es-ES"/>
        </w:rPr>
      </w:pPr>
      <w:r>
        <w:rPr>
          <w:rFonts w:eastAsia="Times New Roman" w:cs="Arial"/>
          <w:b/>
          <w:iCs/>
          <w:sz w:val="24"/>
          <w:szCs w:val="24"/>
          <w:lang w:eastAsia="es-ES"/>
        </w:rPr>
        <w:t>1</w:t>
      </w:r>
      <w:r w:rsidRPr="00EF5A6B">
        <w:rPr>
          <w:rFonts w:ascii="Times New Roman" w:eastAsia="Times New Roman" w:hAnsi="Times New Roman" w:cs="Times New Roman"/>
          <w:b/>
          <w:iCs/>
          <w:sz w:val="24"/>
          <w:szCs w:val="24"/>
          <w:lang w:eastAsia="es-ES"/>
        </w:rPr>
        <w:t xml:space="preserve">.  </w:t>
      </w:r>
      <w:r w:rsidR="00D8059F" w:rsidRPr="00EF5A6B">
        <w:rPr>
          <w:rFonts w:ascii="Times New Roman" w:eastAsia="Times New Roman" w:hAnsi="Times New Roman" w:cs="Times New Roman"/>
          <w:b/>
          <w:iCs/>
          <w:sz w:val="24"/>
          <w:szCs w:val="24"/>
          <w:lang w:eastAsia="es-ES"/>
        </w:rPr>
        <w:t xml:space="preserve">Medios </w:t>
      </w:r>
      <w:r w:rsidRPr="00EF5A6B">
        <w:rPr>
          <w:rFonts w:ascii="Times New Roman" w:eastAsia="Times New Roman" w:hAnsi="Times New Roman" w:cs="Times New Roman"/>
          <w:b/>
          <w:iCs/>
          <w:sz w:val="24"/>
          <w:szCs w:val="24"/>
          <w:lang w:eastAsia="es-ES"/>
        </w:rPr>
        <w:t xml:space="preserve">y plataformas virtuales                             </w:t>
      </w:r>
    </w:p>
    <w:p w:rsidR="00712270" w:rsidRPr="00712270" w:rsidRDefault="00E97A14" w:rsidP="00205947">
      <w:pPr>
        <w:pStyle w:val="Prrafodelista"/>
        <w:numPr>
          <w:ilvl w:val="0"/>
          <w:numId w:val="2"/>
        </w:numPr>
        <w:shd w:val="clear" w:color="auto" w:fill="FFFFFF"/>
        <w:ind w:hanging="447"/>
        <w:rPr>
          <w:rFonts w:ascii="Times New Roman" w:hAnsi="Times New Roman" w:cs="Times New Roman"/>
          <w:sz w:val="24"/>
          <w:szCs w:val="24"/>
        </w:rPr>
      </w:pPr>
      <w:r>
        <w:rPr>
          <w:rFonts w:ascii="Times New Roman" w:hAnsi="Times New Roman" w:cs="Times New Roman"/>
          <w:sz w:val="24"/>
          <w:szCs w:val="24"/>
        </w:rPr>
        <w:t>Casos prácticos</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lang w:val="es-PE"/>
        </w:rPr>
      </w:pPr>
      <w:r>
        <w:rPr>
          <w:rFonts w:ascii="Times New Roman" w:hAnsi="Times New Roman" w:cs="Times New Roman"/>
          <w:lang w:val="es-PE"/>
        </w:rPr>
        <w:t>Pizarra interactiva</w:t>
      </w:r>
    </w:p>
    <w:p w:rsidR="00712270" w:rsidRPr="00712270" w:rsidRDefault="00E97A14" w:rsidP="00205947">
      <w:pPr>
        <w:pStyle w:val="Prrafodelista"/>
        <w:numPr>
          <w:ilvl w:val="0"/>
          <w:numId w:val="2"/>
        </w:numPr>
        <w:shd w:val="clear" w:color="auto" w:fill="FFFFFF"/>
        <w:spacing w:after="0" w:line="240" w:lineRule="auto"/>
        <w:ind w:hanging="447"/>
        <w:rPr>
          <w:rFonts w:ascii="Times New Roman" w:hAnsi="Times New Roman" w:cs="Times New Roman"/>
          <w:sz w:val="24"/>
          <w:szCs w:val="24"/>
          <w:lang w:val="es-PE"/>
        </w:rPr>
      </w:pPr>
      <w:r>
        <w:rPr>
          <w:rFonts w:ascii="Times New Roman" w:hAnsi="Times New Roman" w:cs="Times New Roman"/>
          <w:sz w:val="24"/>
          <w:szCs w:val="24"/>
          <w:lang w:val="es-PE"/>
        </w:rPr>
        <w:t>Google Meet</w:t>
      </w:r>
    </w:p>
    <w:p w:rsidR="00712270" w:rsidRPr="00712270" w:rsidRDefault="00E97A14" w:rsidP="00205947">
      <w:pPr>
        <w:numPr>
          <w:ilvl w:val="0"/>
          <w:numId w:val="2"/>
        </w:numPr>
        <w:autoSpaceDE w:val="0"/>
        <w:autoSpaceDN w:val="0"/>
        <w:adjustRightInd w:val="0"/>
        <w:spacing w:after="0" w:line="240" w:lineRule="auto"/>
        <w:ind w:hanging="447"/>
        <w:jc w:val="both"/>
        <w:rPr>
          <w:rFonts w:ascii="Times New Roman" w:eastAsia="Times New Roman" w:hAnsi="Times New Roman" w:cs="Times New Roman"/>
          <w:sz w:val="24"/>
          <w:szCs w:val="24"/>
          <w:lang w:eastAsia="es-ES"/>
        </w:rPr>
      </w:pPr>
      <w:r>
        <w:rPr>
          <w:rFonts w:ascii="Times New Roman" w:hAnsi="Times New Roman" w:cs="Times New Roman"/>
          <w:sz w:val="24"/>
          <w:szCs w:val="24"/>
        </w:rPr>
        <w:t>Repositorio de datos.</w:t>
      </w:r>
    </w:p>
    <w:p w:rsidR="00D8059F" w:rsidRPr="00EF5A6B" w:rsidRDefault="00D8059F" w:rsidP="00D8059F">
      <w:pPr>
        <w:autoSpaceDE w:val="0"/>
        <w:autoSpaceDN w:val="0"/>
        <w:adjustRightInd w:val="0"/>
        <w:spacing w:after="0" w:line="240" w:lineRule="auto"/>
        <w:rPr>
          <w:rFonts w:ascii="Times New Roman" w:eastAsia="Times New Roman" w:hAnsi="Times New Roman" w:cs="Times New Roman"/>
          <w:iCs/>
          <w:sz w:val="16"/>
          <w:szCs w:val="16"/>
          <w:lang w:eastAsia="es-ES"/>
        </w:rPr>
      </w:pPr>
    </w:p>
    <w:p w:rsidR="00D8059F" w:rsidRPr="00EF5A6B" w:rsidRDefault="0023165C" w:rsidP="001906F3">
      <w:pPr>
        <w:autoSpaceDE w:val="0"/>
        <w:autoSpaceDN w:val="0"/>
        <w:adjustRightInd w:val="0"/>
        <w:spacing w:after="0" w:line="240" w:lineRule="auto"/>
        <w:ind w:left="709"/>
        <w:rPr>
          <w:rFonts w:ascii="Times New Roman" w:eastAsia="Times New Roman" w:hAnsi="Times New Roman" w:cs="Times New Roman"/>
          <w:iCs/>
          <w:sz w:val="16"/>
          <w:szCs w:val="16"/>
          <w:lang w:eastAsia="es-ES"/>
        </w:rPr>
      </w:pPr>
      <w:r w:rsidRPr="00EF5A6B">
        <w:rPr>
          <w:rFonts w:ascii="Times New Roman" w:eastAsia="Times New Roman" w:hAnsi="Times New Roman" w:cs="Times New Roman"/>
          <w:b/>
          <w:iCs/>
          <w:sz w:val="24"/>
          <w:szCs w:val="24"/>
          <w:lang w:eastAsia="es-ES"/>
        </w:rPr>
        <w:t xml:space="preserve">2.  </w:t>
      </w:r>
      <w:r w:rsidR="00712270">
        <w:rPr>
          <w:rFonts w:ascii="Times New Roman" w:eastAsia="Times New Roman" w:hAnsi="Times New Roman" w:cs="Times New Roman"/>
          <w:b/>
          <w:iCs/>
          <w:sz w:val="24"/>
          <w:szCs w:val="24"/>
          <w:lang w:eastAsia="es-ES"/>
        </w:rPr>
        <w:t>M</w:t>
      </w:r>
      <w:r w:rsidR="00712270" w:rsidRPr="00EF5A6B">
        <w:rPr>
          <w:rFonts w:ascii="Times New Roman" w:eastAsia="Times New Roman" w:hAnsi="Times New Roman" w:cs="Times New Roman"/>
          <w:b/>
          <w:iCs/>
          <w:sz w:val="24"/>
          <w:szCs w:val="24"/>
          <w:lang w:eastAsia="es-ES"/>
        </w:rPr>
        <w:t>edios informáticos</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 xml:space="preserve">Computadora  </w:t>
      </w:r>
    </w:p>
    <w:p w:rsidR="0023165C" w:rsidRPr="00EF5A6B"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Tablet</w:t>
      </w:r>
    </w:p>
    <w:p w:rsidR="0023165C" w:rsidRDefault="0023165C"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sidRPr="00EF5A6B">
        <w:rPr>
          <w:rFonts w:ascii="Times New Roman" w:eastAsia="Times New Roman" w:hAnsi="Times New Roman" w:cs="Times New Roman"/>
          <w:iCs/>
          <w:sz w:val="24"/>
          <w:szCs w:val="24"/>
          <w:lang w:eastAsia="es-ES"/>
        </w:rPr>
        <w:t>Celulares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Simuladores</w:t>
      </w:r>
    </w:p>
    <w:p w:rsidR="00371337" w:rsidRDefault="00371337"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Tutoriales</w:t>
      </w:r>
    </w:p>
    <w:p w:rsidR="004D126D" w:rsidRDefault="004D126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Word</w:t>
      </w:r>
    </w:p>
    <w:p w:rsidR="004D126D" w:rsidRDefault="004D126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PowerPoint</w:t>
      </w:r>
    </w:p>
    <w:p w:rsidR="0009753D" w:rsidRDefault="0009753D" w:rsidP="00205947">
      <w:pPr>
        <w:pStyle w:val="Prrafodelista"/>
        <w:numPr>
          <w:ilvl w:val="0"/>
          <w:numId w:val="6"/>
        </w:numPr>
        <w:autoSpaceDE w:val="0"/>
        <w:autoSpaceDN w:val="0"/>
        <w:adjustRightInd w:val="0"/>
        <w:spacing w:after="0" w:line="240" w:lineRule="auto"/>
        <w:ind w:left="1418" w:hanging="425"/>
        <w:rPr>
          <w:rFonts w:ascii="Times New Roman" w:eastAsia="Times New Roman" w:hAnsi="Times New Roman" w:cs="Times New Roman"/>
          <w:iCs/>
          <w:sz w:val="24"/>
          <w:szCs w:val="24"/>
          <w:lang w:eastAsia="es-ES"/>
        </w:rPr>
      </w:pPr>
      <w:r>
        <w:rPr>
          <w:rFonts w:ascii="Times New Roman" w:eastAsia="Times New Roman" w:hAnsi="Times New Roman" w:cs="Times New Roman"/>
          <w:iCs/>
          <w:sz w:val="24"/>
          <w:szCs w:val="24"/>
          <w:lang w:eastAsia="es-ES"/>
        </w:rPr>
        <w:t>Internet.</w:t>
      </w:r>
    </w:p>
    <w:p w:rsidR="0023165C" w:rsidRPr="0023165C" w:rsidRDefault="0023165C" w:rsidP="00D8059F">
      <w:pPr>
        <w:autoSpaceDE w:val="0"/>
        <w:autoSpaceDN w:val="0"/>
        <w:adjustRightInd w:val="0"/>
        <w:spacing w:after="0" w:line="240" w:lineRule="auto"/>
        <w:rPr>
          <w:rFonts w:eastAsia="Times New Roman" w:cs="Arial"/>
          <w:iCs/>
          <w:sz w:val="24"/>
          <w:szCs w:val="24"/>
          <w:lang w:eastAsia="es-ES"/>
        </w:rPr>
      </w:pPr>
    </w:p>
    <w:p w:rsidR="00D8059F" w:rsidRPr="00E473B5" w:rsidRDefault="00D8059F" w:rsidP="00D8059F">
      <w:pPr>
        <w:autoSpaceDE w:val="0"/>
        <w:autoSpaceDN w:val="0"/>
        <w:adjustRightInd w:val="0"/>
        <w:spacing w:after="0" w:line="240" w:lineRule="auto"/>
        <w:rPr>
          <w:rFonts w:ascii="Times New Roman" w:eastAsia="Times New Roman" w:hAnsi="Times New Roman" w:cs="Times New Roman"/>
          <w:b/>
          <w:iCs/>
          <w:sz w:val="24"/>
          <w:szCs w:val="24"/>
          <w:lang w:eastAsia="es-ES"/>
        </w:rPr>
      </w:pPr>
      <w:r w:rsidRPr="00E473B5">
        <w:rPr>
          <w:rFonts w:ascii="Times New Roman" w:eastAsia="Times New Roman" w:hAnsi="Times New Roman" w:cs="Times New Roman"/>
          <w:b/>
          <w:iCs/>
          <w:sz w:val="24"/>
          <w:szCs w:val="24"/>
          <w:lang w:eastAsia="es-ES"/>
        </w:rPr>
        <w:t>VII.</w:t>
      </w:r>
      <w:r w:rsidR="00E473B5">
        <w:rPr>
          <w:rFonts w:ascii="Times New Roman" w:eastAsia="Times New Roman" w:hAnsi="Times New Roman" w:cs="Times New Roman"/>
          <w:b/>
          <w:iCs/>
          <w:sz w:val="24"/>
          <w:szCs w:val="24"/>
          <w:lang w:eastAsia="es-ES"/>
        </w:rPr>
        <w:t xml:space="preserve"> </w:t>
      </w:r>
      <w:r w:rsidRPr="00E473B5">
        <w:rPr>
          <w:rFonts w:ascii="Times New Roman" w:eastAsia="Times New Roman" w:hAnsi="Times New Roman" w:cs="Times New Roman"/>
          <w:b/>
          <w:iCs/>
          <w:sz w:val="24"/>
          <w:szCs w:val="24"/>
          <w:lang w:eastAsia="es-ES"/>
        </w:rPr>
        <w:t xml:space="preserve">   EVALUACIÓN</w:t>
      </w:r>
    </w:p>
    <w:p w:rsidR="00D8059F" w:rsidRDefault="00D8059F" w:rsidP="00D8059F">
      <w:pPr>
        <w:autoSpaceDE w:val="0"/>
        <w:autoSpaceDN w:val="0"/>
        <w:adjustRightInd w:val="0"/>
        <w:spacing w:after="0" w:line="240" w:lineRule="auto"/>
        <w:rPr>
          <w:rFonts w:eastAsia="Times New Roman" w:cs="TimesNewRoman"/>
          <w:sz w:val="24"/>
          <w:szCs w:val="24"/>
          <w:lang w:eastAsia="es-ES"/>
        </w:rPr>
      </w:pPr>
    </w:p>
    <w:p w:rsidR="00E473B5" w:rsidRPr="00EF5A6B" w:rsidRDefault="00E473B5" w:rsidP="00E473B5">
      <w:pPr>
        <w:autoSpaceDE w:val="0"/>
        <w:autoSpaceDN w:val="0"/>
        <w:adjustRightInd w:val="0"/>
        <w:spacing w:after="0" w:line="240" w:lineRule="auto"/>
        <w:ind w:left="709"/>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es inherente al proceso de enseñanza aprendizaje y será continua y permanente. Los criterios de evaluación son de conocimiento, de desempeño y de producto.</w:t>
      </w:r>
    </w:p>
    <w:p w:rsidR="00E473B5" w:rsidRPr="00E473B5" w:rsidRDefault="00E473B5" w:rsidP="00E473B5">
      <w:pPr>
        <w:autoSpaceDE w:val="0"/>
        <w:autoSpaceDN w:val="0"/>
        <w:adjustRightInd w:val="0"/>
        <w:spacing w:after="0" w:line="240" w:lineRule="auto"/>
        <w:rPr>
          <w:rFonts w:eastAsia="Times New Roman" w:cs="TimesNewRoman"/>
          <w:sz w:val="20"/>
          <w:szCs w:val="20"/>
          <w:lang w:eastAsia="es-ES"/>
        </w:rPr>
      </w:pPr>
    </w:p>
    <w:p w:rsidR="00D8059F" w:rsidRDefault="00D8059F" w:rsidP="00E473B5">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EF5A6B">
        <w:rPr>
          <w:rFonts w:ascii="Times New Roman" w:eastAsia="Times New Roman" w:hAnsi="Times New Roman" w:cs="Times New Roman"/>
          <w:b/>
          <w:sz w:val="24"/>
          <w:szCs w:val="24"/>
          <w:lang w:eastAsia="es-ES"/>
        </w:rPr>
        <w:t xml:space="preserve">1. </w:t>
      </w:r>
      <w:r w:rsidR="00E473B5" w:rsidRPr="00EF5A6B">
        <w:rPr>
          <w:rFonts w:ascii="Times New Roman" w:eastAsia="Times New Roman" w:hAnsi="Times New Roman" w:cs="Times New Roman"/>
          <w:b/>
          <w:sz w:val="24"/>
          <w:szCs w:val="24"/>
          <w:lang w:eastAsia="es-ES"/>
        </w:rPr>
        <w:t xml:space="preserve">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 conocimiento</w:t>
      </w:r>
    </w:p>
    <w:p w:rsidR="00CB4AAB" w:rsidRPr="00CB4AAB" w:rsidRDefault="00CB4AAB" w:rsidP="00CB4AAB">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E473B5"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sidRPr="00EF5A6B">
        <w:rPr>
          <w:rFonts w:ascii="Times New Roman" w:eastAsia="Times New Roman" w:hAnsi="Times New Roman" w:cs="Times New Roman"/>
          <w:sz w:val="24"/>
          <w:szCs w:val="24"/>
          <w:lang w:eastAsia="es-ES"/>
        </w:rPr>
        <w:t>La evaluación será a través de pruebas escritas</w:t>
      </w:r>
      <w:r w:rsidR="00192052">
        <w:rPr>
          <w:rFonts w:ascii="Times New Roman" w:eastAsia="Times New Roman" w:hAnsi="Times New Roman" w:cs="Times New Roman"/>
          <w:sz w:val="24"/>
          <w:szCs w:val="24"/>
          <w:lang w:eastAsia="es-ES"/>
        </w:rPr>
        <w:t xml:space="preserve">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simulaciones, etc.</w:t>
      </w:r>
    </w:p>
    <w:p w:rsidR="00192052"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cuanto a la autoevaluación permite que el estudiante reconozca sus debilidades y fortalezas para corregir y mejorar.</w:t>
      </w:r>
    </w:p>
    <w:p w:rsidR="00C5177F" w:rsidRPr="00EF5A6B" w:rsidRDefault="00C5177F" w:rsidP="00192052">
      <w:pPr>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evaluaciones de este nivel serán de respuestas simples y otras con preguntas abiertas para su argumentación.</w:t>
      </w:r>
    </w:p>
    <w:p w:rsidR="00E473B5" w:rsidRPr="00E473B5" w:rsidRDefault="00E473B5"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D8059F" w:rsidP="00FA0CE7">
      <w:pPr>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FA0CE7">
        <w:rPr>
          <w:rFonts w:ascii="Times New Roman" w:eastAsia="Times New Roman" w:hAnsi="Times New Roman" w:cs="Times New Roman"/>
          <w:b/>
          <w:sz w:val="24"/>
          <w:szCs w:val="24"/>
          <w:lang w:eastAsia="es-ES"/>
        </w:rPr>
        <w:t xml:space="preserve">2. </w:t>
      </w:r>
      <w:r w:rsidR="00FA0CE7">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desempeño</w:t>
      </w:r>
    </w:p>
    <w:p w:rsidR="00184B83" w:rsidRPr="00184B83" w:rsidRDefault="00184B83" w:rsidP="00184B83">
      <w:pPr>
        <w:autoSpaceDE w:val="0"/>
        <w:autoSpaceDN w:val="0"/>
        <w:adjustRightInd w:val="0"/>
        <w:spacing w:after="0" w:line="240" w:lineRule="auto"/>
        <w:rPr>
          <w:rFonts w:ascii="Times New Roman" w:eastAsia="Times New Roman" w:hAnsi="Times New Roman" w:cs="Times New Roman"/>
          <w:sz w:val="24"/>
          <w:szCs w:val="24"/>
          <w:lang w:eastAsia="es-ES"/>
        </w:rPr>
      </w:pPr>
    </w:p>
    <w:p w:rsidR="00D8059F" w:rsidRDefault="00FA0CE7"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w:t>
      </w:r>
      <w:r w:rsidR="005506C0">
        <w:rPr>
          <w:rFonts w:ascii="Times New Roman" w:eastAsia="Times New Roman" w:hAnsi="Times New Roman" w:cs="Times New Roman"/>
          <w:sz w:val="24"/>
          <w:szCs w:val="24"/>
          <w:lang w:eastAsia="es-ES"/>
        </w:rPr>
        <w:t xml:space="preserve"> un pensamiento estratégico, dado en la observación en torno a cómo se actúa en situaciones impredecibles.</w:t>
      </w:r>
    </w:p>
    <w:p w:rsidR="005506C0" w:rsidRDefault="005506C0" w:rsidP="00FA0CE7">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La evaluación de desempeño se evalúa ponderando como el estudiante se hace investigador aplicando los procedimientos y técnicas en el desarrollo de las clases a través de su asistencia y participación asertiva.</w:t>
      </w:r>
    </w:p>
    <w:p w:rsidR="00712270" w:rsidRDefault="00712270" w:rsidP="00D8059F">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D8059F" w:rsidP="00092291">
      <w:pPr>
        <w:pStyle w:val="Prrafodelista"/>
        <w:autoSpaceDE w:val="0"/>
        <w:autoSpaceDN w:val="0"/>
        <w:adjustRightInd w:val="0"/>
        <w:spacing w:after="0" w:line="240" w:lineRule="auto"/>
        <w:ind w:left="709"/>
        <w:rPr>
          <w:rFonts w:ascii="Times New Roman" w:eastAsia="Times New Roman" w:hAnsi="Times New Roman" w:cs="Times New Roman"/>
          <w:b/>
          <w:sz w:val="24"/>
          <w:szCs w:val="24"/>
          <w:lang w:eastAsia="es-ES"/>
        </w:rPr>
      </w:pPr>
      <w:r w:rsidRPr="00092291">
        <w:rPr>
          <w:rFonts w:ascii="Times New Roman" w:eastAsia="Times New Roman" w:hAnsi="Times New Roman" w:cs="Times New Roman"/>
          <w:b/>
          <w:sz w:val="24"/>
          <w:szCs w:val="24"/>
          <w:lang w:eastAsia="es-ES"/>
        </w:rPr>
        <w:t xml:space="preserve">3. </w:t>
      </w:r>
      <w:r w:rsidR="00092291">
        <w:rPr>
          <w:rFonts w:ascii="Times New Roman" w:eastAsia="Times New Roman" w:hAnsi="Times New Roman" w:cs="Times New Roman"/>
          <w:b/>
          <w:sz w:val="24"/>
          <w:szCs w:val="24"/>
          <w:lang w:eastAsia="es-ES"/>
        </w:rPr>
        <w:t xml:space="preserve">   </w:t>
      </w:r>
      <w:r w:rsidR="00CB4AAB" w:rsidRPr="00CB4AAB">
        <w:rPr>
          <w:rFonts w:ascii="Times New Roman" w:eastAsia="Times New Roman" w:hAnsi="Times New Roman" w:cs="Times New Roman"/>
          <w:b/>
          <w:sz w:val="24"/>
          <w:szCs w:val="24"/>
          <w:u w:val="single"/>
          <w:lang w:eastAsia="es-ES"/>
        </w:rPr>
        <w:t>Evidencias de producto</w:t>
      </w:r>
    </w:p>
    <w:p w:rsidR="00184B83" w:rsidRPr="00184B83" w:rsidRDefault="00184B83" w:rsidP="00184B83">
      <w:pPr>
        <w:pStyle w:val="Prrafodelista"/>
        <w:autoSpaceDE w:val="0"/>
        <w:autoSpaceDN w:val="0"/>
        <w:adjustRightInd w:val="0"/>
        <w:spacing w:after="0" w:line="240" w:lineRule="auto"/>
        <w:ind w:left="0"/>
        <w:rPr>
          <w:rFonts w:ascii="Times New Roman" w:eastAsia="Times New Roman" w:hAnsi="Times New Roman" w:cs="Times New Roman"/>
          <w:sz w:val="24"/>
          <w:szCs w:val="24"/>
          <w:lang w:eastAsia="es-ES"/>
        </w:rPr>
      </w:pPr>
    </w:p>
    <w:p w:rsidR="00D8059F" w:rsidRDefault="00092291"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Están implicadas en las finalidades de la competencia, por tanto, no es simplemente la entrega del producto, sino que tiene que ver con el campo de acción</w:t>
      </w:r>
      <w:r w:rsidR="00C25929">
        <w:rPr>
          <w:rFonts w:ascii="Times New Roman" w:eastAsia="Times New Roman" w:hAnsi="Times New Roman" w:cs="Times New Roman"/>
          <w:sz w:val="24"/>
          <w:szCs w:val="24"/>
          <w:lang w:eastAsia="es-ES"/>
        </w:rPr>
        <w:t xml:space="preserve"> y los requerimientos del contexto de aplicación.</w:t>
      </w:r>
    </w:p>
    <w:p w:rsidR="00C25929"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evaluación de producto de evidencia en la entrega oportuna de sus trabajos parciales y el trabajo final.</w:t>
      </w:r>
    </w:p>
    <w:p w:rsidR="00C25929" w:rsidRPr="00092291" w:rsidRDefault="00C25929" w:rsidP="00092291">
      <w:pPr>
        <w:pStyle w:val="Prrafodelista"/>
        <w:autoSpaceDE w:val="0"/>
        <w:autoSpaceDN w:val="0"/>
        <w:adjustRightInd w:val="0"/>
        <w:spacing w:after="0" w:line="240" w:lineRule="auto"/>
        <w:ind w:left="113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Además, se tendrá en cuenta la asistencia como componente del desempeño, el 30 % de inasistencia inhabilita el derecho a la evaluación.</w:t>
      </w:r>
    </w:p>
    <w:p w:rsidR="00D8059F" w:rsidRDefault="00D8059F"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p w:rsidR="00184B83" w:rsidRPr="00C25929" w:rsidRDefault="00184B83" w:rsidP="00D8059F">
      <w:pPr>
        <w:autoSpaceDE w:val="0"/>
        <w:autoSpaceDN w:val="0"/>
        <w:adjustRightInd w:val="0"/>
        <w:spacing w:after="0" w:line="240" w:lineRule="auto"/>
        <w:rPr>
          <w:rFonts w:ascii="Times New Roman" w:eastAsia="Times New Roman" w:hAnsi="Times New Roman" w:cs="Times New Roman"/>
          <w:sz w:val="24"/>
          <w:szCs w:val="24"/>
          <w:lang w:eastAsia="es-ES"/>
        </w:rPr>
      </w:pPr>
    </w:p>
    <w:tbl>
      <w:tblPr>
        <w:tblStyle w:val="Tablaconcuadrcula"/>
        <w:tblW w:w="0" w:type="auto"/>
        <w:tblInd w:w="108" w:type="dxa"/>
        <w:tblLook w:val="04A0" w:firstRow="1" w:lastRow="0" w:firstColumn="1" w:lastColumn="0" w:noHBand="0" w:noVBand="1"/>
      </w:tblPr>
      <w:tblGrid>
        <w:gridCol w:w="2976"/>
        <w:gridCol w:w="2323"/>
        <w:gridCol w:w="3372"/>
      </w:tblGrid>
      <w:tr w:rsidR="00C25929" w:rsidTr="00DA5453">
        <w:tc>
          <w:tcPr>
            <w:tcW w:w="3091"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VARIABLES</w:t>
            </w:r>
          </w:p>
        </w:tc>
        <w:tc>
          <w:tcPr>
            <w:tcW w:w="2323" w:type="dxa"/>
            <w:shd w:val="clear" w:color="auto" w:fill="B6DDE8" w:themeFill="accent5" w:themeFillTint="66"/>
          </w:tcPr>
          <w:p w:rsidR="00C25929" w:rsidRPr="00C25929" w:rsidRDefault="00C25929" w:rsidP="00C25929">
            <w:pPr>
              <w:spacing w:before="120"/>
              <w:jc w:val="center"/>
              <w:rPr>
                <w:rFonts w:ascii="Times New Roman" w:hAnsi="Times New Roman" w:cs="Times New Roman"/>
                <w:b/>
                <w:sz w:val="24"/>
                <w:szCs w:val="24"/>
              </w:rPr>
            </w:pPr>
            <w:r w:rsidRPr="00C25929">
              <w:rPr>
                <w:rFonts w:ascii="Times New Roman" w:hAnsi="Times New Roman" w:cs="Times New Roman"/>
                <w:b/>
                <w:sz w:val="24"/>
                <w:szCs w:val="24"/>
              </w:rPr>
              <w:t>PONDERACIONES</w:t>
            </w:r>
          </w:p>
        </w:tc>
        <w:tc>
          <w:tcPr>
            <w:tcW w:w="3483" w:type="dxa"/>
            <w:shd w:val="clear" w:color="auto" w:fill="B6DDE8" w:themeFill="accent5" w:themeFillTint="66"/>
          </w:tcPr>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UNIDADES DIDÁCTICAS</w:t>
            </w:r>
          </w:p>
          <w:p w:rsidR="00C25929" w:rsidRPr="00C25929" w:rsidRDefault="00C25929" w:rsidP="00C25929">
            <w:pPr>
              <w:jc w:val="center"/>
              <w:rPr>
                <w:rFonts w:ascii="Times New Roman" w:hAnsi="Times New Roman" w:cs="Times New Roman"/>
                <w:b/>
                <w:sz w:val="24"/>
                <w:szCs w:val="24"/>
              </w:rPr>
            </w:pPr>
            <w:r w:rsidRPr="00C25929">
              <w:rPr>
                <w:rFonts w:ascii="Times New Roman" w:hAnsi="Times New Roman" w:cs="Times New Roman"/>
                <w:b/>
                <w:sz w:val="24"/>
                <w:szCs w:val="24"/>
              </w:rPr>
              <w:t>DENOMINADAS MÓDULOS</w:t>
            </w:r>
          </w:p>
        </w:tc>
      </w:tr>
      <w:tr w:rsidR="00C25929" w:rsidTr="00C25929">
        <w:trPr>
          <w:trHeight w:val="464"/>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 xml:space="preserve">Evaluación </w:t>
            </w:r>
            <w:r>
              <w:rPr>
                <w:rFonts w:ascii="Times New Roman" w:hAnsi="Times New Roman" w:cs="Times New Roman"/>
                <w:sz w:val="24"/>
                <w:szCs w:val="24"/>
              </w:rPr>
              <w:t>de C</w:t>
            </w:r>
            <w:r w:rsidRPr="00C25929">
              <w:rPr>
                <w:rFonts w:ascii="Times New Roman" w:hAnsi="Times New Roman" w:cs="Times New Roman"/>
                <w:sz w:val="24"/>
                <w:szCs w:val="24"/>
              </w:rPr>
              <w:t>onocimiento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30 %</w:t>
            </w:r>
          </w:p>
        </w:tc>
        <w:tc>
          <w:tcPr>
            <w:tcW w:w="3483" w:type="dxa"/>
            <w:vMerge w:val="restart"/>
          </w:tcPr>
          <w:p w:rsidR="00C25929" w:rsidRDefault="00C25929" w:rsidP="000776EF">
            <w:pPr>
              <w:rPr>
                <w:rFonts w:ascii="Times New Roman" w:hAnsi="Times New Roman" w:cs="Times New Roman"/>
                <w:sz w:val="24"/>
                <w:szCs w:val="24"/>
              </w:rPr>
            </w:pPr>
          </w:p>
          <w:p w:rsid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El ciclo académico comprende</w:t>
            </w:r>
          </w:p>
          <w:p w:rsidR="00C25929" w:rsidRPr="00C25929" w:rsidRDefault="00C25929" w:rsidP="00C25929">
            <w:pPr>
              <w:jc w:val="center"/>
              <w:rPr>
                <w:rFonts w:ascii="Times New Roman" w:hAnsi="Times New Roman" w:cs="Times New Roman"/>
                <w:sz w:val="24"/>
                <w:szCs w:val="24"/>
              </w:rPr>
            </w:pPr>
            <w:r>
              <w:rPr>
                <w:rFonts w:ascii="Times New Roman" w:hAnsi="Times New Roman" w:cs="Times New Roman"/>
                <w:sz w:val="24"/>
                <w:szCs w:val="24"/>
              </w:rPr>
              <w:t>4</w:t>
            </w:r>
          </w:p>
        </w:tc>
      </w:tr>
      <w:tr w:rsidR="00C25929" w:rsidTr="00C25929">
        <w:trPr>
          <w:trHeight w:val="413"/>
        </w:trPr>
        <w:tc>
          <w:tcPr>
            <w:tcW w:w="3091" w:type="dxa"/>
          </w:tcPr>
          <w:p w:rsidR="00C25929" w:rsidRPr="00C25929" w:rsidRDefault="00C25929" w:rsidP="00C25929">
            <w:pPr>
              <w:spacing w:before="120"/>
              <w:rPr>
                <w:rFonts w:ascii="Times New Roman" w:hAnsi="Times New Roman" w:cs="Times New Roman"/>
                <w:sz w:val="24"/>
                <w:szCs w:val="24"/>
              </w:rPr>
            </w:pPr>
            <w:r w:rsidRPr="00C25929">
              <w:rPr>
                <w:rFonts w:ascii="Times New Roman" w:hAnsi="Times New Roman" w:cs="Times New Roman"/>
                <w:sz w:val="24"/>
                <w:szCs w:val="24"/>
              </w:rPr>
              <w:t>Evaluación de Producto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r w:rsidR="00C25929" w:rsidTr="00C25929">
        <w:trPr>
          <w:trHeight w:val="419"/>
        </w:trPr>
        <w:tc>
          <w:tcPr>
            <w:tcW w:w="3091" w:type="dxa"/>
          </w:tcPr>
          <w:p w:rsidR="00C25929" w:rsidRPr="00C25929" w:rsidRDefault="00C25929" w:rsidP="00C25929">
            <w:pPr>
              <w:spacing w:before="120"/>
              <w:rPr>
                <w:rFonts w:ascii="Times New Roman" w:hAnsi="Times New Roman" w:cs="Times New Roman"/>
                <w:sz w:val="24"/>
                <w:szCs w:val="24"/>
              </w:rPr>
            </w:pPr>
            <w:r>
              <w:rPr>
                <w:rFonts w:ascii="Times New Roman" w:hAnsi="Times New Roman" w:cs="Times New Roman"/>
                <w:sz w:val="24"/>
                <w:szCs w:val="24"/>
              </w:rPr>
              <w:t>Evaluación de desempeño</w:t>
            </w:r>
          </w:p>
        </w:tc>
        <w:tc>
          <w:tcPr>
            <w:tcW w:w="2323" w:type="dxa"/>
          </w:tcPr>
          <w:p w:rsidR="00C25929" w:rsidRPr="00C25929" w:rsidRDefault="00C25929" w:rsidP="00C25929">
            <w:pPr>
              <w:spacing w:before="120"/>
              <w:jc w:val="center"/>
              <w:rPr>
                <w:rFonts w:ascii="Times New Roman" w:hAnsi="Times New Roman" w:cs="Times New Roman"/>
                <w:sz w:val="24"/>
                <w:szCs w:val="24"/>
              </w:rPr>
            </w:pPr>
            <w:r>
              <w:rPr>
                <w:rFonts w:ascii="Times New Roman" w:hAnsi="Times New Roman" w:cs="Times New Roman"/>
                <w:sz w:val="24"/>
                <w:szCs w:val="24"/>
              </w:rPr>
              <w:t>35 %</w:t>
            </w:r>
          </w:p>
        </w:tc>
        <w:tc>
          <w:tcPr>
            <w:tcW w:w="3483" w:type="dxa"/>
            <w:vMerge/>
          </w:tcPr>
          <w:p w:rsidR="00C25929" w:rsidRPr="00C25929" w:rsidRDefault="00C25929" w:rsidP="00C25929">
            <w:pPr>
              <w:jc w:val="center"/>
              <w:rPr>
                <w:rFonts w:ascii="Times New Roman" w:hAnsi="Times New Roman" w:cs="Times New Roman"/>
                <w:sz w:val="24"/>
                <w:szCs w:val="24"/>
              </w:rPr>
            </w:pPr>
          </w:p>
        </w:tc>
      </w:tr>
    </w:tbl>
    <w:p w:rsidR="00C25929" w:rsidRPr="0098461F" w:rsidRDefault="00C25929" w:rsidP="00D8059F">
      <w:pPr>
        <w:spacing w:after="0" w:line="240" w:lineRule="auto"/>
        <w:rPr>
          <w:rFonts w:ascii="Times New Roman" w:hAnsi="Times New Roman" w:cs="Times New Roman"/>
          <w:sz w:val="24"/>
          <w:szCs w:val="24"/>
        </w:rPr>
      </w:pPr>
    </w:p>
    <w:p w:rsidR="00C25929" w:rsidRDefault="0098461F" w:rsidP="0098461F">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Siendo el promedio final (PF), el promedio simple de los promedios ponderados de cada módulo (PM1, PM2, PM3, PM4).</w:t>
      </w:r>
    </w:p>
    <w:p w:rsidR="00184B83" w:rsidRPr="0098461F" w:rsidRDefault="00184B83" w:rsidP="00184B83">
      <w:pPr>
        <w:spacing w:after="0" w:line="240" w:lineRule="auto"/>
        <w:rPr>
          <w:rFonts w:ascii="Times New Roman" w:hAnsi="Times New Roman" w:cs="Times New Roman"/>
          <w:sz w:val="24"/>
          <w:szCs w:val="24"/>
        </w:rPr>
      </w:pPr>
    </w:p>
    <w:p w:rsidR="00D8059F" w:rsidRPr="0098461F" w:rsidRDefault="009A215B" w:rsidP="00D8059F">
      <w:pPr>
        <w:spacing w:after="0" w:line="240" w:lineRule="auto"/>
        <w:rPr>
          <w:rFonts w:ascii="Times New Roman" w:hAnsi="Times New Roman" w:cs="Times New Roman"/>
          <w:sz w:val="24"/>
          <w:szCs w:val="24"/>
        </w:rPr>
      </w:pPr>
      <w:r>
        <w:rPr>
          <w:rFonts w:ascii="Times New Roman" w:hAnsi="Times New Roman" w:cs="Times New Roman"/>
          <w:noProof/>
          <w:sz w:val="24"/>
          <w:szCs w:val="24"/>
          <w:lang w:val="es-PE" w:eastAsia="es-PE"/>
        </w:rPr>
        <mc:AlternateContent>
          <mc:Choice Requires="wps">
            <w:drawing>
              <wp:anchor distT="0" distB="0" distL="114300" distR="114300" simplePos="0" relativeHeight="251667456" behindDoc="0" locked="0" layoutInCell="1" allowOverlap="1">
                <wp:simplePos x="0" y="0"/>
                <wp:positionH relativeFrom="column">
                  <wp:posOffset>1550035</wp:posOffset>
                </wp:positionH>
                <wp:positionV relativeFrom="paragraph">
                  <wp:posOffset>124460</wp:posOffset>
                </wp:positionV>
                <wp:extent cx="2839085" cy="625475"/>
                <wp:effectExtent l="19050" t="19050" r="18415" b="22225"/>
                <wp:wrapNone/>
                <wp:docPr id="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9085" cy="625475"/>
                        </a:xfrm>
                        <a:prstGeom prst="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05049" id="2 Rectángulo" o:spid="_x0000_s1026" style="position:absolute;margin-left:122.05pt;margin-top:9.8pt;width:223.55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" filled="f" strokecolor="#385d8a" strokeweight="3pt">
                <v:path arrowok="t"/>
              </v:rect>
            </w:pict>
          </mc:Fallback>
        </mc:AlternateContent>
      </w:r>
      <w:r w:rsidR="00D8059F" w:rsidRPr="0098461F">
        <w:rPr>
          <w:rFonts w:ascii="Times New Roman" w:hAnsi="Times New Roman" w:cs="Times New Roman"/>
          <w:sz w:val="24"/>
          <w:szCs w:val="24"/>
        </w:rPr>
        <w:t xml:space="preserve">                                                </w:t>
      </w:r>
    </w:p>
    <w:p w:rsidR="00D8059F" w:rsidRPr="0098461F" w:rsidRDefault="00D8059F" w:rsidP="00D8059F">
      <w:pPr>
        <w:spacing w:after="0" w:line="240" w:lineRule="auto"/>
        <w:rPr>
          <w:rFonts w:ascii="Times New Roman" w:eastAsia="Times New Roman" w:hAnsi="Times New Roman" w:cs="Times New Roman"/>
          <w:sz w:val="24"/>
          <w:szCs w:val="24"/>
        </w:rPr>
      </w:pPr>
      <w:r w:rsidRPr="0098461F">
        <w:rPr>
          <w:rFonts w:ascii="Times New Roman" w:hAnsi="Times New Roman" w:cs="Times New Roman"/>
          <w:sz w:val="24"/>
          <w:szCs w:val="24"/>
        </w:rPr>
        <w:t xml:space="preserve">                                          </w:t>
      </w:r>
      <w:r w:rsidR="0098461F" w:rsidRPr="0098461F">
        <w:rPr>
          <w:rFonts w:ascii="Times New Roman" w:hAnsi="Times New Roman" w:cs="Times New Roman"/>
          <w:position w:val="-24"/>
          <w:sz w:val="24"/>
          <w:szCs w:val="24"/>
        </w:rPr>
        <w:object w:dxaOrig="3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43.5pt" o:ole="">
            <v:imagedata r:id="rId12" o:title=""/>
          </v:shape>
          <o:OLEObject Type="Embed" ProgID="Equation.3" ShapeID="_x0000_i1025" DrawAspect="Content" ObjectID="_1653751676" r:id="rId13"/>
        </w:object>
      </w:r>
    </w:p>
    <w:p w:rsidR="009A215B" w:rsidRDefault="009A215B" w:rsidP="009A215B">
      <w:pPr>
        <w:spacing w:after="0" w:line="240" w:lineRule="auto"/>
        <w:ind w:left="1276"/>
        <w:rPr>
          <w:sz w:val="24"/>
          <w:szCs w:val="24"/>
        </w:rPr>
      </w:pPr>
    </w:p>
    <w:p w:rsidR="009A215B" w:rsidRPr="00184B83" w:rsidRDefault="009A215B" w:rsidP="00DD0487">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La nota mínima aprobatoria es once (11). Solo en el caso de la nota promocional la fracción de 0,5 se redondeara a la unidad entero intermedio superior (Art.130).</w:t>
      </w:r>
    </w:p>
    <w:p w:rsidR="00965313" w:rsidRDefault="00965313" w:rsidP="0098461F">
      <w:pPr>
        <w:spacing w:after="0" w:line="240" w:lineRule="auto"/>
        <w:rPr>
          <w:sz w:val="24"/>
          <w:szCs w:val="24"/>
        </w:rPr>
      </w:pPr>
    </w:p>
    <w:p w:rsidR="00184B83" w:rsidRPr="00184B83" w:rsidRDefault="00184B83" w:rsidP="0098461F">
      <w:pPr>
        <w:spacing w:after="0" w:line="240" w:lineRule="auto"/>
        <w:rPr>
          <w:rFonts w:ascii="Times New Roman" w:hAnsi="Times New Roman" w:cs="Times New Roman"/>
          <w:sz w:val="24"/>
          <w:szCs w:val="24"/>
        </w:rPr>
      </w:pPr>
    </w:p>
    <w:p w:rsidR="00E70494" w:rsidRPr="0098461F" w:rsidRDefault="00E70494" w:rsidP="00E70494">
      <w:pPr>
        <w:autoSpaceDE w:val="0"/>
        <w:autoSpaceDN w:val="0"/>
        <w:adjustRightInd w:val="0"/>
        <w:spacing w:after="0" w:line="240" w:lineRule="auto"/>
        <w:rPr>
          <w:rFonts w:ascii="Times New Roman" w:eastAsia="Times New Roman" w:hAnsi="Times New Roman" w:cs="Times New Roman"/>
          <w:i/>
          <w:iCs/>
          <w:sz w:val="24"/>
          <w:szCs w:val="24"/>
          <w:lang w:eastAsia="es-ES"/>
        </w:rPr>
      </w:pPr>
      <w:r w:rsidRPr="0098461F">
        <w:rPr>
          <w:rFonts w:ascii="Times New Roman" w:eastAsia="Times New Roman" w:hAnsi="Times New Roman" w:cs="Times New Roman"/>
          <w:b/>
          <w:iCs/>
          <w:sz w:val="24"/>
          <w:szCs w:val="24"/>
          <w:lang w:eastAsia="es-ES"/>
        </w:rPr>
        <w:t xml:space="preserve">VIII. </w:t>
      </w:r>
      <w:r w:rsidR="00691A28" w:rsidRPr="0098461F">
        <w:rPr>
          <w:rFonts w:ascii="Times New Roman" w:eastAsia="Times New Roman" w:hAnsi="Times New Roman" w:cs="Times New Roman"/>
          <w:b/>
          <w:iCs/>
          <w:sz w:val="24"/>
          <w:szCs w:val="24"/>
          <w:lang w:eastAsia="es-ES"/>
        </w:rPr>
        <w:t xml:space="preserve"> </w:t>
      </w:r>
      <w:r w:rsidR="0098461F">
        <w:rPr>
          <w:rFonts w:ascii="Times New Roman" w:eastAsia="Times New Roman" w:hAnsi="Times New Roman" w:cs="Times New Roman"/>
          <w:b/>
          <w:iCs/>
          <w:sz w:val="24"/>
          <w:szCs w:val="24"/>
          <w:lang w:eastAsia="es-ES"/>
        </w:rPr>
        <w:t xml:space="preserve"> </w:t>
      </w:r>
      <w:r w:rsidRPr="0098461F">
        <w:rPr>
          <w:rFonts w:ascii="Times New Roman" w:eastAsia="Times New Roman" w:hAnsi="Times New Roman" w:cs="Times New Roman"/>
          <w:b/>
          <w:iCs/>
          <w:sz w:val="24"/>
          <w:szCs w:val="24"/>
          <w:lang w:eastAsia="es-ES"/>
        </w:rPr>
        <w:t>BIBLIOGRAFÍA Y REFERENCIAS WEB</w:t>
      </w:r>
    </w:p>
    <w:p w:rsidR="00E70494" w:rsidRPr="006F1F38" w:rsidRDefault="00E70494" w:rsidP="00E70494">
      <w:pPr>
        <w:autoSpaceDE w:val="0"/>
        <w:autoSpaceDN w:val="0"/>
        <w:adjustRightInd w:val="0"/>
        <w:spacing w:after="0" w:line="240" w:lineRule="auto"/>
        <w:rPr>
          <w:rFonts w:eastAsia="Times New Roman" w:cs="TimesNewRoman,Bold"/>
          <w:bCs/>
          <w:lang w:eastAsia="es-ES"/>
        </w:rPr>
      </w:pPr>
    </w:p>
    <w:p w:rsidR="003D478B" w:rsidRDefault="003D478B" w:rsidP="003D478B">
      <w:pPr>
        <w:pStyle w:val="Prrafodelista"/>
        <w:numPr>
          <w:ilvl w:val="1"/>
          <w:numId w:val="29"/>
        </w:numPr>
        <w:spacing w:after="0" w:line="216" w:lineRule="auto"/>
        <w:ind w:left="1134" w:hanging="425"/>
        <w:rPr>
          <w:rFonts w:ascii="Arial Narrow" w:hAnsi="Arial Narrow"/>
          <w:b/>
          <w:bCs/>
        </w:rPr>
      </w:pPr>
      <w:r w:rsidRPr="003D478B">
        <w:rPr>
          <w:rFonts w:ascii="Arial Narrow" w:hAnsi="Arial Narrow"/>
          <w:b/>
          <w:bCs/>
        </w:rPr>
        <w:t>Fuentes Documentales</w:t>
      </w:r>
    </w:p>
    <w:p w:rsidR="00F5216D" w:rsidRPr="00A8711C" w:rsidRDefault="00B56B40" w:rsidP="00F5216D">
      <w:pPr>
        <w:pStyle w:val="Prrafodelista"/>
        <w:widowControl w:val="0"/>
        <w:numPr>
          <w:ilvl w:val="0"/>
          <w:numId w:val="31"/>
        </w:numPr>
        <w:spacing w:after="0" w:line="216" w:lineRule="auto"/>
        <w:contextualSpacing w:val="0"/>
        <w:rPr>
          <w:rFonts w:ascii="Arial Narrow" w:hAnsi="Arial Narrow"/>
          <w:b/>
          <w:bCs/>
        </w:rPr>
      </w:pPr>
      <w:hyperlink r:id="rId14" w:history="1">
        <w:r w:rsidR="00F5216D" w:rsidRPr="000800F4">
          <w:rPr>
            <w:rFonts w:cs="SimSun"/>
            <w:color w:val="0000FF"/>
            <w:u w:val="single"/>
            <w:lang w:val="es-PE"/>
          </w:rPr>
          <w:t>https://www.radiologyinfo.org/sp/info.cfm?pg=dexa</w:t>
        </w:r>
      </w:hyperlink>
    </w:p>
    <w:p w:rsidR="00F5216D" w:rsidRPr="00A8711C" w:rsidRDefault="00B56B40" w:rsidP="00F5216D">
      <w:pPr>
        <w:pStyle w:val="Prrafodelista"/>
        <w:widowControl w:val="0"/>
        <w:numPr>
          <w:ilvl w:val="0"/>
          <w:numId w:val="31"/>
        </w:numPr>
        <w:spacing w:after="0" w:line="216" w:lineRule="auto"/>
        <w:contextualSpacing w:val="0"/>
        <w:rPr>
          <w:rFonts w:ascii="Arial Narrow" w:hAnsi="Arial Narrow"/>
          <w:b/>
          <w:bCs/>
        </w:rPr>
      </w:pPr>
      <w:hyperlink r:id="rId15" w:history="1">
        <w:r w:rsidR="00F5216D" w:rsidRPr="00A8711C">
          <w:rPr>
            <w:rFonts w:cs="SimSun"/>
            <w:color w:val="0000FF"/>
            <w:u w:val="single"/>
            <w:lang w:val="es-PE"/>
          </w:rPr>
          <w:t>https://www.youtube.com/watch?v=MzsfVzFS328</w:t>
        </w:r>
      </w:hyperlink>
    </w:p>
    <w:p w:rsidR="00F5216D" w:rsidRPr="003D478B" w:rsidRDefault="00B56B40" w:rsidP="00F5216D">
      <w:pPr>
        <w:pStyle w:val="Prrafodelista"/>
        <w:numPr>
          <w:ilvl w:val="0"/>
          <w:numId w:val="31"/>
        </w:numPr>
        <w:spacing w:after="0" w:line="216" w:lineRule="auto"/>
        <w:rPr>
          <w:rFonts w:ascii="Arial Narrow" w:hAnsi="Arial Narrow"/>
          <w:b/>
          <w:bCs/>
        </w:rPr>
      </w:pPr>
      <w:hyperlink r:id="rId16" w:history="1">
        <w:r w:rsidR="00F5216D" w:rsidRPr="00A8711C">
          <w:rPr>
            <w:rFonts w:cs="SimSun"/>
            <w:color w:val="0000FF"/>
            <w:u w:val="single"/>
            <w:lang w:val="es-PE"/>
          </w:rPr>
          <w:t>https://www.youtube.com/watch?v=Gis3g5oE9sg</w:t>
        </w:r>
      </w:hyperlink>
    </w:p>
    <w:p w:rsidR="003D478B" w:rsidRPr="003D478B" w:rsidRDefault="003D478B" w:rsidP="003D478B">
      <w:pPr>
        <w:pStyle w:val="Prrafodelista"/>
        <w:numPr>
          <w:ilvl w:val="1"/>
          <w:numId w:val="29"/>
        </w:numPr>
        <w:spacing w:after="0" w:line="216" w:lineRule="auto"/>
        <w:ind w:left="1134" w:hanging="425"/>
        <w:rPr>
          <w:rFonts w:ascii="Arial Narrow" w:hAnsi="Arial Narrow"/>
          <w:b/>
          <w:bCs/>
        </w:rPr>
      </w:pPr>
      <w:r w:rsidRPr="003D478B">
        <w:rPr>
          <w:rFonts w:ascii="Arial Narrow" w:hAnsi="Arial Narrow"/>
          <w:b/>
          <w:bCs/>
        </w:rPr>
        <w:t>Fuentes Bibliográficas</w:t>
      </w:r>
    </w:p>
    <w:p w:rsidR="00F5216D" w:rsidRPr="00772F80" w:rsidRDefault="003D478B" w:rsidP="00F5216D">
      <w:pPr>
        <w:pStyle w:val="Prrafodelista"/>
        <w:ind w:left="1146"/>
        <w:jc w:val="both"/>
        <w:rPr>
          <w:rFonts w:ascii="Arial Narrow" w:eastAsia="Arial" w:hAnsi="Arial Narrow" w:cs="Arial"/>
          <w:szCs w:val="20"/>
          <w:lang w:eastAsia="es-MX"/>
        </w:rPr>
      </w:pPr>
      <w:r w:rsidRPr="009A0A21">
        <w:rPr>
          <w:rFonts w:ascii="Arial Narrow" w:eastAsia="Times New Roman" w:hAnsi="Arial Narrow"/>
          <w:iCs/>
          <w:lang w:eastAsia="es-ES"/>
        </w:rPr>
        <w:t>.</w:t>
      </w:r>
      <w:r w:rsidR="00F5216D">
        <w:rPr>
          <w:rFonts w:ascii="Arial Narrow" w:eastAsia="Times New Roman" w:hAnsi="Arial Narrow"/>
          <w:iCs/>
          <w:lang w:eastAsia="es-ES"/>
        </w:rPr>
        <w:t xml:space="preserve">       </w:t>
      </w:r>
      <w:r w:rsidR="00F5216D" w:rsidRPr="00772F80">
        <w:rPr>
          <w:rFonts w:ascii="Arial Narrow" w:hAnsi="Arial Narrow" w:cs="Arial"/>
          <w:szCs w:val="20"/>
        </w:rPr>
        <w:t xml:space="preserve">1. </w:t>
      </w:r>
      <w:r w:rsidR="00F5216D" w:rsidRPr="00772F80">
        <w:rPr>
          <w:rFonts w:ascii="Arial Narrow" w:eastAsia="Arial" w:hAnsi="Arial Narrow" w:cs="Arial"/>
          <w:szCs w:val="20"/>
          <w:lang w:eastAsia="es-MX"/>
        </w:rPr>
        <w:t>Bushong SC. (1998). Manual de radiología para técnicos. Madrid: Harcourt        Brace</w:t>
      </w:r>
    </w:p>
    <w:p w:rsidR="00F5216D" w:rsidRPr="00772F80" w:rsidRDefault="00F5216D" w:rsidP="00F5216D">
      <w:pPr>
        <w:pStyle w:val="Prrafodelista"/>
        <w:ind w:left="1146"/>
        <w:jc w:val="both"/>
        <w:rPr>
          <w:rFonts w:ascii="Arial Narrow" w:eastAsia="Arial" w:hAnsi="Arial Narrow" w:cs="Arial"/>
          <w:szCs w:val="20"/>
          <w:lang w:eastAsia="es-MX"/>
        </w:rPr>
      </w:pPr>
      <w:r w:rsidRPr="00772F80">
        <w:rPr>
          <w:rFonts w:ascii="Arial Narrow" w:eastAsia="Arial" w:hAnsi="Arial Narrow" w:cs="Arial"/>
          <w:szCs w:val="20"/>
          <w:lang w:eastAsia="es-MX"/>
        </w:rPr>
        <w:t xml:space="preserve">2. Brosed, A..(2011). Fundamentos </w:t>
      </w:r>
      <w:bookmarkStart w:id="1" w:name="_Hlk10096799"/>
      <w:r w:rsidRPr="00772F80">
        <w:rPr>
          <w:rFonts w:ascii="Arial Narrow" w:eastAsia="Arial" w:hAnsi="Arial Narrow" w:cs="Arial"/>
          <w:szCs w:val="20"/>
          <w:lang w:eastAsia="es-MX"/>
        </w:rPr>
        <w:t>de la Física Médica</w:t>
      </w:r>
      <w:bookmarkEnd w:id="1"/>
      <w:r w:rsidRPr="00772F80">
        <w:rPr>
          <w:rFonts w:ascii="Arial Narrow" w:eastAsia="Arial" w:hAnsi="Arial Narrow" w:cs="Arial"/>
          <w:szCs w:val="20"/>
          <w:lang w:eastAsia="es-MX"/>
        </w:rPr>
        <w:t xml:space="preserve">. Sociedad Española dela Física Médica. Edición ADI  </w:t>
      </w:r>
    </w:p>
    <w:p w:rsidR="00F5216D" w:rsidRPr="00772F80" w:rsidRDefault="00F5216D" w:rsidP="00F5216D">
      <w:pPr>
        <w:pStyle w:val="Prrafodelista"/>
        <w:tabs>
          <w:tab w:val="left" w:pos="1380"/>
        </w:tabs>
        <w:ind w:left="1146"/>
        <w:jc w:val="both"/>
        <w:rPr>
          <w:rFonts w:ascii="Arial Narrow" w:eastAsia="Arial" w:hAnsi="Arial Narrow" w:cs="Arial"/>
          <w:szCs w:val="20"/>
          <w:lang w:eastAsia="es-MX"/>
        </w:rPr>
      </w:pPr>
      <w:r w:rsidRPr="00772F80">
        <w:rPr>
          <w:rFonts w:ascii="Arial Narrow" w:eastAsia="Arial" w:hAnsi="Arial Narrow" w:cs="Arial"/>
          <w:b/>
          <w:szCs w:val="20"/>
          <w:lang w:eastAsia="es-MX"/>
        </w:rPr>
        <w:t xml:space="preserve">3.   </w:t>
      </w:r>
      <w:r w:rsidRPr="00772F80">
        <w:rPr>
          <w:rFonts w:ascii="Arial Narrow" w:eastAsia="Arial" w:hAnsi="Arial Narrow" w:cs="Arial"/>
          <w:szCs w:val="20"/>
          <w:lang w:eastAsia="es-MX"/>
        </w:rPr>
        <w:t>Cromer AH. (2007) Física para las ciencias de la vida. 2ª ed. Barcelona: Reverté;.</w:t>
      </w:r>
    </w:p>
    <w:p w:rsidR="00F5216D" w:rsidRPr="00772F80" w:rsidRDefault="00F5216D" w:rsidP="00F5216D">
      <w:pPr>
        <w:pStyle w:val="Prrafodelista"/>
        <w:tabs>
          <w:tab w:val="left" w:pos="1380"/>
        </w:tabs>
        <w:spacing w:line="360" w:lineRule="auto"/>
        <w:ind w:left="1146"/>
        <w:jc w:val="both"/>
        <w:rPr>
          <w:rFonts w:ascii="Arial Narrow" w:eastAsia="Arial" w:hAnsi="Arial Narrow" w:cs="Arial"/>
          <w:szCs w:val="20"/>
          <w:lang w:eastAsia="es-MX"/>
        </w:rPr>
      </w:pPr>
      <w:r w:rsidRPr="00772F80">
        <w:rPr>
          <w:rFonts w:ascii="Arial Narrow" w:eastAsia="Arial" w:hAnsi="Arial Narrow" w:cs="Arial"/>
          <w:b/>
          <w:szCs w:val="20"/>
          <w:lang w:eastAsia="es-MX"/>
        </w:rPr>
        <w:t>4.</w:t>
      </w:r>
      <w:r w:rsidRPr="00772F80">
        <w:rPr>
          <w:rFonts w:ascii="Arial Narrow" w:eastAsia="Times New Roman" w:hAnsi="Arial Narrow" w:cs="Arial"/>
          <w:szCs w:val="20"/>
          <w:lang w:eastAsia="es-MX"/>
        </w:rPr>
        <w:tab/>
      </w:r>
      <w:r w:rsidRPr="00772F80">
        <w:rPr>
          <w:rFonts w:ascii="Arial Narrow" w:eastAsia="Arial" w:hAnsi="Arial Narrow" w:cs="Arial"/>
          <w:szCs w:val="20"/>
          <w:lang w:eastAsia="es-MX"/>
        </w:rPr>
        <w:t xml:space="preserve">Frumento AS. Biofísica, (1995).3ª ed. Buenos Aires: Mosby/Doyma; </w:t>
      </w:r>
    </w:p>
    <w:p w:rsidR="00F5216D" w:rsidRPr="00772F80" w:rsidRDefault="00F5216D" w:rsidP="00F5216D">
      <w:pPr>
        <w:pStyle w:val="Prrafodelista"/>
        <w:tabs>
          <w:tab w:val="left" w:pos="1380"/>
        </w:tabs>
        <w:spacing w:line="360" w:lineRule="auto"/>
        <w:ind w:left="1146"/>
        <w:jc w:val="both"/>
        <w:rPr>
          <w:rFonts w:ascii="Arial Narrow" w:eastAsia="Arial" w:hAnsi="Arial Narrow" w:cs="Arial"/>
          <w:szCs w:val="20"/>
          <w:lang w:eastAsia="es-MX"/>
        </w:rPr>
      </w:pPr>
      <w:r w:rsidRPr="00772F80">
        <w:rPr>
          <w:rFonts w:ascii="Arial Narrow" w:eastAsia="Arial" w:hAnsi="Arial Narrow" w:cs="Arial"/>
          <w:b/>
          <w:szCs w:val="20"/>
          <w:lang w:eastAsia="es-MX"/>
        </w:rPr>
        <w:t>5.</w:t>
      </w:r>
      <w:r w:rsidRPr="00772F80">
        <w:rPr>
          <w:rFonts w:ascii="Arial Narrow" w:eastAsia="Times New Roman" w:hAnsi="Arial Narrow" w:cs="Arial"/>
          <w:szCs w:val="20"/>
          <w:lang w:eastAsia="es-MX"/>
        </w:rPr>
        <w:tab/>
      </w:r>
      <w:r w:rsidRPr="00772F80">
        <w:rPr>
          <w:rFonts w:ascii="Arial Narrow" w:eastAsia="Arial" w:hAnsi="Arial Narrow" w:cs="Arial"/>
          <w:szCs w:val="20"/>
          <w:lang w:eastAsia="es-MX"/>
        </w:rPr>
        <w:t>Glasser R. (2001) Biofísi</w:t>
      </w:r>
      <w:r w:rsidR="00DD0487">
        <w:rPr>
          <w:rFonts w:ascii="Arial Narrow" w:eastAsia="Arial" w:hAnsi="Arial Narrow" w:cs="Arial"/>
          <w:szCs w:val="20"/>
          <w:lang w:eastAsia="es-MX"/>
        </w:rPr>
        <w:t>ca. 2ª ed. España: Acribia S. A</w:t>
      </w:r>
      <w:r w:rsidRPr="00772F80">
        <w:rPr>
          <w:rFonts w:ascii="Arial Narrow" w:eastAsia="Arial" w:hAnsi="Arial Narrow" w:cs="Arial"/>
          <w:szCs w:val="20"/>
          <w:lang w:eastAsia="es-MX"/>
        </w:rPr>
        <w:t>.</w:t>
      </w:r>
    </w:p>
    <w:p w:rsidR="00F5216D" w:rsidRPr="00772F80" w:rsidRDefault="00F5216D" w:rsidP="00F5216D">
      <w:pPr>
        <w:pStyle w:val="Prrafodelista"/>
        <w:tabs>
          <w:tab w:val="left" w:pos="1380"/>
        </w:tabs>
        <w:ind w:left="1146"/>
        <w:jc w:val="both"/>
        <w:rPr>
          <w:rFonts w:ascii="Arial Narrow" w:eastAsia="Arial" w:hAnsi="Arial Narrow" w:cs="Arial"/>
          <w:szCs w:val="20"/>
          <w:lang w:eastAsia="es-MX"/>
        </w:rPr>
      </w:pPr>
      <w:r w:rsidRPr="00DD0487">
        <w:rPr>
          <w:rFonts w:ascii="Arial Narrow" w:eastAsia="Arial" w:hAnsi="Arial Narrow" w:cs="Arial"/>
          <w:b/>
          <w:szCs w:val="20"/>
          <w:lang w:val="en-US" w:eastAsia="es-MX"/>
        </w:rPr>
        <w:t>6.</w:t>
      </w:r>
      <w:r w:rsidRPr="00DD0487">
        <w:rPr>
          <w:rFonts w:ascii="Arial Narrow" w:eastAsia="Times New Roman" w:hAnsi="Arial Narrow" w:cs="Arial"/>
          <w:szCs w:val="20"/>
          <w:lang w:val="en-US" w:eastAsia="es-MX"/>
        </w:rPr>
        <w:tab/>
      </w:r>
      <w:r w:rsidRPr="00DD0487">
        <w:rPr>
          <w:rFonts w:ascii="Arial Narrow" w:eastAsia="Arial" w:hAnsi="Arial Narrow" w:cs="Arial"/>
          <w:szCs w:val="20"/>
          <w:lang w:val="en-US" w:eastAsia="es-MX"/>
        </w:rPr>
        <w:t xml:space="preserve">Hobbie RK. (2006).Intermediate physics for medicine and biology. </w:t>
      </w:r>
      <w:r w:rsidRPr="00772F80">
        <w:rPr>
          <w:rFonts w:ascii="Arial Narrow" w:eastAsia="Arial" w:hAnsi="Arial Narrow" w:cs="Arial"/>
          <w:szCs w:val="20"/>
          <w:lang w:eastAsia="es-MX"/>
        </w:rPr>
        <w:t>4ª ed. New York</w:t>
      </w:r>
    </w:p>
    <w:p w:rsidR="00F5216D" w:rsidRPr="00772F80" w:rsidRDefault="00F5216D" w:rsidP="00F5216D">
      <w:pPr>
        <w:pStyle w:val="Prrafodelista"/>
        <w:spacing w:line="360" w:lineRule="auto"/>
        <w:ind w:left="1146"/>
        <w:jc w:val="both"/>
        <w:rPr>
          <w:rFonts w:ascii="Arial Narrow" w:eastAsia="Arial" w:hAnsi="Arial Narrow" w:cs="Arial"/>
          <w:szCs w:val="20"/>
          <w:lang w:eastAsia="es-MX"/>
        </w:rPr>
      </w:pPr>
      <w:r w:rsidRPr="00772F80">
        <w:rPr>
          <w:rFonts w:ascii="Arial Narrow" w:eastAsia="Arial" w:hAnsi="Arial Narrow" w:cs="Arial"/>
          <w:szCs w:val="20"/>
          <w:lang w:eastAsia="es-MX"/>
        </w:rPr>
        <w:lastRenderedPageBreak/>
        <w:t xml:space="preserve">John Wiley; </w:t>
      </w:r>
    </w:p>
    <w:p w:rsidR="00F5216D" w:rsidRPr="00DD0487" w:rsidRDefault="00F5216D" w:rsidP="00F5216D">
      <w:pPr>
        <w:pStyle w:val="Prrafodelista"/>
        <w:spacing w:line="360" w:lineRule="auto"/>
        <w:ind w:left="1146"/>
        <w:jc w:val="both"/>
        <w:rPr>
          <w:rFonts w:ascii="Arial Narrow" w:eastAsia="Arial" w:hAnsi="Arial Narrow" w:cs="Arial"/>
          <w:szCs w:val="20"/>
          <w:lang w:val="en-US" w:eastAsia="es-MX"/>
        </w:rPr>
      </w:pPr>
      <w:r w:rsidRPr="00772F80">
        <w:rPr>
          <w:rFonts w:ascii="Arial Narrow" w:eastAsia="Arial" w:hAnsi="Arial Narrow" w:cs="Arial"/>
          <w:b/>
          <w:szCs w:val="20"/>
          <w:lang w:eastAsia="es-MX"/>
        </w:rPr>
        <w:t xml:space="preserve">7.   </w:t>
      </w:r>
      <w:r w:rsidRPr="00772F80">
        <w:rPr>
          <w:rFonts w:ascii="Arial Narrow" w:eastAsia="Arial" w:hAnsi="Arial Narrow" w:cs="Arial"/>
          <w:szCs w:val="20"/>
          <w:lang w:eastAsia="es-MX"/>
        </w:rPr>
        <w:t xml:space="preserve">Jou D, Llebot JE y Pérez G. (1994).Física para ciencias de la vida. </w:t>
      </w:r>
      <w:r w:rsidRPr="00DD0487">
        <w:rPr>
          <w:rFonts w:ascii="Arial Narrow" w:eastAsia="Arial" w:hAnsi="Arial Narrow" w:cs="Arial"/>
          <w:szCs w:val="20"/>
          <w:lang w:val="en-US" w:eastAsia="es-MX"/>
        </w:rPr>
        <w:t xml:space="preserve">Colombia: McGraw-Hill; </w:t>
      </w:r>
    </w:p>
    <w:p w:rsidR="00F5216D" w:rsidRPr="00DD0487" w:rsidRDefault="00F5216D" w:rsidP="00F5216D">
      <w:pPr>
        <w:pStyle w:val="Prrafodelista"/>
        <w:tabs>
          <w:tab w:val="left" w:pos="1380"/>
        </w:tabs>
        <w:spacing w:line="360" w:lineRule="auto"/>
        <w:ind w:left="1146"/>
        <w:jc w:val="both"/>
        <w:rPr>
          <w:rFonts w:ascii="Arial Narrow" w:eastAsia="Arial" w:hAnsi="Arial Narrow" w:cs="Arial"/>
          <w:szCs w:val="20"/>
          <w:lang w:val="en-US" w:eastAsia="es-MX"/>
        </w:rPr>
      </w:pPr>
      <w:r w:rsidRPr="00DD0487">
        <w:rPr>
          <w:rFonts w:ascii="Arial Narrow" w:eastAsia="Arial" w:hAnsi="Arial Narrow" w:cs="Arial"/>
          <w:b/>
          <w:szCs w:val="20"/>
          <w:lang w:val="en-US" w:eastAsia="es-MX"/>
        </w:rPr>
        <w:t>8.</w:t>
      </w:r>
      <w:r w:rsidRPr="00DD0487">
        <w:rPr>
          <w:rFonts w:ascii="Arial Narrow" w:eastAsia="Times New Roman" w:hAnsi="Arial Narrow" w:cs="Arial"/>
          <w:szCs w:val="20"/>
          <w:lang w:val="en-US" w:eastAsia="es-MX"/>
        </w:rPr>
        <w:tab/>
      </w:r>
      <w:r w:rsidRPr="00DD0487">
        <w:rPr>
          <w:rFonts w:ascii="Arial Narrow" w:eastAsia="Arial" w:hAnsi="Arial Narrow" w:cs="Arial"/>
          <w:szCs w:val="20"/>
          <w:lang w:val="en-US" w:eastAsia="es-MX"/>
        </w:rPr>
        <w:t xml:space="preserve">McDicken. (1991). Diagnostic ultrasonics. New York: Churchill Livingstone; </w:t>
      </w:r>
    </w:p>
    <w:p w:rsidR="00F5216D" w:rsidRPr="00772F80" w:rsidRDefault="00F5216D" w:rsidP="00F5216D">
      <w:pPr>
        <w:pStyle w:val="Prrafodelista"/>
        <w:tabs>
          <w:tab w:val="left" w:pos="1380"/>
        </w:tabs>
        <w:spacing w:line="360" w:lineRule="auto"/>
        <w:ind w:left="1146" w:right="20"/>
        <w:jc w:val="both"/>
        <w:rPr>
          <w:rFonts w:ascii="Arial Narrow" w:eastAsia="Arial" w:hAnsi="Arial Narrow" w:cs="Arial"/>
          <w:szCs w:val="20"/>
          <w:lang w:eastAsia="es-MX"/>
        </w:rPr>
      </w:pPr>
      <w:r w:rsidRPr="00772F80">
        <w:rPr>
          <w:rFonts w:ascii="Arial Narrow" w:eastAsia="Arial" w:hAnsi="Arial Narrow" w:cs="Arial"/>
          <w:b/>
          <w:szCs w:val="20"/>
          <w:lang w:eastAsia="es-MX"/>
        </w:rPr>
        <w:t>9.</w:t>
      </w:r>
      <w:r w:rsidRPr="00772F80">
        <w:rPr>
          <w:rFonts w:ascii="Arial Narrow" w:eastAsia="Times New Roman" w:hAnsi="Arial Narrow" w:cs="Arial"/>
          <w:szCs w:val="20"/>
          <w:lang w:eastAsia="es-MX"/>
        </w:rPr>
        <w:tab/>
      </w:r>
      <w:r w:rsidRPr="00772F80">
        <w:rPr>
          <w:rFonts w:ascii="Arial Narrow" w:eastAsia="Arial" w:hAnsi="Arial Narrow" w:cs="Arial"/>
          <w:szCs w:val="20"/>
          <w:lang w:eastAsia="es-MX"/>
        </w:rPr>
        <w:t>McDonald S. y Burns D. (1978) Física para las ciencias de la vida y de la salud. New York: Fondo Educativo Interamericano S. A.</w:t>
      </w:r>
    </w:p>
    <w:p w:rsidR="00F5216D" w:rsidRPr="00772F80" w:rsidRDefault="00F5216D" w:rsidP="00F5216D">
      <w:pPr>
        <w:pStyle w:val="Prrafodelista"/>
        <w:tabs>
          <w:tab w:val="left" w:pos="1380"/>
        </w:tabs>
        <w:spacing w:line="360" w:lineRule="auto"/>
        <w:ind w:left="1146"/>
        <w:jc w:val="both"/>
        <w:rPr>
          <w:rFonts w:ascii="Arial Narrow" w:eastAsia="Arial" w:hAnsi="Arial Narrow" w:cs="Arial"/>
          <w:szCs w:val="20"/>
          <w:lang w:eastAsia="es-MX"/>
        </w:rPr>
      </w:pPr>
      <w:r w:rsidRPr="00772F80">
        <w:rPr>
          <w:rFonts w:ascii="Arial Narrow" w:eastAsia="Arial" w:hAnsi="Arial Narrow" w:cs="Arial"/>
          <w:b/>
          <w:szCs w:val="20"/>
          <w:lang w:eastAsia="es-MX"/>
        </w:rPr>
        <w:t>10.</w:t>
      </w:r>
      <w:r w:rsidRPr="00772F80">
        <w:rPr>
          <w:rFonts w:ascii="Arial Narrow" w:eastAsia="Times New Roman" w:hAnsi="Arial Narrow" w:cs="Arial"/>
          <w:szCs w:val="20"/>
          <w:lang w:eastAsia="es-MX"/>
        </w:rPr>
        <w:tab/>
      </w:r>
      <w:r w:rsidRPr="00772F80">
        <w:rPr>
          <w:rFonts w:ascii="Arial Narrow" w:eastAsia="Arial" w:hAnsi="Arial Narrow" w:cs="Arial"/>
          <w:szCs w:val="20"/>
          <w:lang w:eastAsia="es-MX"/>
        </w:rPr>
        <w:t xml:space="preserve">Nelson P. (2005.)Física Biológica. Barcelona: Reverté; </w:t>
      </w:r>
    </w:p>
    <w:p w:rsidR="00F5216D" w:rsidRPr="00DD0487" w:rsidRDefault="00F5216D" w:rsidP="00F5216D">
      <w:pPr>
        <w:pStyle w:val="Prrafodelista"/>
        <w:spacing w:line="360" w:lineRule="auto"/>
        <w:ind w:left="1146"/>
        <w:jc w:val="both"/>
        <w:rPr>
          <w:rFonts w:ascii="Arial Narrow" w:eastAsia="Arial" w:hAnsi="Arial Narrow" w:cs="Arial"/>
          <w:sz w:val="24"/>
          <w:szCs w:val="20"/>
          <w:lang w:val="en-US" w:eastAsia="es-MX"/>
        </w:rPr>
      </w:pPr>
      <w:r w:rsidRPr="00772F80">
        <w:rPr>
          <w:rFonts w:ascii="Arial Narrow" w:eastAsia="Arial" w:hAnsi="Arial Narrow" w:cs="Arial"/>
          <w:b/>
          <w:szCs w:val="20"/>
          <w:lang w:eastAsia="es-MX"/>
        </w:rPr>
        <w:t xml:space="preserve">11. </w:t>
      </w:r>
      <w:r w:rsidRPr="00772F80">
        <w:rPr>
          <w:rFonts w:ascii="Arial Narrow" w:eastAsia="Arial" w:hAnsi="Arial Narrow" w:cs="Arial"/>
          <w:szCs w:val="20"/>
          <w:lang w:eastAsia="es-MX"/>
        </w:rPr>
        <w:t xml:space="preserve">Parisi M. (2001).Temas de biofísica. </w:t>
      </w:r>
      <w:r w:rsidRPr="00DD0487">
        <w:rPr>
          <w:rFonts w:ascii="Arial Narrow" w:eastAsia="Arial" w:hAnsi="Arial Narrow" w:cs="Arial"/>
          <w:szCs w:val="20"/>
          <w:lang w:val="en-US" w:eastAsia="es-MX"/>
        </w:rPr>
        <w:t>2ª ed. Chile: McGraw-Hill Interamericana.</w:t>
      </w:r>
    </w:p>
    <w:p w:rsidR="00F5216D" w:rsidRPr="00772F80" w:rsidRDefault="00F5216D" w:rsidP="00F5216D">
      <w:pPr>
        <w:pStyle w:val="Prrafodelista"/>
        <w:spacing w:line="216" w:lineRule="auto"/>
        <w:ind w:left="1146"/>
        <w:rPr>
          <w:rFonts w:ascii="Arial Narrow" w:hAnsi="Arial Narrow"/>
          <w:b/>
          <w:bCs/>
          <w:sz w:val="24"/>
        </w:rPr>
      </w:pPr>
      <w:r w:rsidRPr="00772F80">
        <w:rPr>
          <w:rFonts w:ascii="Arial Narrow" w:eastAsia="Arial" w:hAnsi="Arial Narrow" w:cs="Arial"/>
          <w:b/>
          <w:szCs w:val="20"/>
          <w:lang w:eastAsia="es-MX"/>
        </w:rPr>
        <w:t xml:space="preserve">12. </w:t>
      </w:r>
      <w:r w:rsidRPr="00772F80">
        <w:rPr>
          <w:rFonts w:ascii="Arial Narrow" w:eastAsia="Arial" w:hAnsi="Arial Narrow" w:cs="Arial"/>
          <w:szCs w:val="20"/>
          <w:lang w:eastAsia="es-MX"/>
        </w:rPr>
        <w:t>Strother GK. 1982.</w:t>
      </w:r>
      <w:r w:rsidR="00DD0487">
        <w:rPr>
          <w:rFonts w:ascii="Arial Narrow" w:eastAsia="Arial" w:hAnsi="Arial Narrow" w:cs="Arial"/>
          <w:szCs w:val="20"/>
          <w:lang w:eastAsia="es-MX"/>
        </w:rPr>
        <w:t xml:space="preserve"> </w:t>
      </w:r>
      <w:r w:rsidRPr="00772F80">
        <w:rPr>
          <w:rFonts w:ascii="Arial Narrow" w:eastAsia="Arial" w:hAnsi="Arial Narrow" w:cs="Arial"/>
          <w:szCs w:val="20"/>
          <w:lang w:eastAsia="es-MX"/>
        </w:rPr>
        <w:t>Física aplicada a las ciencias de la salud. Bogotá</w:t>
      </w:r>
    </w:p>
    <w:p w:rsidR="003D478B" w:rsidRPr="009A0A21" w:rsidRDefault="003D478B" w:rsidP="003D478B">
      <w:pPr>
        <w:pStyle w:val="Prrafodelista"/>
        <w:spacing w:after="0"/>
        <w:jc w:val="both"/>
        <w:rPr>
          <w:rFonts w:ascii="Arial Narrow" w:eastAsia="Times New Roman" w:hAnsi="Arial Narrow"/>
          <w:iCs/>
          <w:lang w:eastAsia="es-ES"/>
        </w:rPr>
      </w:pPr>
    </w:p>
    <w:p w:rsidR="003D478B" w:rsidRPr="009A0A21" w:rsidRDefault="003D478B" w:rsidP="003D478B">
      <w:pPr>
        <w:spacing w:after="0" w:line="216" w:lineRule="auto"/>
        <w:rPr>
          <w:rFonts w:ascii="Arial Narrow" w:hAnsi="Arial Narrow"/>
          <w:b/>
          <w:bCs/>
        </w:rPr>
      </w:pPr>
    </w:p>
    <w:p w:rsidR="003D478B" w:rsidRDefault="003D478B" w:rsidP="003D478B">
      <w:pPr>
        <w:numPr>
          <w:ilvl w:val="1"/>
          <w:numId w:val="29"/>
        </w:numPr>
        <w:spacing w:after="0" w:line="216" w:lineRule="auto"/>
        <w:ind w:left="1134" w:hanging="501"/>
        <w:rPr>
          <w:rFonts w:ascii="Arial Narrow" w:hAnsi="Arial Narrow"/>
          <w:b/>
          <w:bCs/>
        </w:rPr>
      </w:pPr>
      <w:r>
        <w:rPr>
          <w:rFonts w:ascii="Arial Narrow" w:hAnsi="Arial Narrow"/>
          <w:b/>
          <w:bCs/>
        </w:rPr>
        <w:t>Fuentes Hemerográficas</w:t>
      </w:r>
    </w:p>
    <w:p w:rsidR="00F5216D" w:rsidRPr="00A8711C" w:rsidRDefault="00B56B40" w:rsidP="00F5216D">
      <w:pPr>
        <w:pStyle w:val="Prrafodelista"/>
        <w:widowControl w:val="0"/>
        <w:numPr>
          <w:ilvl w:val="0"/>
          <w:numId w:val="32"/>
        </w:numPr>
        <w:spacing w:after="0" w:line="216" w:lineRule="auto"/>
        <w:contextualSpacing w:val="0"/>
        <w:rPr>
          <w:rFonts w:ascii="Arial Narrow" w:hAnsi="Arial Narrow"/>
          <w:b/>
          <w:bCs/>
        </w:rPr>
      </w:pPr>
      <w:hyperlink r:id="rId17" w:history="1">
        <w:r w:rsidR="00F5216D" w:rsidRPr="00A8711C">
          <w:rPr>
            <w:rFonts w:cs="SimSun"/>
            <w:color w:val="0000FF"/>
            <w:u w:val="single"/>
            <w:lang w:val="es-PE"/>
          </w:rPr>
          <w:t>http://www.revistaalfim.org/index.php/revistaalfim</w:t>
        </w:r>
      </w:hyperlink>
    </w:p>
    <w:p w:rsidR="00F5216D" w:rsidRPr="00A8711C" w:rsidRDefault="00B56B40" w:rsidP="00F5216D">
      <w:pPr>
        <w:pStyle w:val="Prrafodelista"/>
        <w:widowControl w:val="0"/>
        <w:numPr>
          <w:ilvl w:val="0"/>
          <w:numId w:val="32"/>
        </w:numPr>
        <w:spacing w:after="0" w:line="216" w:lineRule="auto"/>
        <w:contextualSpacing w:val="0"/>
        <w:rPr>
          <w:rFonts w:ascii="Arial Narrow" w:hAnsi="Arial Narrow"/>
          <w:b/>
          <w:bCs/>
        </w:rPr>
      </w:pPr>
      <w:hyperlink r:id="rId18" w:history="1">
        <w:r w:rsidR="00F5216D" w:rsidRPr="00A8711C">
          <w:rPr>
            <w:rFonts w:cs="SimSun"/>
            <w:color w:val="0000FF"/>
            <w:u w:val="single"/>
            <w:lang w:val="es-PE"/>
          </w:rPr>
          <w:t>https://sefm.es/2018/05/24/revista-fisica-medica-publicacion-online/</w:t>
        </w:r>
      </w:hyperlink>
    </w:p>
    <w:p w:rsidR="00F5216D" w:rsidRDefault="00F5216D" w:rsidP="00F5216D">
      <w:pPr>
        <w:spacing w:after="0" w:line="216" w:lineRule="auto"/>
        <w:ind w:left="1134"/>
        <w:rPr>
          <w:rFonts w:ascii="Arial Narrow" w:hAnsi="Arial Narrow"/>
          <w:b/>
          <w:bCs/>
        </w:rPr>
      </w:pPr>
    </w:p>
    <w:p w:rsidR="00F5216D" w:rsidRPr="00F5216D" w:rsidRDefault="00F5216D" w:rsidP="00F5216D">
      <w:pPr>
        <w:numPr>
          <w:ilvl w:val="1"/>
          <w:numId w:val="29"/>
        </w:numPr>
        <w:spacing w:after="0" w:line="216" w:lineRule="auto"/>
        <w:ind w:left="1134" w:hanging="501"/>
        <w:rPr>
          <w:rFonts w:ascii="Arial Narrow" w:hAnsi="Arial Narrow"/>
          <w:b/>
          <w:bCs/>
        </w:rPr>
      </w:pPr>
      <w:r>
        <w:rPr>
          <w:rFonts w:ascii="Arial Narrow" w:hAnsi="Arial Narrow"/>
          <w:b/>
          <w:bCs/>
        </w:rPr>
        <w:t>Fuentes Electrónicas</w:t>
      </w:r>
    </w:p>
    <w:p w:rsidR="00F5216D" w:rsidRDefault="00F5216D" w:rsidP="003D478B">
      <w:pPr>
        <w:spacing w:after="0" w:line="216" w:lineRule="auto"/>
        <w:jc w:val="right"/>
        <w:rPr>
          <w:rFonts w:ascii="Arial Narrow" w:hAnsi="Arial Narrow"/>
        </w:rPr>
      </w:pPr>
    </w:p>
    <w:p w:rsidR="00F5216D" w:rsidRDefault="00F5216D" w:rsidP="003D478B">
      <w:pPr>
        <w:spacing w:after="0" w:line="216" w:lineRule="auto"/>
        <w:jc w:val="right"/>
        <w:rPr>
          <w:rFonts w:ascii="Arial Narrow" w:hAnsi="Arial Narrow"/>
        </w:rPr>
      </w:pPr>
    </w:p>
    <w:p w:rsidR="00F5216D" w:rsidRPr="00A8711C" w:rsidRDefault="00B56B40" w:rsidP="00F5216D">
      <w:pPr>
        <w:pStyle w:val="Prrafodelista"/>
        <w:widowControl w:val="0"/>
        <w:numPr>
          <w:ilvl w:val="0"/>
          <w:numId w:val="33"/>
        </w:numPr>
        <w:tabs>
          <w:tab w:val="left" w:pos="1380"/>
        </w:tabs>
        <w:spacing w:after="0" w:line="360" w:lineRule="auto"/>
        <w:ind w:firstLine="76"/>
        <w:contextualSpacing w:val="0"/>
        <w:jc w:val="both"/>
        <w:rPr>
          <w:rFonts w:ascii="Arial" w:eastAsia="Arial" w:hAnsi="Arial" w:cs="Arial"/>
          <w:color w:val="0000FF"/>
          <w:sz w:val="20"/>
          <w:szCs w:val="20"/>
          <w:u w:val="single"/>
          <w:lang w:eastAsia="es-MX"/>
        </w:rPr>
      </w:pPr>
      <w:hyperlink r:id="rId19" w:history="1">
        <w:r w:rsidR="00F5216D" w:rsidRPr="00A8711C">
          <w:rPr>
            <w:rFonts w:ascii="Arial" w:eastAsia="Arial" w:hAnsi="Arial" w:cs="Arial"/>
            <w:color w:val="0000FF"/>
            <w:sz w:val="20"/>
            <w:szCs w:val="20"/>
            <w:u w:val="single"/>
            <w:lang w:eastAsia="es-MX"/>
          </w:rPr>
          <w:t>WWW.AAPM.ORG</w:t>
        </w:r>
      </w:hyperlink>
    </w:p>
    <w:p w:rsidR="00F5216D" w:rsidRPr="00A8711C" w:rsidRDefault="00B56B40" w:rsidP="00F5216D">
      <w:pPr>
        <w:pStyle w:val="Prrafodelista"/>
        <w:widowControl w:val="0"/>
        <w:numPr>
          <w:ilvl w:val="0"/>
          <w:numId w:val="33"/>
        </w:numPr>
        <w:tabs>
          <w:tab w:val="left" w:pos="1380"/>
        </w:tabs>
        <w:spacing w:after="0" w:line="360" w:lineRule="auto"/>
        <w:ind w:firstLine="76"/>
        <w:contextualSpacing w:val="0"/>
        <w:jc w:val="both"/>
        <w:rPr>
          <w:rFonts w:ascii="Arial" w:eastAsia="Arial" w:hAnsi="Arial" w:cs="Arial"/>
          <w:color w:val="0000FF"/>
          <w:sz w:val="20"/>
          <w:szCs w:val="20"/>
          <w:u w:val="single"/>
          <w:lang w:eastAsia="es-MX"/>
        </w:rPr>
      </w:pPr>
      <w:hyperlink r:id="rId20" w:history="1">
        <w:r w:rsidR="00F5216D" w:rsidRPr="00A8711C">
          <w:rPr>
            <w:rFonts w:ascii="Arial" w:eastAsia="Arial" w:hAnsi="Arial" w:cs="Arial"/>
            <w:color w:val="0000FF"/>
            <w:sz w:val="20"/>
            <w:szCs w:val="20"/>
            <w:u w:val="single"/>
            <w:lang w:eastAsia="es-MX"/>
          </w:rPr>
          <w:t>WWW.IAEA.ORG</w:t>
        </w:r>
      </w:hyperlink>
    </w:p>
    <w:p w:rsidR="00F5216D" w:rsidRPr="00A8711C" w:rsidRDefault="00B56B40" w:rsidP="00F5216D">
      <w:pPr>
        <w:pStyle w:val="Prrafodelista"/>
        <w:widowControl w:val="0"/>
        <w:numPr>
          <w:ilvl w:val="0"/>
          <w:numId w:val="33"/>
        </w:numPr>
        <w:tabs>
          <w:tab w:val="left" w:pos="1380"/>
        </w:tabs>
        <w:spacing w:after="0" w:line="360" w:lineRule="auto"/>
        <w:ind w:firstLine="76"/>
        <w:contextualSpacing w:val="0"/>
        <w:jc w:val="both"/>
        <w:rPr>
          <w:rFonts w:ascii="Arial" w:eastAsia="Arial" w:hAnsi="Arial" w:cs="Arial"/>
          <w:color w:val="0000FF"/>
          <w:sz w:val="20"/>
          <w:szCs w:val="20"/>
          <w:u w:val="single"/>
          <w:lang w:eastAsia="es-MX"/>
        </w:rPr>
      </w:pPr>
      <w:hyperlink r:id="rId21" w:history="1">
        <w:r w:rsidR="00F5216D" w:rsidRPr="00A8711C">
          <w:rPr>
            <w:rFonts w:ascii="Arial" w:eastAsia="Arial" w:hAnsi="Arial" w:cs="Arial"/>
            <w:color w:val="0000FF"/>
            <w:sz w:val="20"/>
            <w:szCs w:val="20"/>
            <w:u w:val="single"/>
            <w:lang w:eastAsia="es-MX"/>
          </w:rPr>
          <w:t>WWW.SEFM.ES</w:t>
        </w:r>
      </w:hyperlink>
    </w:p>
    <w:p w:rsidR="00F5216D" w:rsidRPr="00A8711C" w:rsidRDefault="00F5216D" w:rsidP="00F5216D">
      <w:pPr>
        <w:pStyle w:val="Prrafodelista"/>
        <w:widowControl w:val="0"/>
        <w:numPr>
          <w:ilvl w:val="0"/>
          <w:numId w:val="33"/>
        </w:numPr>
        <w:tabs>
          <w:tab w:val="left" w:pos="1380"/>
        </w:tabs>
        <w:spacing w:after="0" w:line="360" w:lineRule="auto"/>
        <w:ind w:left="1985" w:hanging="709"/>
        <w:contextualSpacing w:val="0"/>
        <w:jc w:val="both"/>
        <w:rPr>
          <w:rFonts w:ascii="Arial" w:eastAsia="Arial" w:hAnsi="Arial" w:cs="Arial"/>
          <w:color w:val="0000FF"/>
          <w:sz w:val="20"/>
          <w:szCs w:val="20"/>
          <w:u w:val="single"/>
          <w:lang w:eastAsia="es-MX"/>
        </w:rPr>
      </w:pPr>
      <w:r w:rsidRPr="00A8711C">
        <w:rPr>
          <w:color w:val="0000FF"/>
          <w:u w:val="single"/>
        </w:rPr>
        <w:t>http://www.nupecc.org/NUPEX/index.php?g=textcontent/nuclearapplications/nuclearinmed&amp;lang=es</w:t>
      </w:r>
    </w:p>
    <w:p w:rsidR="003D478B" w:rsidRDefault="003D478B" w:rsidP="003D478B">
      <w:pPr>
        <w:spacing w:after="0" w:line="216" w:lineRule="auto"/>
        <w:rPr>
          <w:rFonts w:ascii="Arial Narrow" w:hAnsi="Arial Narrow"/>
        </w:rPr>
      </w:pPr>
    </w:p>
    <w:p w:rsidR="003D478B" w:rsidRDefault="003D478B" w:rsidP="003D478B">
      <w:pPr>
        <w:spacing w:after="0" w:line="216" w:lineRule="auto"/>
        <w:rPr>
          <w:rFonts w:ascii="Arial Narrow" w:hAnsi="Arial Narrow"/>
        </w:rPr>
      </w:pPr>
    </w:p>
    <w:p w:rsidR="003D478B" w:rsidRDefault="00AA1BE6" w:rsidP="003D478B">
      <w:pPr>
        <w:spacing w:after="0" w:line="360" w:lineRule="auto"/>
        <w:rPr>
          <w:rFonts w:ascii="Arial Narrow" w:eastAsia="Times New Roman" w:hAnsi="Arial Narrow" w:cs="Arial"/>
          <w:iCs/>
          <w:sz w:val="24"/>
          <w:szCs w:val="24"/>
          <w:lang w:eastAsia="es-ES"/>
        </w:rPr>
      </w:pPr>
      <w:r>
        <w:rPr>
          <w:noProof/>
          <w:lang w:val="es-PE" w:eastAsia="es-PE"/>
        </w:rPr>
        <mc:AlternateContent>
          <mc:Choice Requires="wps">
            <w:drawing>
              <wp:anchor distT="0" distB="0" distL="0" distR="0" simplePos="0" relativeHeight="251682816" behindDoc="0" locked="0" layoutInCell="1" allowOverlap="1" wp14:anchorId="14B98394" wp14:editId="2BF990BF">
                <wp:simplePos x="0" y="0"/>
                <wp:positionH relativeFrom="column">
                  <wp:posOffset>1762125</wp:posOffset>
                </wp:positionH>
                <wp:positionV relativeFrom="paragraph">
                  <wp:posOffset>184150</wp:posOffset>
                </wp:positionV>
                <wp:extent cx="2790825" cy="1504950"/>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504950"/>
                        </a:xfrm>
                        <a:prstGeom prst="rect">
                          <a:avLst/>
                        </a:prstGeom>
                        <a:ln>
                          <a:noFill/>
                        </a:ln>
                      </wps:spPr>
                      <wps:txbx>
                        <w:txbxContent>
                          <w:p w:rsidR="00E83CD5" w:rsidRDefault="00E83CD5" w:rsidP="00AA1BE6">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E83CD5" w:rsidRPr="009F635A" w:rsidRDefault="00E83CD5" w:rsidP="00AA1BE6">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15B56DDA" wp14:editId="6C43F738">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2">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E83CD5" w:rsidRPr="00DD0487" w:rsidRDefault="00E83CD5" w:rsidP="00AA1BE6">
                            <w:pPr>
                              <w:spacing w:after="0" w:line="240" w:lineRule="auto"/>
                              <w:ind w:right="-285"/>
                              <w:jc w:val="center"/>
                              <w:rPr>
                                <w:rFonts w:ascii="Arial Narrow" w:eastAsia="Times New Roman" w:hAnsi="Arial Narrow" w:cs="Arial"/>
                                <w:sz w:val="20"/>
                                <w:szCs w:val="20"/>
                                <w:lang w:val="es-PE" w:eastAsia="es-ES"/>
                              </w:rPr>
                            </w:pPr>
                            <w:r w:rsidRPr="00DD0487">
                              <w:rPr>
                                <w:rFonts w:ascii="Arial Narrow" w:eastAsia="Times New Roman" w:hAnsi="Arial Narrow" w:cs="Arial"/>
                                <w:sz w:val="20"/>
                                <w:szCs w:val="20"/>
                                <w:lang w:val="es-PE" w:eastAsia="es-ES"/>
                              </w:rPr>
                              <w:t>Velasquez Guardia Pablo Wenceslao</w:t>
                            </w:r>
                          </w:p>
                          <w:p w:rsidR="00E83CD5" w:rsidRPr="00E77E81" w:rsidRDefault="00E83CD5" w:rsidP="00AA1BE6">
                            <w:pPr>
                              <w:spacing w:after="0" w:line="240" w:lineRule="auto"/>
                              <w:ind w:right="-285"/>
                              <w:rPr>
                                <w:rFonts w:ascii="Arial Narrow" w:eastAsia="Times New Roman" w:hAnsi="Arial Narrow" w:cs="Arial"/>
                                <w:b/>
                                <w:sz w:val="20"/>
                                <w:szCs w:val="20"/>
                                <w:lang w:eastAsia="es-ES"/>
                              </w:rPr>
                            </w:pPr>
                            <w:r w:rsidRPr="00DD0487">
                              <w:rPr>
                                <w:rFonts w:ascii="Arial Narrow" w:eastAsia="Times New Roman" w:hAnsi="Arial Narrow" w:cs="Arial"/>
                                <w:sz w:val="20"/>
                                <w:szCs w:val="20"/>
                                <w:lang w:val="es-PE" w:eastAsia="es-ES"/>
                              </w:rPr>
                              <w:t xml:space="preserve">                                   DC N°1634</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98394" id="Cuadro de texto 4" o:spid="_x0000_s1027" style="position:absolute;margin-left:138.75pt;margin-top:14.5pt;width:219.75pt;height:118.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" filled="f" stroked="f">
                <v:path arrowok="t"/>
                <v:textbox>
                  <w:txbxContent>
                    <w:p w:rsidR="00E83CD5" w:rsidRDefault="00E83CD5" w:rsidP="00AA1BE6">
                      <w:pPr>
                        <w:spacing w:after="0" w:line="240" w:lineRule="auto"/>
                        <w:ind w:right="-16"/>
                        <w:jc w:val="center"/>
                        <w:rPr>
                          <w:rFonts w:ascii="Script MT Bold" w:eastAsia="Times New Roman" w:hAnsi="Script MT Bold"/>
                          <w:sz w:val="16"/>
                          <w:szCs w:val="16"/>
                          <w:lang w:eastAsia="es-ES"/>
                        </w:rPr>
                      </w:pPr>
                      <w:r>
                        <w:rPr>
                          <w:rFonts w:ascii="Script MT Bold" w:eastAsia="Times New Roman" w:hAnsi="Script MT Bold"/>
                          <w:sz w:val="16"/>
                          <w:szCs w:val="16"/>
                          <w:lang w:eastAsia="es-ES"/>
                        </w:rPr>
                        <w:t xml:space="preserve">Universidad Nacional </w:t>
                      </w:r>
                    </w:p>
                    <w:p w:rsidR="00E83CD5" w:rsidRPr="009F635A" w:rsidRDefault="00E83CD5" w:rsidP="00AA1BE6">
                      <w:pPr>
                        <w:spacing w:after="0" w:line="240" w:lineRule="auto"/>
                        <w:ind w:right="-16"/>
                        <w:jc w:val="center"/>
                        <w:rPr>
                          <w:rFonts w:ascii="Script MT Bold" w:eastAsia="Times New Roman" w:hAnsi="Script MT Bold" w:cs="Arial"/>
                          <w:sz w:val="20"/>
                          <w:szCs w:val="20"/>
                          <w:lang w:eastAsia="es-ES"/>
                        </w:rPr>
                      </w:pPr>
                      <w:r>
                        <w:rPr>
                          <w:rFonts w:ascii="Script MT Bold" w:eastAsia="Times New Roman" w:hAnsi="Script MT Bold"/>
                          <w:sz w:val="16"/>
                          <w:szCs w:val="16"/>
                          <w:lang w:eastAsia="es-ES"/>
                        </w:rPr>
                        <w:t>“José Faustino Sánchez Carrión”</w:t>
                      </w:r>
                      <w:r>
                        <w:rPr>
                          <w:rFonts w:ascii="Script MT Bold" w:eastAsia="Times New Roman" w:hAnsi="Script MT Bold" w:cs="Arial"/>
                          <w:sz w:val="20"/>
                          <w:szCs w:val="20"/>
                          <w:lang w:eastAsia="es-ES"/>
                        </w:rPr>
                        <w:t xml:space="preserve">                                 </w:t>
                      </w:r>
                      <w:r>
                        <w:rPr>
                          <w:rFonts w:ascii="Arial" w:eastAsia="Times New Roman" w:hAnsi="Arial" w:cs="Arial"/>
                          <w:noProof/>
                          <w:sz w:val="20"/>
                          <w:szCs w:val="20"/>
                          <w:lang w:val="es-PE" w:eastAsia="es-PE"/>
                        </w:rPr>
                        <w:drawing>
                          <wp:inline distT="0" distB="0" distL="0" distR="0" wp14:anchorId="15B56DDA" wp14:editId="6C43F738">
                            <wp:extent cx="1771650" cy="723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F30B.tmp"/>
                                    <pic:cNvPicPr/>
                                  </pic:nvPicPr>
                                  <pic:blipFill>
                                    <a:blip r:embed="rId23">
                                      <a:extLst>
                                        <a:ext uri="{28A0092B-C50C-407E-A947-70E740481C1C}">
                                          <a14:useLocalDpi xmlns:a14="http://schemas.microsoft.com/office/drawing/2010/main" val="0"/>
                                        </a:ext>
                                      </a:extLst>
                                    </a:blip>
                                    <a:stretch>
                                      <a:fillRect/>
                                    </a:stretch>
                                  </pic:blipFill>
                                  <pic:spPr>
                                    <a:xfrm>
                                      <a:off x="0" y="0"/>
                                      <a:ext cx="1771917" cy="724009"/>
                                    </a:xfrm>
                                    <a:prstGeom prst="rect">
                                      <a:avLst/>
                                    </a:prstGeom>
                                  </pic:spPr>
                                </pic:pic>
                              </a:graphicData>
                            </a:graphic>
                          </wp:inline>
                        </w:drawing>
                      </w:r>
                    </w:p>
                    <w:p w:rsidR="00E83CD5" w:rsidRPr="00DD0487" w:rsidRDefault="00E83CD5" w:rsidP="00AA1BE6">
                      <w:pPr>
                        <w:spacing w:after="0" w:line="240" w:lineRule="auto"/>
                        <w:ind w:right="-285"/>
                        <w:jc w:val="center"/>
                        <w:rPr>
                          <w:rFonts w:ascii="Arial Narrow" w:eastAsia="Times New Roman" w:hAnsi="Arial Narrow" w:cs="Arial"/>
                          <w:sz w:val="20"/>
                          <w:szCs w:val="20"/>
                          <w:lang w:val="es-PE" w:eastAsia="es-ES"/>
                        </w:rPr>
                      </w:pPr>
                      <w:r w:rsidRPr="00DD0487">
                        <w:rPr>
                          <w:rFonts w:ascii="Arial Narrow" w:eastAsia="Times New Roman" w:hAnsi="Arial Narrow" w:cs="Arial"/>
                          <w:sz w:val="20"/>
                          <w:szCs w:val="20"/>
                          <w:lang w:val="es-PE" w:eastAsia="es-ES"/>
                        </w:rPr>
                        <w:t>Velasquez Guardia Pablo Wenceslao</w:t>
                      </w:r>
                    </w:p>
                    <w:p w:rsidR="00E83CD5" w:rsidRPr="00E77E81" w:rsidRDefault="00E83CD5" w:rsidP="00AA1BE6">
                      <w:pPr>
                        <w:spacing w:after="0" w:line="240" w:lineRule="auto"/>
                        <w:ind w:right="-285"/>
                        <w:rPr>
                          <w:rFonts w:ascii="Arial Narrow" w:eastAsia="Times New Roman" w:hAnsi="Arial Narrow" w:cs="Arial"/>
                          <w:b/>
                          <w:sz w:val="20"/>
                          <w:szCs w:val="20"/>
                          <w:lang w:eastAsia="es-ES"/>
                        </w:rPr>
                      </w:pPr>
                      <w:r w:rsidRPr="00DD0487">
                        <w:rPr>
                          <w:rFonts w:ascii="Arial Narrow" w:eastAsia="Times New Roman" w:hAnsi="Arial Narrow" w:cs="Arial"/>
                          <w:sz w:val="20"/>
                          <w:szCs w:val="20"/>
                          <w:lang w:val="es-PE" w:eastAsia="es-ES"/>
                        </w:rPr>
                        <w:t xml:space="preserve">                                   DC N°1634</w:t>
                      </w:r>
                    </w:p>
                  </w:txbxContent>
                </v:textbox>
              </v:rect>
            </w:pict>
          </mc:Fallback>
        </mc:AlternateContent>
      </w:r>
      <w:r w:rsidR="003D478B">
        <w:rPr>
          <w:rFonts w:ascii="Arial Narrow" w:hAnsi="Arial Narrow"/>
          <w:noProof/>
          <w:lang w:val="es-PE" w:eastAsia="es-PE"/>
        </w:rPr>
        <w:drawing>
          <wp:anchor distT="0" distB="0" distL="0" distR="0" simplePos="0" relativeHeight="251657728" behindDoc="0" locked="0" layoutInCell="1" allowOverlap="1" wp14:anchorId="38690556" wp14:editId="2FFE7F19">
            <wp:simplePos x="0" y="0"/>
            <wp:positionH relativeFrom="column">
              <wp:posOffset>1805305</wp:posOffset>
            </wp:positionH>
            <wp:positionV relativeFrom="paragraph">
              <wp:posOffset>192405</wp:posOffset>
            </wp:positionV>
            <wp:extent cx="447675" cy="381000"/>
            <wp:effectExtent l="0" t="0" r="9525"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4"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r w:rsidR="003D478B">
        <w:rPr>
          <w:rFonts w:ascii="Arial Narrow" w:eastAsia="Times New Roman" w:hAnsi="Arial Narrow" w:cs="Arial"/>
          <w:b/>
          <w:iCs/>
          <w:sz w:val="24"/>
          <w:szCs w:val="24"/>
          <w:lang w:eastAsia="es-ES"/>
        </w:rPr>
        <w:t xml:space="preserve">           </w:t>
      </w:r>
      <w:r w:rsidR="003D478B">
        <w:rPr>
          <w:rFonts w:ascii="Arial Narrow" w:eastAsia="Times New Roman" w:hAnsi="Arial Narrow" w:cs="Arial"/>
          <w:iCs/>
          <w:sz w:val="24"/>
          <w:szCs w:val="24"/>
          <w:lang w:eastAsia="es-ES"/>
        </w:rPr>
        <w:t xml:space="preserve">                                                                                           </w:t>
      </w:r>
    </w:p>
    <w:p w:rsidR="003D478B" w:rsidRDefault="003D478B" w:rsidP="003D478B">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eastAsia="es-ES"/>
        </w:rPr>
        <w:t xml:space="preserve">                                                                                                                  </w:t>
      </w:r>
    </w:p>
    <w:p w:rsidR="003D478B" w:rsidRDefault="003D478B" w:rsidP="003D478B">
      <w:pPr>
        <w:spacing w:after="0" w:line="240" w:lineRule="auto"/>
        <w:ind w:left="5387"/>
        <w:jc w:val="center"/>
        <w:rPr>
          <w:rFonts w:ascii="Arial" w:eastAsia="Times New Roman" w:hAnsi="Arial" w:cs="Arial"/>
          <w:b/>
          <w:sz w:val="16"/>
          <w:szCs w:val="16"/>
          <w:lang w:eastAsia="es-ES"/>
        </w:rPr>
      </w:pPr>
    </w:p>
    <w:p w:rsidR="003D478B" w:rsidRDefault="003D478B" w:rsidP="003D478B">
      <w:pPr>
        <w:spacing w:after="0" w:line="240" w:lineRule="auto"/>
        <w:ind w:left="5387"/>
        <w:jc w:val="center"/>
        <w:rPr>
          <w:rFonts w:ascii="Arial" w:eastAsia="Times New Roman" w:hAnsi="Arial" w:cs="Arial"/>
          <w:b/>
          <w:sz w:val="16"/>
          <w:szCs w:val="16"/>
          <w:lang w:eastAsia="es-ES"/>
        </w:rPr>
      </w:pPr>
    </w:p>
    <w:p w:rsidR="003D478B" w:rsidRPr="009A0A21" w:rsidRDefault="003D478B" w:rsidP="003D478B">
      <w:pPr>
        <w:rPr>
          <w:rFonts w:eastAsia="Times New Roman" w:cs="Calibri"/>
          <w:b/>
          <w:bCs/>
          <w:kern w:val="36"/>
          <w:sz w:val="12"/>
          <w:szCs w:val="30"/>
          <w:u w:val="single"/>
          <w:lang w:eastAsia="es-PE"/>
        </w:rPr>
      </w:pPr>
    </w:p>
    <w:p w:rsidR="00CC45ED" w:rsidRPr="00BA579B" w:rsidRDefault="00CC45ED" w:rsidP="003D478B">
      <w:pPr>
        <w:spacing w:after="0" w:line="216" w:lineRule="auto"/>
        <w:ind w:left="1134"/>
        <w:rPr>
          <w:rFonts w:ascii="Times New Roman" w:hAnsi="Times New Roman" w:cs="Times New Roman"/>
          <w:sz w:val="24"/>
          <w:szCs w:val="24"/>
        </w:rPr>
      </w:pPr>
    </w:p>
    <w:sectPr w:rsidR="00CC45ED" w:rsidRPr="00BA579B" w:rsidSect="00864BD6">
      <w:pgSz w:w="11906" w:h="16838" w:code="9"/>
      <w:pgMar w:top="1276"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40" w:rsidRDefault="00B56B40" w:rsidP="002741A5">
      <w:pPr>
        <w:spacing w:after="0" w:line="240" w:lineRule="auto"/>
      </w:pPr>
      <w:r>
        <w:separator/>
      </w:r>
    </w:p>
  </w:endnote>
  <w:endnote w:type="continuationSeparator" w:id="0">
    <w:p w:rsidR="00B56B40" w:rsidRDefault="00B56B40" w:rsidP="0027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83257"/>
      <w:docPartObj>
        <w:docPartGallery w:val="Page Numbers (Bottom of Page)"/>
        <w:docPartUnique/>
      </w:docPartObj>
    </w:sdtPr>
    <w:sdtEndPr/>
    <w:sdtContent>
      <w:p w:rsidR="00E83CD5" w:rsidRDefault="00E83CD5">
        <w:pPr>
          <w:pStyle w:val="Piedepgina"/>
          <w:jc w:val="right"/>
        </w:pPr>
        <w:r>
          <w:fldChar w:fldCharType="begin"/>
        </w:r>
        <w:r>
          <w:instrText>PAGE   \* MERGEFORMAT</w:instrText>
        </w:r>
        <w:r>
          <w:fldChar w:fldCharType="separate"/>
        </w:r>
        <w:r w:rsidR="00F452B2">
          <w:rPr>
            <w:noProof/>
          </w:rPr>
          <w:t>1</w:t>
        </w:r>
        <w:r>
          <w:fldChar w:fldCharType="end"/>
        </w:r>
      </w:p>
    </w:sdtContent>
  </w:sdt>
  <w:p w:rsidR="00E83CD5" w:rsidRDefault="00E83CD5" w:rsidP="00661028">
    <w:pPr>
      <w:pStyle w:val="Piedepgina"/>
      <w:tabs>
        <w:tab w:val="clear" w:pos="4252"/>
        <w:tab w:val="clear" w:pos="8504"/>
        <w:tab w:val="left" w:pos="7485"/>
      </w:tabs>
    </w:pPr>
    <w:r>
      <w:rPr>
        <w:noProof/>
        <w:lang w:val="es-PE" w:eastAsia="es-PE"/>
      </w:rPr>
      <mc:AlternateContent>
        <mc:Choice Requires="wps">
          <w:drawing>
            <wp:anchor distT="0" distB="0" distL="114300" distR="114300" simplePos="0" relativeHeight="251657728" behindDoc="0" locked="0" layoutInCell="1" allowOverlap="1" wp14:anchorId="01663453" wp14:editId="48F20588">
              <wp:simplePos x="0" y="0"/>
              <wp:positionH relativeFrom="column">
                <wp:posOffset>-116205</wp:posOffset>
              </wp:positionH>
              <wp:positionV relativeFrom="paragraph">
                <wp:posOffset>-184785</wp:posOffset>
              </wp:positionV>
              <wp:extent cx="6067425" cy="0"/>
              <wp:effectExtent l="20955" t="18415" r="17145"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53074" id="_x0000_t32" coordsize="21600,21600" o:spt="32" o:oned="t" path="m,l21600,21600e" filled="f">
              <v:path arrowok="t" fillok="f" o:connecttype="none"/>
              <o:lock v:ext="edit" shapetype="t"/>
            </v:shapetype>
            <v:shape id="AutoShape 1" o:spid="_x0000_s1026" type="#_x0000_t32" style="position:absolute;margin-left:-9.15pt;margin-top:-14.55pt;width:47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" strokecolor="#943634 [2405]" strokeweight="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40" w:rsidRDefault="00B56B40" w:rsidP="002741A5">
      <w:pPr>
        <w:spacing w:after="0" w:line="240" w:lineRule="auto"/>
      </w:pPr>
      <w:r>
        <w:separator/>
      </w:r>
    </w:p>
  </w:footnote>
  <w:footnote w:type="continuationSeparator" w:id="0">
    <w:p w:rsidR="00B56B40" w:rsidRDefault="00B56B40" w:rsidP="0027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D5" w:rsidRDefault="00E83CD5" w:rsidP="00BC5474">
    <w:pPr>
      <w:pStyle w:val="Encabezado"/>
      <w:tabs>
        <w:tab w:val="clear" w:pos="4252"/>
        <w:tab w:val="clear" w:pos="8504"/>
      </w:tabs>
    </w:pPr>
    <w:r>
      <w:rPr>
        <w:noProof/>
        <w:lang w:val="es-PE" w:eastAsia="es-PE"/>
      </w:rPr>
      <w:drawing>
        <wp:anchor distT="0" distB="0" distL="114300" distR="114300" simplePos="0" relativeHeight="251660800" behindDoc="0" locked="0" layoutInCell="1" allowOverlap="1" wp14:anchorId="2048B2D8" wp14:editId="2001CBFB">
          <wp:simplePos x="0" y="0"/>
          <wp:positionH relativeFrom="margin">
            <wp:posOffset>5568315</wp:posOffset>
          </wp:positionH>
          <wp:positionV relativeFrom="paragraph">
            <wp:posOffset>-401955</wp:posOffset>
          </wp:positionV>
          <wp:extent cx="838200" cy="666750"/>
          <wp:effectExtent l="0" t="0" r="0" b="0"/>
          <wp:wrapThrough wrapText="bothSides">
            <wp:wrapPolygon edited="0">
              <wp:start x="0" y="0"/>
              <wp:lineTo x="0" y="20983"/>
              <wp:lineTo x="21109" y="20983"/>
              <wp:lineTo x="21109" y="0"/>
              <wp:lineTo x="0" y="0"/>
            </wp:wrapPolygon>
          </wp:wrapThrough>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cstate="print">
                    <a:extLst>
                      <a:ext uri="{28A0092B-C50C-407E-A947-70E740481C1C}">
                        <a14:useLocalDpi xmlns:a14="http://schemas.microsoft.com/office/drawing/2010/main" val="0"/>
                      </a:ext>
                    </a:extLst>
                  </a:blip>
                  <a:srcRect l="25330" t="25493" r="32166" b="48826"/>
                  <a:stretch/>
                </pic:blipFill>
                <pic:spPr bwMode="auto">
                  <a:xfrm>
                    <a:off x="0" y="0"/>
                    <a:ext cx="8382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58752" behindDoc="0" locked="0" layoutInCell="1" allowOverlap="1" wp14:anchorId="035CEA5E" wp14:editId="1E97BCA4">
              <wp:simplePos x="0" y="0"/>
              <wp:positionH relativeFrom="column">
                <wp:posOffset>32385</wp:posOffset>
              </wp:positionH>
              <wp:positionV relativeFrom="paragraph">
                <wp:posOffset>219710</wp:posOffset>
              </wp:positionV>
              <wp:extent cx="5596890" cy="0"/>
              <wp:effectExtent l="26670" t="31750" r="34290" b="25400"/>
              <wp:wrapTight wrapText="bothSides">
                <wp:wrapPolygon edited="0">
                  <wp:start x="0" y="-2147483648"/>
                  <wp:lineTo x="0" y="-2147483648"/>
                  <wp:lineTo x="593" y="-2147483648"/>
                  <wp:lineTo x="593"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890" cy="0"/>
                      </a:xfrm>
                      <a:prstGeom prst="line">
                        <a:avLst/>
                      </a:prstGeom>
                      <a:noFill/>
                      <a:ln w="50800" cmpd="thinThick">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6DF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7.3pt" to="443.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" strokecolor="#943634 [2405]" strokeweight="4pt">
              <v:stroke linestyle="thinThick"/>
              <w10:wrap type="tight"/>
            </v:line>
          </w:pict>
        </mc:Fallback>
      </mc:AlternateContent>
    </w:r>
    <w:r>
      <w:rPr>
        <w:noProof/>
        <w:lang w:val="es-PE" w:eastAsia="es-PE"/>
      </w:rPr>
      <w:drawing>
        <wp:anchor distT="0" distB="0" distL="0" distR="0" simplePos="0" relativeHeight="251656704" behindDoc="0" locked="0" layoutInCell="1" allowOverlap="1" wp14:anchorId="3E2CA4AA" wp14:editId="51B5D35E">
          <wp:simplePos x="0" y="0"/>
          <wp:positionH relativeFrom="column">
            <wp:posOffset>-321945</wp:posOffset>
          </wp:positionH>
          <wp:positionV relativeFrom="paragraph">
            <wp:posOffset>-384810</wp:posOffset>
          </wp:positionV>
          <wp:extent cx="584835" cy="531495"/>
          <wp:effectExtent l="0" t="0" r="0" b="0"/>
          <wp:wrapNone/>
          <wp:docPr id="1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2"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t xml:space="preserve">           </w:t>
    </w:r>
    <w:r>
      <w:rPr>
        <w:b/>
      </w:rPr>
      <w:t>UNJFSC</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3A90"/>
    <w:multiLevelType w:val="hybridMultilevel"/>
    <w:tmpl w:val="C916EB7C"/>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
    <w:nsid w:val="07711E33"/>
    <w:multiLevelType w:val="hybridMultilevel"/>
    <w:tmpl w:val="AA0E76E6"/>
    <w:lvl w:ilvl="0" w:tplc="6A8C0E72">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07952000"/>
    <w:multiLevelType w:val="hybridMultilevel"/>
    <w:tmpl w:val="98D0F93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E9225A"/>
    <w:multiLevelType w:val="hybridMultilevel"/>
    <w:tmpl w:val="C3CAAB3E"/>
    <w:lvl w:ilvl="0" w:tplc="A4D63A2A">
      <w:start w:val="2"/>
      <w:numFmt w:val="bullet"/>
      <w:lvlText w:val=""/>
      <w:lvlJc w:val="left"/>
      <w:pPr>
        <w:ind w:left="1080" w:hanging="360"/>
      </w:pPr>
      <w:rPr>
        <w:rFonts w:ascii="Symbol" w:eastAsia="Times New Roman" w:hAnsi="Symbol" w:cs="Times New Roman" w:hint="default"/>
        <w:sz w:val="20"/>
        <w:szCs w:val="2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0BEA38B7"/>
    <w:multiLevelType w:val="hybridMultilevel"/>
    <w:tmpl w:val="05481498"/>
    <w:lvl w:ilvl="0" w:tplc="313C13C6">
      <w:start w:val="1"/>
      <w:numFmt w:val="decimal"/>
      <w:lvlText w:val="%1."/>
      <w:lvlJc w:val="left"/>
      <w:pPr>
        <w:ind w:left="1494" w:hanging="360"/>
      </w:pPr>
      <w:rPr>
        <w:rFonts w:ascii="Calibri" w:hAnsi="Calibri"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
    <w:nsid w:val="10C45941"/>
    <w:multiLevelType w:val="hybridMultilevel"/>
    <w:tmpl w:val="C8DEA5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9464C76"/>
    <w:multiLevelType w:val="hybridMultilevel"/>
    <w:tmpl w:val="08A4F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Marlett" w:hAnsi="Marlett"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Marlett" w:hAnsi="Marlett"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Marlett" w:hAnsi="Marlett" w:hint="default"/>
      </w:rPr>
    </w:lvl>
  </w:abstractNum>
  <w:abstractNum w:abstractNumId="7">
    <w:nsid w:val="1B6F3782"/>
    <w:multiLevelType w:val="hybridMultilevel"/>
    <w:tmpl w:val="B8B69E56"/>
    <w:lvl w:ilvl="0" w:tplc="080A0001">
      <w:start w:val="1"/>
      <w:numFmt w:val="bullet"/>
      <w:lvlText w:val=""/>
      <w:lvlJc w:val="left"/>
      <w:pPr>
        <w:ind w:left="888" w:hanging="360"/>
      </w:pPr>
      <w:rPr>
        <w:rFonts w:ascii="Symbol" w:hAnsi="Symbol" w:hint="default"/>
      </w:rPr>
    </w:lvl>
    <w:lvl w:ilvl="1" w:tplc="080A0003" w:tentative="1">
      <w:start w:val="1"/>
      <w:numFmt w:val="bullet"/>
      <w:lvlText w:val="o"/>
      <w:lvlJc w:val="left"/>
      <w:pPr>
        <w:ind w:left="1608" w:hanging="360"/>
      </w:pPr>
      <w:rPr>
        <w:rFonts w:ascii="Courier New" w:hAnsi="Courier New" w:cs="Courier New" w:hint="default"/>
      </w:rPr>
    </w:lvl>
    <w:lvl w:ilvl="2" w:tplc="080A0005" w:tentative="1">
      <w:start w:val="1"/>
      <w:numFmt w:val="bullet"/>
      <w:lvlText w:val=""/>
      <w:lvlJc w:val="left"/>
      <w:pPr>
        <w:ind w:left="2328" w:hanging="360"/>
      </w:pPr>
      <w:rPr>
        <w:rFonts w:ascii="Wingdings" w:hAnsi="Wingdings" w:hint="default"/>
      </w:rPr>
    </w:lvl>
    <w:lvl w:ilvl="3" w:tplc="080A0001" w:tentative="1">
      <w:start w:val="1"/>
      <w:numFmt w:val="bullet"/>
      <w:lvlText w:val=""/>
      <w:lvlJc w:val="left"/>
      <w:pPr>
        <w:ind w:left="3048" w:hanging="360"/>
      </w:pPr>
      <w:rPr>
        <w:rFonts w:ascii="Symbol" w:hAnsi="Symbol" w:hint="default"/>
      </w:rPr>
    </w:lvl>
    <w:lvl w:ilvl="4" w:tplc="080A0003" w:tentative="1">
      <w:start w:val="1"/>
      <w:numFmt w:val="bullet"/>
      <w:lvlText w:val="o"/>
      <w:lvlJc w:val="left"/>
      <w:pPr>
        <w:ind w:left="3768" w:hanging="360"/>
      </w:pPr>
      <w:rPr>
        <w:rFonts w:ascii="Courier New" w:hAnsi="Courier New" w:cs="Courier New" w:hint="default"/>
      </w:rPr>
    </w:lvl>
    <w:lvl w:ilvl="5" w:tplc="080A0005" w:tentative="1">
      <w:start w:val="1"/>
      <w:numFmt w:val="bullet"/>
      <w:lvlText w:val=""/>
      <w:lvlJc w:val="left"/>
      <w:pPr>
        <w:ind w:left="4488" w:hanging="360"/>
      </w:pPr>
      <w:rPr>
        <w:rFonts w:ascii="Wingdings" w:hAnsi="Wingdings" w:hint="default"/>
      </w:rPr>
    </w:lvl>
    <w:lvl w:ilvl="6" w:tplc="080A0001" w:tentative="1">
      <w:start w:val="1"/>
      <w:numFmt w:val="bullet"/>
      <w:lvlText w:val=""/>
      <w:lvlJc w:val="left"/>
      <w:pPr>
        <w:ind w:left="5208" w:hanging="360"/>
      </w:pPr>
      <w:rPr>
        <w:rFonts w:ascii="Symbol" w:hAnsi="Symbol" w:hint="default"/>
      </w:rPr>
    </w:lvl>
    <w:lvl w:ilvl="7" w:tplc="080A0003" w:tentative="1">
      <w:start w:val="1"/>
      <w:numFmt w:val="bullet"/>
      <w:lvlText w:val="o"/>
      <w:lvlJc w:val="left"/>
      <w:pPr>
        <w:ind w:left="5928" w:hanging="360"/>
      </w:pPr>
      <w:rPr>
        <w:rFonts w:ascii="Courier New" w:hAnsi="Courier New" w:cs="Courier New" w:hint="default"/>
      </w:rPr>
    </w:lvl>
    <w:lvl w:ilvl="8" w:tplc="080A0005" w:tentative="1">
      <w:start w:val="1"/>
      <w:numFmt w:val="bullet"/>
      <w:lvlText w:val=""/>
      <w:lvlJc w:val="left"/>
      <w:pPr>
        <w:ind w:left="6648" w:hanging="360"/>
      </w:pPr>
      <w:rPr>
        <w:rFonts w:ascii="Wingdings" w:hAnsi="Wingdings" w:hint="default"/>
      </w:rPr>
    </w:lvl>
  </w:abstractNum>
  <w:abstractNum w:abstractNumId="8">
    <w:nsid w:val="1CD433E7"/>
    <w:multiLevelType w:val="hybridMultilevel"/>
    <w:tmpl w:val="DDCEC008"/>
    <w:lvl w:ilvl="0" w:tplc="2D0C8E48">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nsid w:val="256C4834"/>
    <w:multiLevelType w:val="hybridMultilevel"/>
    <w:tmpl w:val="BA7EEA9C"/>
    <w:lvl w:ilvl="0" w:tplc="AEFEF2FE">
      <w:start w:val="1"/>
      <w:numFmt w:val="decimal"/>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0">
    <w:nsid w:val="267644D9"/>
    <w:multiLevelType w:val="hybridMultilevel"/>
    <w:tmpl w:val="76AC07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6B82913"/>
    <w:multiLevelType w:val="hybridMultilevel"/>
    <w:tmpl w:val="C1D0DE92"/>
    <w:lvl w:ilvl="0" w:tplc="4E1AB824">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277030A5"/>
    <w:multiLevelType w:val="hybridMultilevel"/>
    <w:tmpl w:val="C58C0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466827"/>
    <w:multiLevelType w:val="hybridMultilevel"/>
    <w:tmpl w:val="B2D8B23E"/>
    <w:lvl w:ilvl="0" w:tplc="A9A80502">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2B790E87"/>
    <w:multiLevelType w:val="hybridMultilevel"/>
    <w:tmpl w:val="1DCA0E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32B16EE2"/>
    <w:multiLevelType w:val="hybridMultilevel"/>
    <w:tmpl w:val="403C9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EB4FB7"/>
    <w:multiLevelType w:val="hybridMultilevel"/>
    <w:tmpl w:val="EC24E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E0A39D7"/>
    <w:multiLevelType w:val="hybridMultilevel"/>
    <w:tmpl w:val="467C5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0EF5E2E"/>
    <w:multiLevelType w:val="hybridMultilevel"/>
    <w:tmpl w:val="89FAC58E"/>
    <w:lvl w:ilvl="0" w:tplc="280A0001">
      <w:start w:val="1"/>
      <w:numFmt w:val="bullet"/>
      <w:lvlText w:val=""/>
      <w:lvlJc w:val="left"/>
      <w:pPr>
        <w:ind w:left="814" w:hanging="360"/>
      </w:pPr>
      <w:rPr>
        <w:rFonts w:ascii="Symbol" w:hAnsi="Symbol" w:hint="default"/>
      </w:rPr>
    </w:lvl>
    <w:lvl w:ilvl="1" w:tplc="280A0003" w:tentative="1">
      <w:start w:val="1"/>
      <w:numFmt w:val="bullet"/>
      <w:lvlText w:val="o"/>
      <w:lvlJc w:val="left"/>
      <w:pPr>
        <w:ind w:left="1534" w:hanging="360"/>
      </w:pPr>
      <w:rPr>
        <w:rFonts w:ascii="Courier New" w:hAnsi="Courier New" w:cs="Courier New" w:hint="default"/>
      </w:rPr>
    </w:lvl>
    <w:lvl w:ilvl="2" w:tplc="280A0005" w:tentative="1">
      <w:start w:val="1"/>
      <w:numFmt w:val="bullet"/>
      <w:lvlText w:val=""/>
      <w:lvlJc w:val="left"/>
      <w:pPr>
        <w:ind w:left="2254" w:hanging="360"/>
      </w:pPr>
      <w:rPr>
        <w:rFonts w:ascii="Wingdings" w:hAnsi="Wingdings" w:hint="default"/>
      </w:rPr>
    </w:lvl>
    <w:lvl w:ilvl="3" w:tplc="280A0001" w:tentative="1">
      <w:start w:val="1"/>
      <w:numFmt w:val="bullet"/>
      <w:lvlText w:val=""/>
      <w:lvlJc w:val="left"/>
      <w:pPr>
        <w:ind w:left="2974" w:hanging="360"/>
      </w:pPr>
      <w:rPr>
        <w:rFonts w:ascii="Symbol" w:hAnsi="Symbol" w:hint="default"/>
      </w:rPr>
    </w:lvl>
    <w:lvl w:ilvl="4" w:tplc="280A0003" w:tentative="1">
      <w:start w:val="1"/>
      <w:numFmt w:val="bullet"/>
      <w:lvlText w:val="o"/>
      <w:lvlJc w:val="left"/>
      <w:pPr>
        <w:ind w:left="3694" w:hanging="360"/>
      </w:pPr>
      <w:rPr>
        <w:rFonts w:ascii="Courier New" w:hAnsi="Courier New" w:cs="Courier New" w:hint="default"/>
      </w:rPr>
    </w:lvl>
    <w:lvl w:ilvl="5" w:tplc="280A0005" w:tentative="1">
      <w:start w:val="1"/>
      <w:numFmt w:val="bullet"/>
      <w:lvlText w:val=""/>
      <w:lvlJc w:val="left"/>
      <w:pPr>
        <w:ind w:left="4414" w:hanging="360"/>
      </w:pPr>
      <w:rPr>
        <w:rFonts w:ascii="Wingdings" w:hAnsi="Wingdings" w:hint="default"/>
      </w:rPr>
    </w:lvl>
    <w:lvl w:ilvl="6" w:tplc="280A0001" w:tentative="1">
      <w:start w:val="1"/>
      <w:numFmt w:val="bullet"/>
      <w:lvlText w:val=""/>
      <w:lvlJc w:val="left"/>
      <w:pPr>
        <w:ind w:left="5134" w:hanging="360"/>
      </w:pPr>
      <w:rPr>
        <w:rFonts w:ascii="Symbol" w:hAnsi="Symbol" w:hint="default"/>
      </w:rPr>
    </w:lvl>
    <w:lvl w:ilvl="7" w:tplc="280A0003" w:tentative="1">
      <w:start w:val="1"/>
      <w:numFmt w:val="bullet"/>
      <w:lvlText w:val="o"/>
      <w:lvlJc w:val="left"/>
      <w:pPr>
        <w:ind w:left="5854" w:hanging="360"/>
      </w:pPr>
      <w:rPr>
        <w:rFonts w:ascii="Courier New" w:hAnsi="Courier New" w:cs="Courier New" w:hint="default"/>
      </w:rPr>
    </w:lvl>
    <w:lvl w:ilvl="8" w:tplc="280A0005" w:tentative="1">
      <w:start w:val="1"/>
      <w:numFmt w:val="bullet"/>
      <w:lvlText w:val=""/>
      <w:lvlJc w:val="left"/>
      <w:pPr>
        <w:ind w:left="6574" w:hanging="360"/>
      </w:pPr>
      <w:rPr>
        <w:rFonts w:ascii="Wingdings" w:hAnsi="Wingdings" w:hint="default"/>
      </w:rPr>
    </w:lvl>
  </w:abstractNum>
  <w:abstractNum w:abstractNumId="20">
    <w:nsid w:val="41546769"/>
    <w:multiLevelType w:val="hybridMultilevel"/>
    <w:tmpl w:val="8D349A78"/>
    <w:lvl w:ilvl="0" w:tplc="27320CDA">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1">
    <w:nsid w:val="480356E7"/>
    <w:multiLevelType w:val="hybridMultilevel"/>
    <w:tmpl w:val="2DEAB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609E8"/>
    <w:multiLevelType w:val="hybridMultilevel"/>
    <w:tmpl w:val="72825C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DC960AA"/>
    <w:multiLevelType w:val="hybridMultilevel"/>
    <w:tmpl w:val="D8E8FC20"/>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540924A0"/>
    <w:multiLevelType w:val="hybridMultilevel"/>
    <w:tmpl w:val="7592C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C1427A7"/>
    <w:multiLevelType w:val="hybridMultilevel"/>
    <w:tmpl w:val="AE8EEFAA"/>
    <w:lvl w:ilvl="0" w:tplc="FAA092AE">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nsid w:val="5D682554"/>
    <w:multiLevelType w:val="multilevel"/>
    <w:tmpl w:val="66A09690"/>
    <w:lvl w:ilvl="0">
      <w:start w:val="8"/>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27">
    <w:nsid w:val="67393E3A"/>
    <w:multiLevelType w:val="hybridMultilevel"/>
    <w:tmpl w:val="76E80C44"/>
    <w:lvl w:ilvl="0" w:tplc="1E249EF4">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8">
    <w:nsid w:val="6B643388"/>
    <w:multiLevelType w:val="hybridMultilevel"/>
    <w:tmpl w:val="89E22D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CA07F04"/>
    <w:multiLevelType w:val="hybridMultilevel"/>
    <w:tmpl w:val="CEAE7A46"/>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0">
    <w:nsid w:val="739603FE"/>
    <w:multiLevelType w:val="hybridMultilevel"/>
    <w:tmpl w:val="69CE7E8E"/>
    <w:lvl w:ilvl="0" w:tplc="381A9ED8">
      <w:start w:val="1"/>
      <w:numFmt w:val="decimal"/>
      <w:lvlText w:val="%1."/>
      <w:lvlJc w:val="left"/>
      <w:pPr>
        <w:ind w:left="1200" w:hanging="360"/>
      </w:pPr>
      <w:rPr>
        <w:rFonts w:ascii="Calibri" w:eastAsia="Calibri" w:hAnsi="Calibri" w:cs="SimSun" w:hint="default"/>
        <w:color w:val="auto"/>
        <w:sz w:val="22"/>
        <w:u w:val="none"/>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31">
    <w:nsid w:val="77915532"/>
    <w:multiLevelType w:val="hybridMultilevel"/>
    <w:tmpl w:val="9578A04C"/>
    <w:lvl w:ilvl="0" w:tplc="083073C4">
      <w:start w:val="1"/>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2">
    <w:nsid w:val="794C1E3D"/>
    <w:multiLevelType w:val="hybridMultilevel"/>
    <w:tmpl w:val="0D24763C"/>
    <w:lvl w:ilvl="0" w:tplc="7BEEF1C8">
      <w:start w:val="1"/>
      <w:numFmt w:val="decimal"/>
      <w:lvlText w:val="%1."/>
      <w:lvlJc w:val="left"/>
      <w:pPr>
        <w:ind w:left="1494" w:hanging="360"/>
      </w:pPr>
      <w:rPr>
        <w:rFonts w:hint="default"/>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abstractNumId w:val="3"/>
  </w:num>
  <w:num w:numId="2">
    <w:abstractNumId w:val="23"/>
  </w:num>
  <w:num w:numId="3">
    <w:abstractNumId w:val="6"/>
  </w:num>
  <w:num w:numId="4">
    <w:abstractNumId w:val="28"/>
  </w:num>
  <w:num w:numId="5">
    <w:abstractNumId w:val="10"/>
  </w:num>
  <w:num w:numId="6">
    <w:abstractNumId w:val="2"/>
  </w:num>
  <w:num w:numId="7">
    <w:abstractNumId w:val="0"/>
  </w:num>
  <w:num w:numId="8">
    <w:abstractNumId w:val="29"/>
  </w:num>
  <w:num w:numId="9">
    <w:abstractNumId w:val="21"/>
  </w:num>
  <w:num w:numId="10">
    <w:abstractNumId w:val="13"/>
  </w:num>
  <w:num w:numId="11">
    <w:abstractNumId w:val="15"/>
  </w:num>
  <w:num w:numId="12">
    <w:abstractNumId w:val="24"/>
  </w:num>
  <w:num w:numId="13">
    <w:abstractNumId w:val="17"/>
  </w:num>
  <w:num w:numId="14">
    <w:abstractNumId w:val="5"/>
  </w:num>
  <w:num w:numId="15">
    <w:abstractNumId w:val="16"/>
  </w:num>
  <w:num w:numId="16">
    <w:abstractNumId w:val="22"/>
  </w:num>
  <w:num w:numId="17">
    <w:abstractNumId w:val="18"/>
  </w:num>
  <w:num w:numId="18">
    <w:abstractNumId w:val="14"/>
  </w:num>
  <w:num w:numId="19">
    <w:abstractNumId w:val="25"/>
  </w:num>
  <w:num w:numId="20">
    <w:abstractNumId w:val="12"/>
  </w:num>
  <w:num w:numId="21">
    <w:abstractNumId w:val="9"/>
  </w:num>
  <w:num w:numId="22">
    <w:abstractNumId w:val="8"/>
  </w:num>
  <w:num w:numId="23">
    <w:abstractNumId w:val="1"/>
  </w:num>
  <w:num w:numId="24">
    <w:abstractNumId w:val="19"/>
  </w:num>
  <w:num w:numId="25">
    <w:abstractNumId w:val="4"/>
  </w:num>
  <w:num w:numId="26">
    <w:abstractNumId w:val="32"/>
  </w:num>
  <w:num w:numId="27">
    <w:abstractNumId w:val="20"/>
  </w:num>
  <w:num w:numId="28">
    <w:abstractNumId w:val="11"/>
  </w:num>
  <w:num w:numId="29">
    <w:abstractNumId w:val="26"/>
  </w:num>
  <w:num w:numId="30">
    <w:abstractNumId w:val="7"/>
  </w:num>
  <w:num w:numId="31">
    <w:abstractNumId w:val="31"/>
  </w:num>
  <w:num w:numId="32">
    <w:abstractNumId w:val="27"/>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2"/>
    <w:rsid w:val="00000E42"/>
    <w:rsid w:val="00004B47"/>
    <w:rsid w:val="0000799A"/>
    <w:rsid w:val="00011698"/>
    <w:rsid w:val="0001204D"/>
    <w:rsid w:val="000134AE"/>
    <w:rsid w:val="000204A4"/>
    <w:rsid w:val="00020C31"/>
    <w:rsid w:val="00022740"/>
    <w:rsid w:val="00022AD6"/>
    <w:rsid w:val="00027BFF"/>
    <w:rsid w:val="000313F8"/>
    <w:rsid w:val="0003175C"/>
    <w:rsid w:val="00033BD3"/>
    <w:rsid w:val="00036171"/>
    <w:rsid w:val="0003629B"/>
    <w:rsid w:val="000378CF"/>
    <w:rsid w:val="00040145"/>
    <w:rsid w:val="00042411"/>
    <w:rsid w:val="00043C5D"/>
    <w:rsid w:val="0004763C"/>
    <w:rsid w:val="00056C15"/>
    <w:rsid w:val="00057647"/>
    <w:rsid w:val="00062B79"/>
    <w:rsid w:val="00065804"/>
    <w:rsid w:val="00072EA0"/>
    <w:rsid w:val="000776EF"/>
    <w:rsid w:val="00082347"/>
    <w:rsid w:val="000823EF"/>
    <w:rsid w:val="000828F2"/>
    <w:rsid w:val="00084C77"/>
    <w:rsid w:val="0008659F"/>
    <w:rsid w:val="000910CD"/>
    <w:rsid w:val="00092291"/>
    <w:rsid w:val="00092A22"/>
    <w:rsid w:val="0009753D"/>
    <w:rsid w:val="000A01AF"/>
    <w:rsid w:val="000A2D62"/>
    <w:rsid w:val="000A49B8"/>
    <w:rsid w:val="000A5216"/>
    <w:rsid w:val="000B24DC"/>
    <w:rsid w:val="000B53F6"/>
    <w:rsid w:val="000B7CF9"/>
    <w:rsid w:val="000C03CB"/>
    <w:rsid w:val="000C1EA9"/>
    <w:rsid w:val="000C29C2"/>
    <w:rsid w:val="000C489A"/>
    <w:rsid w:val="000D0642"/>
    <w:rsid w:val="000D3595"/>
    <w:rsid w:val="000D6088"/>
    <w:rsid w:val="000D6801"/>
    <w:rsid w:val="000D703F"/>
    <w:rsid w:val="000E1194"/>
    <w:rsid w:val="000E2050"/>
    <w:rsid w:val="000E2FF6"/>
    <w:rsid w:val="000E44F2"/>
    <w:rsid w:val="000E67F6"/>
    <w:rsid w:val="000E6991"/>
    <w:rsid w:val="000E6EAC"/>
    <w:rsid w:val="000F1FC2"/>
    <w:rsid w:val="000F40C6"/>
    <w:rsid w:val="000F4F05"/>
    <w:rsid w:val="000F56A8"/>
    <w:rsid w:val="00101D72"/>
    <w:rsid w:val="00112DAA"/>
    <w:rsid w:val="00114D2A"/>
    <w:rsid w:val="00116A08"/>
    <w:rsid w:val="00121576"/>
    <w:rsid w:val="00123736"/>
    <w:rsid w:val="0012457B"/>
    <w:rsid w:val="00124988"/>
    <w:rsid w:val="00131659"/>
    <w:rsid w:val="001317F9"/>
    <w:rsid w:val="001326C7"/>
    <w:rsid w:val="001333AA"/>
    <w:rsid w:val="00134AB5"/>
    <w:rsid w:val="00135691"/>
    <w:rsid w:val="00142AB1"/>
    <w:rsid w:val="0014349A"/>
    <w:rsid w:val="00143E89"/>
    <w:rsid w:val="00143E8E"/>
    <w:rsid w:val="001511FD"/>
    <w:rsid w:val="001537A6"/>
    <w:rsid w:val="00157C44"/>
    <w:rsid w:val="0016132C"/>
    <w:rsid w:val="001613F3"/>
    <w:rsid w:val="00162C5E"/>
    <w:rsid w:val="00162FB7"/>
    <w:rsid w:val="00163B62"/>
    <w:rsid w:val="001675A0"/>
    <w:rsid w:val="001678F0"/>
    <w:rsid w:val="00173385"/>
    <w:rsid w:val="0017539F"/>
    <w:rsid w:val="00177832"/>
    <w:rsid w:val="00182CBA"/>
    <w:rsid w:val="00184B83"/>
    <w:rsid w:val="001866D5"/>
    <w:rsid w:val="001906F3"/>
    <w:rsid w:val="00192011"/>
    <w:rsid w:val="00192052"/>
    <w:rsid w:val="00194725"/>
    <w:rsid w:val="00194B9C"/>
    <w:rsid w:val="0019583B"/>
    <w:rsid w:val="001965A4"/>
    <w:rsid w:val="001B3ED4"/>
    <w:rsid w:val="001B50B0"/>
    <w:rsid w:val="001C69AC"/>
    <w:rsid w:val="001D621B"/>
    <w:rsid w:val="001E0F90"/>
    <w:rsid w:val="001E0FBB"/>
    <w:rsid w:val="001E1BC5"/>
    <w:rsid w:val="001E1FDF"/>
    <w:rsid w:val="001E24B9"/>
    <w:rsid w:val="001E5277"/>
    <w:rsid w:val="001E6569"/>
    <w:rsid w:val="001F0183"/>
    <w:rsid w:val="001F0C93"/>
    <w:rsid w:val="001F157B"/>
    <w:rsid w:val="001F1D61"/>
    <w:rsid w:val="001F5243"/>
    <w:rsid w:val="001F743F"/>
    <w:rsid w:val="00200BBE"/>
    <w:rsid w:val="00205947"/>
    <w:rsid w:val="0021106A"/>
    <w:rsid w:val="00216672"/>
    <w:rsid w:val="002235D9"/>
    <w:rsid w:val="0023165C"/>
    <w:rsid w:val="002341B9"/>
    <w:rsid w:val="0023698B"/>
    <w:rsid w:val="002375F7"/>
    <w:rsid w:val="0024193A"/>
    <w:rsid w:val="00250006"/>
    <w:rsid w:val="0025023C"/>
    <w:rsid w:val="00251627"/>
    <w:rsid w:val="00262B58"/>
    <w:rsid w:val="0026325C"/>
    <w:rsid w:val="002648D6"/>
    <w:rsid w:val="0026781F"/>
    <w:rsid w:val="002741A5"/>
    <w:rsid w:val="00275F7A"/>
    <w:rsid w:val="00276B97"/>
    <w:rsid w:val="00276C3D"/>
    <w:rsid w:val="0028156A"/>
    <w:rsid w:val="00284653"/>
    <w:rsid w:val="00287C09"/>
    <w:rsid w:val="002911E5"/>
    <w:rsid w:val="00291D2C"/>
    <w:rsid w:val="00291D38"/>
    <w:rsid w:val="00295753"/>
    <w:rsid w:val="0029755F"/>
    <w:rsid w:val="002A0EF4"/>
    <w:rsid w:val="002A237F"/>
    <w:rsid w:val="002A2B04"/>
    <w:rsid w:val="002A4666"/>
    <w:rsid w:val="002A53CE"/>
    <w:rsid w:val="002A6518"/>
    <w:rsid w:val="002A6D5B"/>
    <w:rsid w:val="002A78BA"/>
    <w:rsid w:val="002A7A29"/>
    <w:rsid w:val="002B10A8"/>
    <w:rsid w:val="002B5640"/>
    <w:rsid w:val="002B5E1A"/>
    <w:rsid w:val="002B709D"/>
    <w:rsid w:val="002B786A"/>
    <w:rsid w:val="002C058B"/>
    <w:rsid w:val="002C0E49"/>
    <w:rsid w:val="002C17FA"/>
    <w:rsid w:val="002C40D7"/>
    <w:rsid w:val="002D1116"/>
    <w:rsid w:val="002D5AB3"/>
    <w:rsid w:val="002E03DB"/>
    <w:rsid w:val="002E1187"/>
    <w:rsid w:val="002E397E"/>
    <w:rsid w:val="002E56A9"/>
    <w:rsid w:val="002E76D3"/>
    <w:rsid w:val="002F180D"/>
    <w:rsid w:val="002F32CD"/>
    <w:rsid w:val="002F536D"/>
    <w:rsid w:val="002F7F27"/>
    <w:rsid w:val="00302BA6"/>
    <w:rsid w:val="0030685E"/>
    <w:rsid w:val="003152CE"/>
    <w:rsid w:val="00317207"/>
    <w:rsid w:val="003175DF"/>
    <w:rsid w:val="0032101C"/>
    <w:rsid w:val="0032156A"/>
    <w:rsid w:val="00323759"/>
    <w:rsid w:val="003307BB"/>
    <w:rsid w:val="00331207"/>
    <w:rsid w:val="003358BC"/>
    <w:rsid w:val="00336D7D"/>
    <w:rsid w:val="00336D9A"/>
    <w:rsid w:val="003370C0"/>
    <w:rsid w:val="003404D0"/>
    <w:rsid w:val="00341984"/>
    <w:rsid w:val="00343AA6"/>
    <w:rsid w:val="00345360"/>
    <w:rsid w:val="0034556F"/>
    <w:rsid w:val="003457D6"/>
    <w:rsid w:val="00350536"/>
    <w:rsid w:val="003537D9"/>
    <w:rsid w:val="00354DC6"/>
    <w:rsid w:val="00356FE5"/>
    <w:rsid w:val="00367780"/>
    <w:rsid w:val="003701A7"/>
    <w:rsid w:val="00371337"/>
    <w:rsid w:val="00375218"/>
    <w:rsid w:val="00377D22"/>
    <w:rsid w:val="00380C43"/>
    <w:rsid w:val="00381836"/>
    <w:rsid w:val="003846EA"/>
    <w:rsid w:val="00390AAA"/>
    <w:rsid w:val="00391A74"/>
    <w:rsid w:val="00392173"/>
    <w:rsid w:val="00396059"/>
    <w:rsid w:val="003A0827"/>
    <w:rsid w:val="003A1585"/>
    <w:rsid w:val="003A2563"/>
    <w:rsid w:val="003A3D90"/>
    <w:rsid w:val="003A6490"/>
    <w:rsid w:val="003A6A05"/>
    <w:rsid w:val="003B009D"/>
    <w:rsid w:val="003B16A1"/>
    <w:rsid w:val="003B4ADE"/>
    <w:rsid w:val="003B5752"/>
    <w:rsid w:val="003C5696"/>
    <w:rsid w:val="003D136D"/>
    <w:rsid w:val="003D2180"/>
    <w:rsid w:val="003D2636"/>
    <w:rsid w:val="003D478B"/>
    <w:rsid w:val="003E07D3"/>
    <w:rsid w:val="003E0C69"/>
    <w:rsid w:val="003E2063"/>
    <w:rsid w:val="003E2B71"/>
    <w:rsid w:val="003E469D"/>
    <w:rsid w:val="003E55BA"/>
    <w:rsid w:val="003E5AC7"/>
    <w:rsid w:val="003E600F"/>
    <w:rsid w:val="003E7653"/>
    <w:rsid w:val="003E7A11"/>
    <w:rsid w:val="003F19E9"/>
    <w:rsid w:val="003F33A5"/>
    <w:rsid w:val="003F53CF"/>
    <w:rsid w:val="003F57EB"/>
    <w:rsid w:val="003F5DCE"/>
    <w:rsid w:val="003F7298"/>
    <w:rsid w:val="003F7983"/>
    <w:rsid w:val="00403031"/>
    <w:rsid w:val="00405F77"/>
    <w:rsid w:val="00405FC3"/>
    <w:rsid w:val="004064C0"/>
    <w:rsid w:val="0040692F"/>
    <w:rsid w:val="0041046E"/>
    <w:rsid w:val="0041361D"/>
    <w:rsid w:val="0041579B"/>
    <w:rsid w:val="00422C3D"/>
    <w:rsid w:val="00424D9E"/>
    <w:rsid w:val="00425CAE"/>
    <w:rsid w:val="00431FBE"/>
    <w:rsid w:val="00433158"/>
    <w:rsid w:val="00434942"/>
    <w:rsid w:val="00441DD3"/>
    <w:rsid w:val="00444B2B"/>
    <w:rsid w:val="00444B82"/>
    <w:rsid w:val="004465E4"/>
    <w:rsid w:val="00447CA5"/>
    <w:rsid w:val="00450710"/>
    <w:rsid w:val="004525D8"/>
    <w:rsid w:val="00455BA4"/>
    <w:rsid w:val="00457729"/>
    <w:rsid w:val="0045779B"/>
    <w:rsid w:val="00461B69"/>
    <w:rsid w:val="0046485C"/>
    <w:rsid w:val="00464BF4"/>
    <w:rsid w:val="00465E53"/>
    <w:rsid w:val="00470407"/>
    <w:rsid w:val="00473B45"/>
    <w:rsid w:val="004745DD"/>
    <w:rsid w:val="00475135"/>
    <w:rsid w:val="00477BE6"/>
    <w:rsid w:val="004830B1"/>
    <w:rsid w:val="00483B76"/>
    <w:rsid w:val="0048783D"/>
    <w:rsid w:val="00490468"/>
    <w:rsid w:val="004917E6"/>
    <w:rsid w:val="00493853"/>
    <w:rsid w:val="004A5C31"/>
    <w:rsid w:val="004B17F7"/>
    <w:rsid w:val="004B5C66"/>
    <w:rsid w:val="004C5154"/>
    <w:rsid w:val="004D044C"/>
    <w:rsid w:val="004D126D"/>
    <w:rsid w:val="004D63B7"/>
    <w:rsid w:val="004E3445"/>
    <w:rsid w:val="004E3B3B"/>
    <w:rsid w:val="004E5B0E"/>
    <w:rsid w:val="004E614D"/>
    <w:rsid w:val="004E626C"/>
    <w:rsid w:val="004F0BB9"/>
    <w:rsid w:val="004F1CC4"/>
    <w:rsid w:val="004F2202"/>
    <w:rsid w:val="004F34EE"/>
    <w:rsid w:val="004F3C43"/>
    <w:rsid w:val="004F451A"/>
    <w:rsid w:val="004F5134"/>
    <w:rsid w:val="004F61F8"/>
    <w:rsid w:val="004F74F7"/>
    <w:rsid w:val="004F7BB0"/>
    <w:rsid w:val="00511394"/>
    <w:rsid w:val="00512C05"/>
    <w:rsid w:val="00516409"/>
    <w:rsid w:val="00517630"/>
    <w:rsid w:val="00520F6F"/>
    <w:rsid w:val="00523110"/>
    <w:rsid w:val="00524C1D"/>
    <w:rsid w:val="00525B91"/>
    <w:rsid w:val="005260B2"/>
    <w:rsid w:val="00530746"/>
    <w:rsid w:val="00533350"/>
    <w:rsid w:val="0054180E"/>
    <w:rsid w:val="0054382E"/>
    <w:rsid w:val="005506C0"/>
    <w:rsid w:val="005521E2"/>
    <w:rsid w:val="00555A2C"/>
    <w:rsid w:val="00555CAF"/>
    <w:rsid w:val="00560065"/>
    <w:rsid w:val="00561C8F"/>
    <w:rsid w:val="00562010"/>
    <w:rsid w:val="0056367B"/>
    <w:rsid w:val="00566192"/>
    <w:rsid w:val="00566587"/>
    <w:rsid w:val="00567FEB"/>
    <w:rsid w:val="005705B9"/>
    <w:rsid w:val="005754EF"/>
    <w:rsid w:val="0057559F"/>
    <w:rsid w:val="00580ACF"/>
    <w:rsid w:val="0058481C"/>
    <w:rsid w:val="00590A2C"/>
    <w:rsid w:val="00591BAD"/>
    <w:rsid w:val="00595CED"/>
    <w:rsid w:val="0059657A"/>
    <w:rsid w:val="0059691C"/>
    <w:rsid w:val="005A2C7A"/>
    <w:rsid w:val="005A376D"/>
    <w:rsid w:val="005A3B0B"/>
    <w:rsid w:val="005A601C"/>
    <w:rsid w:val="005B18F6"/>
    <w:rsid w:val="005B2B43"/>
    <w:rsid w:val="005B487D"/>
    <w:rsid w:val="005C0819"/>
    <w:rsid w:val="005C40F2"/>
    <w:rsid w:val="005C5BB1"/>
    <w:rsid w:val="005C7F90"/>
    <w:rsid w:val="005D2B75"/>
    <w:rsid w:val="005D68C7"/>
    <w:rsid w:val="005D7A4B"/>
    <w:rsid w:val="005E18DA"/>
    <w:rsid w:val="005E19D2"/>
    <w:rsid w:val="005E3748"/>
    <w:rsid w:val="005E53CD"/>
    <w:rsid w:val="005E711E"/>
    <w:rsid w:val="005F20DC"/>
    <w:rsid w:val="005F7227"/>
    <w:rsid w:val="00601ACF"/>
    <w:rsid w:val="006047D5"/>
    <w:rsid w:val="006055E0"/>
    <w:rsid w:val="0060561D"/>
    <w:rsid w:val="006076CA"/>
    <w:rsid w:val="00611AC7"/>
    <w:rsid w:val="00614380"/>
    <w:rsid w:val="00614C64"/>
    <w:rsid w:val="00615A8F"/>
    <w:rsid w:val="00615D96"/>
    <w:rsid w:val="00617969"/>
    <w:rsid w:val="006238B1"/>
    <w:rsid w:val="006244FA"/>
    <w:rsid w:val="00624FB5"/>
    <w:rsid w:val="00633A5C"/>
    <w:rsid w:val="00636932"/>
    <w:rsid w:val="00636FC5"/>
    <w:rsid w:val="006401D4"/>
    <w:rsid w:val="00641823"/>
    <w:rsid w:val="00642DAE"/>
    <w:rsid w:val="006431AB"/>
    <w:rsid w:val="0064365D"/>
    <w:rsid w:val="00644A59"/>
    <w:rsid w:val="006473B7"/>
    <w:rsid w:val="00650E92"/>
    <w:rsid w:val="00651EA1"/>
    <w:rsid w:val="006533E9"/>
    <w:rsid w:val="00653D0E"/>
    <w:rsid w:val="00654ED5"/>
    <w:rsid w:val="00657485"/>
    <w:rsid w:val="00661028"/>
    <w:rsid w:val="00665A3C"/>
    <w:rsid w:val="00665BB7"/>
    <w:rsid w:val="006678C8"/>
    <w:rsid w:val="00667936"/>
    <w:rsid w:val="00673608"/>
    <w:rsid w:val="0067517E"/>
    <w:rsid w:val="00675C8A"/>
    <w:rsid w:val="00676B83"/>
    <w:rsid w:val="00680129"/>
    <w:rsid w:val="00682F95"/>
    <w:rsid w:val="0068517F"/>
    <w:rsid w:val="006867D0"/>
    <w:rsid w:val="00691A28"/>
    <w:rsid w:val="00694765"/>
    <w:rsid w:val="00694B13"/>
    <w:rsid w:val="006953C3"/>
    <w:rsid w:val="006971EF"/>
    <w:rsid w:val="006A003B"/>
    <w:rsid w:val="006A3E93"/>
    <w:rsid w:val="006A4F6A"/>
    <w:rsid w:val="006A6C32"/>
    <w:rsid w:val="006A7DCA"/>
    <w:rsid w:val="006B1749"/>
    <w:rsid w:val="006B2B60"/>
    <w:rsid w:val="006B57E1"/>
    <w:rsid w:val="006C0BFB"/>
    <w:rsid w:val="006C2EC7"/>
    <w:rsid w:val="006C38CF"/>
    <w:rsid w:val="006C4D01"/>
    <w:rsid w:val="006C7323"/>
    <w:rsid w:val="006C7967"/>
    <w:rsid w:val="006D2851"/>
    <w:rsid w:val="006D348D"/>
    <w:rsid w:val="006D37AE"/>
    <w:rsid w:val="006D51CC"/>
    <w:rsid w:val="006D5223"/>
    <w:rsid w:val="006D5ACE"/>
    <w:rsid w:val="006D5DFD"/>
    <w:rsid w:val="006E0D0D"/>
    <w:rsid w:val="006E1555"/>
    <w:rsid w:val="006E3C45"/>
    <w:rsid w:val="006F0280"/>
    <w:rsid w:val="006F10AA"/>
    <w:rsid w:val="006F15B9"/>
    <w:rsid w:val="006F1AAC"/>
    <w:rsid w:val="006F3187"/>
    <w:rsid w:val="006F3C90"/>
    <w:rsid w:val="006F540A"/>
    <w:rsid w:val="006F5E99"/>
    <w:rsid w:val="006F6EB0"/>
    <w:rsid w:val="007001B8"/>
    <w:rsid w:val="007006B9"/>
    <w:rsid w:val="00700BD6"/>
    <w:rsid w:val="00702DBC"/>
    <w:rsid w:val="00705C01"/>
    <w:rsid w:val="0070628B"/>
    <w:rsid w:val="007064FE"/>
    <w:rsid w:val="00706819"/>
    <w:rsid w:val="00712270"/>
    <w:rsid w:val="00712C65"/>
    <w:rsid w:val="00716381"/>
    <w:rsid w:val="00721497"/>
    <w:rsid w:val="00721CB2"/>
    <w:rsid w:val="00730814"/>
    <w:rsid w:val="0073169B"/>
    <w:rsid w:val="0073181D"/>
    <w:rsid w:val="0073278C"/>
    <w:rsid w:val="007340FA"/>
    <w:rsid w:val="00735236"/>
    <w:rsid w:val="00736484"/>
    <w:rsid w:val="00740D20"/>
    <w:rsid w:val="007459C1"/>
    <w:rsid w:val="007601B6"/>
    <w:rsid w:val="007610F1"/>
    <w:rsid w:val="007616C6"/>
    <w:rsid w:val="007659CA"/>
    <w:rsid w:val="00765ADE"/>
    <w:rsid w:val="00766CD7"/>
    <w:rsid w:val="00767759"/>
    <w:rsid w:val="007709AE"/>
    <w:rsid w:val="00771709"/>
    <w:rsid w:val="00771816"/>
    <w:rsid w:val="007718F0"/>
    <w:rsid w:val="00774C9A"/>
    <w:rsid w:val="00782D3B"/>
    <w:rsid w:val="00783B77"/>
    <w:rsid w:val="007840D7"/>
    <w:rsid w:val="00786CBA"/>
    <w:rsid w:val="00787519"/>
    <w:rsid w:val="00790E7C"/>
    <w:rsid w:val="00796E6E"/>
    <w:rsid w:val="007A2C2F"/>
    <w:rsid w:val="007A4093"/>
    <w:rsid w:val="007A4917"/>
    <w:rsid w:val="007A5B57"/>
    <w:rsid w:val="007B19A7"/>
    <w:rsid w:val="007B56E5"/>
    <w:rsid w:val="007C30F4"/>
    <w:rsid w:val="007C35F1"/>
    <w:rsid w:val="007D6488"/>
    <w:rsid w:val="007D741D"/>
    <w:rsid w:val="007D7DFB"/>
    <w:rsid w:val="007E16F7"/>
    <w:rsid w:val="007E473D"/>
    <w:rsid w:val="007E6D7E"/>
    <w:rsid w:val="007E7C17"/>
    <w:rsid w:val="007F35D7"/>
    <w:rsid w:val="007F7272"/>
    <w:rsid w:val="00801B09"/>
    <w:rsid w:val="00801EE7"/>
    <w:rsid w:val="00803135"/>
    <w:rsid w:val="008047BE"/>
    <w:rsid w:val="00804CFB"/>
    <w:rsid w:val="00810FCC"/>
    <w:rsid w:val="00811F94"/>
    <w:rsid w:val="00812C71"/>
    <w:rsid w:val="0081606B"/>
    <w:rsid w:val="00817792"/>
    <w:rsid w:val="00822BCB"/>
    <w:rsid w:val="00822FF6"/>
    <w:rsid w:val="00823EF2"/>
    <w:rsid w:val="00831415"/>
    <w:rsid w:val="00835E73"/>
    <w:rsid w:val="00837F62"/>
    <w:rsid w:val="00841088"/>
    <w:rsid w:val="00842D1A"/>
    <w:rsid w:val="00843E10"/>
    <w:rsid w:val="0084582A"/>
    <w:rsid w:val="00846A6B"/>
    <w:rsid w:val="008528BD"/>
    <w:rsid w:val="00854E7F"/>
    <w:rsid w:val="00855B93"/>
    <w:rsid w:val="00856B90"/>
    <w:rsid w:val="008573D0"/>
    <w:rsid w:val="00861BA7"/>
    <w:rsid w:val="00863189"/>
    <w:rsid w:val="00864A5F"/>
    <w:rsid w:val="00864BD6"/>
    <w:rsid w:val="00864FA3"/>
    <w:rsid w:val="008709A9"/>
    <w:rsid w:val="00873518"/>
    <w:rsid w:val="00874052"/>
    <w:rsid w:val="00876B90"/>
    <w:rsid w:val="00876EAB"/>
    <w:rsid w:val="00881180"/>
    <w:rsid w:val="00881C7E"/>
    <w:rsid w:val="00882451"/>
    <w:rsid w:val="00884AA4"/>
    <w:rsid w:val="008856D6"/>
    <w:rsid w:val="00885F41"/>
    <w:rsid w:val="00886A23"/>
    <w:rsid w:val="00886A4A"/>
    <w:rsid w:val="00887183"/>
    <w:rsid w:val="00887B0D"/>
    <w:rsid w:val="00891948"/>
    <w:rsid w:val="008926DC"/>
    <w:rsid w:val="00894B58"/>
    <w:rsid w:val="00896B38"/>
    <w:rsid w:val="008A4E11"/>
    <w:rsid w:val="008A5E3D"/>
    <w:rsid w:val="008A62A7"/>
    <w:rsid w:val="008A633F"/>
    <w:rsid w:val="008B066B"/>
    <w:rsid w:val="008B0B13"/>
    <w:rsid w:val="008B175F"/>
    <w:rsid w:val="008B595B"/>
    <w:rsid w:val="008B5BE0"/>
    <w:rsid w:val="008B77D3"/>
    <w:rsid w:val="008C04F8"/>
    <w:rsid w:val="008C2FC7"/>
    <w:rsid w:val="008C667F"/>
    <w:rsid w:val="008D2C06"/>
    <w:rsid w:val="008D3A30"/>
    <w:rsid w:val="008E5F54"/>
    <w:rsid w:val="008F0338"/>
    <w:rsid w:val="008F1F3E"/>
    <w:rsid w:val="008F212A"/>
    <w:rsid w:val="008F4828"/>
    <w:rsid w:val="008F52BE"/>
    <w:rsid w:val="008F56A9"/>
    <w:rsid w:val="0090108E"/>
    <w:rsid w:val="009015BF"/>
    <w:rsid w:val="00907CAB"/>
    <w:rsid w:val="00910842"/>
    <w:rsid w:val="00914036"/>
    <w:rsid w:val="0091605B"/>
    <w:rsid w:val="00916B3F"/>
    <w:rsid w:val="00917BE5"/>
    <w:rsid w:val="00921F04"/>
    <w:rsid w:val="00921FCF"/>
    <w:rsid w:val="00923A60"/>
    <w:rsid w:val="00930D6F"/>
    <w:rsid w:val="0093165D"/>
    <w:rsid w:val="0093221F"/>
    <w:rsid w:val="00940804"/>
    <w:rsid w:val="00940AAE"/>
    <w:rsid w:val="00941358"/>
    <w:rsid w:val="00942F0B"/>
    <w:rsid w:val="009430C7"/>
    <w:rsid w:val="0094339B"/>
    <w:rsid w:val="009455E6"/>
    <w:rsid w:val="009458B9"/>
    <w:rsid w:val="00946059"/>
    <w:rsid w:val="00946617"/>
    <w:rsid w:val="00947531"/>
    <w:rsid w:val="009505B9"/>
    <w:rsid w:val="00952556"/>
    <w:rsid w:val="00952ED4"/>
    <w:rsid w:val="009532D2"/>
    <w:rsid w:val="00954D15"/>
    <w:rsid w:val="0096283D"/>
    <w:rsid w:val="00965313"/>
    <w:rsid w:val="00980601"/>
    <w:rsid w:val="00981AA4"/>
    <w:rsid w:val="009823F6"/>
    <w:rsid w:val="009829E0"/>
    <w:rsid w:val="0098461F"/>
    <w:rsid w:val="00985EAD"/>
    <w:rsid w:val="00990D73"/>
    <w:rsid w:val="00993018"/>
    <w:rsid w:val="00993365"/>
    <w:rsid w:val="00993939"/>
    <w:rsid w:val="00996C1D"/>
    <w:rsid w:val="009A215B"/>
    <w:rsid w:val="009A254B"/>
    <w:rsid w:val="009A337A"/>
    <w:rsid w:val="009A3B8E"/>
    <w:rsid w:val="009A3DE6"/>
    <w:rsid w:val="009B1301"/>
    <w:rsid w:val="009B1C41"/>
    <w:rsid w:val="009B768F"/>
    <w:rsid w:val="009C01BA"/>
    <w:rsid w:val="009C6550"/>
    <w:rsid w:val="009C6809"/>
    <w:rsid w:val="009C7A22"/>
    <w:rsid w:val="009D0420"/>
    <w:rsid w:val="009E0675"/>
    <w:rsid w:val="009E100E"/>
    <w:rsid w:val="009E4423"/>
    <w:rsid w:val="009E578E"/>
    <w:rsid w:val="009E66A2"/>
    <w:rsid w:val="009F1A7B"/>
    <w:rsid w:val="009F250F"/>
    <w:rsid w:val="009F41C8"/>
    <w:rsid w:val="00A01A08"/>
    <w:rsid w:val="00A0325D"/>
    <w:rsid w:val="00A06957"/>
    <w:rsid w:val="00A11ED9"/>
    <w:rsid w:val="00A140BE"/>
    <w:rsid w:val="00A14A72"/>
    <w:rsid w:val="00A14B53"/>
    <w:rsid w:val="00A15A11"/>
    <w:rsid w:val="00A1732D"/>
    <w:rsid w:val="00A24136"/>
    <w:rsid w:val="00A25BE7"/>
    <w:rsid w:val="00A27717"/>
    <w:rsid w:val="00A31069"/>
    <w:rsid w:val="00A323D7"/>
    <w:rsid w:val="00A32BBD"/>
    <w:rsid w:val="00A34B5E"/>
    <w:rsid w:val="00A35C2A"/>
    <w:rsid w:val="00A35CA2"/>
    <w:rsid w:val="00A35F38"/>
    <w:rsid w:val="00A36489"/>
    <w:rsid w:val="00A36E83"/>
    <w:rsid w:val="00A36F5F"/>
    <w:rsid w:val="00A37952"/>
    <w:rsid w:val="00A37B28"/>
    <w:rsid w:val="00A37F7A"/>
    <w:rsid w:val="00A40465"/>
    <w:rsid w:val="00A43211"/>
    <w:rsid w:val="00A46740"/>
    <w:rsid w:val="00A510E8"/>
    <w:rsid w:val="00A537FD"/>
    <w:rsid w:val="00A54934"/>
    <w:rsid w:val="00A5605C"/>
    <w:rsid w:val="00A60FCA"/>
    <w:rsid w:val="00A649BC"/>
    <w:rsid w:val="00A70124"/>
    <w:rsid w:val="00A71B64"/>
    <w:rsid w:val="00A71CBE"/>
    <w:rsid w:val="00A758A1"/>
    <w:rsid w:val="00A77719"/>
    <w:rsid w:val="00A90102"/>
    <w:rsid w:val="00A9051A"/>
    <w:rsid w:val="00A90947"/>
    <w:rsid w:val="00A9198C"/>
    <w:rsid w:val="00A93A37"/>
    <w:rsid w:val="00A96CA6"/>
    <w:rsid w:val="00AA0715"/>
    <w:rsid w:val="00AA07F0"/>
    <w:rsid w:val="00AA1BE6"/>
    <w:rsid w:val="00AA5520"/>
    <w:rsid w:val="00AA5B2F"/>
    <w:rsid w:val="00AA6BD8"/>
    <w:rsid w:val="00AB2B4F"/>
    <w:rsid w:val="00AC1AF5"/>
    <w:rsid w:val="00AC2AB3"/>
    <w:rsid w:val="00AC40A1"/>
    <w:rsid w:val="00AC574D"/>
    <w:rsid w:val="00AC592C"/>
    <w:rsid w:val="00AC61FD"/>
    <w:rsid w:val="00AD1801"/>
    <w:rsid w:val="00AE169F"/>
    <w:rsid w:val="00AE5EFC"/>
    <w:rsid w:val="00AF2310"/>
    <w:rsid w:val="00AF4DBF"/>
    <w:rsid w:val="00AF51B8"/>
    <w:rsid w:val="00AF5354"/>
    <w:rsid w:val="00AF63EE"/>
    <w:rsid w:val="00AF68C4"/>
    <w:rsid w:val="00AF7243"/>
    <w:rsid w:val="00B012C2"/>
    <w:rsid w:val="00B02E2A"/>
    <w:rsid w:val="00B030B8"/>
    <w:rsid w:val="00B0489E"/>
    <w:rsid w:val="00B05BC5"/>
    <w:rsid w:val="00B11F9B"/>
    <w:rsid w:val="00B12015"/>
    <w:rsid w:val="00B12373"/>
    <w:rsid w:val="00B1580B"/>
    <w:rsid w:val="00B162EB"/>
    <w:rsid w:val="00B16AE2"/>
    <w:rsid w:val="00B2000B"/>
    <w:rsid w:val="00B21CCF"/>
    <w:rsid w:val="00B21EF2"/>
    <w:rsid w:val="00B22608"/>
    <w:rsid w:val="00B22C80"/>
    <w:rsid w:val="00B2301A"/>
    <w:rsid w:val="00B23F07"/>
    <w:rsid w:val="00B25884"/>
    <w:rsid w:val="00B25FC0"/>
    <w:rsid w:val="00B26477"/>
    <w:rsid w:val="00B26D99"/>
    <w:rsid w:val="00B30A5D"/>
    <w:rsid w:val="00B351C3"/>
    <w:rsid w:val="00B37142"/>
    <w:rsid w:val="00B431D2"/>
    <w:rsid w:val="00B47BDF"/>
    <w:rsid w:val="00B5021E"/>
    <w:rsid w:val="00B508B5"/>
    <w:rsid w:val="00B50932"/>
    <w:rsid w:val="00B50CBC"/>
    <w:rsid w:val="00B50EAA"/>
    <w:rsid w:val="00B521AB"/>
    <w:rsid w:val="00B56B40"/>
    <w:rsid w:val="00B572BC"/>
    <w:rsid w:val="00B6212C"/>
    <w:rsid w:val="00B65254"/>
    <w:rsid w:val="00B654D8"/>
    <w:rsid w:val="00B70158"/>
    <w:rsid w:val="00B70CC4"/>
    <w:rsid w:val="00B74D70"/>
    <w:rsid w:val="00B75DD6"/>
    <w:rsid w:val="00B7779E"/>
    <w:rsid w:val="00B93162"/>
    <w:rsid w:val="00B9347F"/>
    <w:rsid w:val="00B9665A"/>
    <w:rsid w:val="00BA04B5"/>
    <w:rsid w:val="00BA14F8"/>
    <w:rsid w:val="00BA178F"/>
    <w:rsid w:val="00BA2222"/>
    <w:rsid w:val="00BA3482"/>
    <w:rsid w:val="00BA49EA"/>
    <w:rsid w:val="00BA579B"/>
    <w:rsid w:val="00BA6C80"/>
    <w:rsid w:val="00BA6CD1"/>
    <w:rsid w:val="00BB081E"/>
    <w:rsid w:val="00BB1EE6"/>
    <w:rsid w:val="00BB2C5D"/>
    <w:rsid w:val="00BB42FF"/>
    <w:rsid w:val="00BB5A76"/>
    <w:rsid w:val="00BC137B"/>
    <w:rsid w:val="00BC23CE"/>
    <w:rsid w:val="00BC5474"/>
    <w:rsid w:val="00BC6066"/>
    <w:rsid w:val="00BC6460"/>
    <w:rsid w:val="00BD1007"/>
    <w:rsid w:val="00BD23E5"/>
    <w:rsid w:val="00BD621C"/>
    <w:rsid w:val="00BE31C9"/>
    <w:rsid w:val="00BE4FFE"/>
    <w:rsid w:val="00BF3FD3"/>
    <w:rsid w:val="00BF6555"/>
    <w:rsid w:val="00BF76FB"/>
    <w:rsid w:val="00C04F6A"/>
    <w:rsid w:val="00C05C4B"/>
    <w:rsid w:val="00C10302"/>
    <w:rsid w:val="00C11281"/>
    <w:rsid w:val="00C11C8E"/>
    <w:rsid w:val="00C16C39"/>
    <w:rsid w:val="00C20FA2"/>
    <w:rsid w:val="00C2122D"/>
    <w:rsid w:val="00C22A24"/>
    <w:rsid w:val="00C233A5"/>
    <w:rsid w:val="00C23531"/>
    <w:rsid w:val="00C23B14"/>
    <w:rsid w:val="00C23FBB"/>
    <w:rsid w:val="00C25929"/>
    <w:rsid w:val="00C27C8E"/>
    <w:rsid w:val="00C40362"/>
    <w:rsid w:val="00C42310"/>
    <w:rsid w:val="00C43A31"/>
    <w:rsid w:val="00C447D8"/>
    <w:rsid w:val="00C45062"/>
    <w:rsid w:val="00C5097B"/>
    <w:rsid w:val="00C5158D"/>
    <w:rsid w:val="00C51719"/>
    <w:rsid w:val="00C5177F"/>
    <w:rsid w:val="00C5519B"/>
    <w:rsid w:val="00C64298"/>
    <w:rsid w:val="00C64FD7"/>
    <w:rsid w:val="00C71AB2"/>
    <w:rsid w:val="00C8188A"/>
    <w:rsid w:val="00C8503A"/>
    <w:rsid w:val="00C867E2"/>
    <w:rsid w:val="00C922E9"/>
    <w:rsid w:val="00C9386B"/>
    <w:rsid w:val="00C9397E"/>
    <w:rsid w:val="00C97C2D"/>
    <w:rsid w:val="00CA020A"/>
    <w:rsid w:val="00CA1D22"/>
    <w:rsid w:val="00CA7219"/>
    <w:rsid w:val="00CB3157"/>
    <w:rsid w:val="00CB427D"/>
    <w:rsid w:val="00CB4AAB"/>
    <w:rsid w:val="00CB4B37"/>
    <w:rsid w:val="00CB6F42"/>
    <w:rsid w:val="00CB73C3"/>
    <w:rsid w:val="00CB755B"/>
    <w:rsid w:val="00CC0F30"/>
    <w:rsid w:val="00CC2420"/>
    <w:rsid w:val="00CC3181"/>
    <w:rsid w:val="00CC41AB"/>
    <w:rsid w:val="00CC45ED"/>
    <w:rsid w:val="00CC52B0"/>
    <w:rsid w:val="00CC6F92"/>
    <w:rsid w:val="00CD37AB"/>
    <w:rsid w:val="00CD4CA6"/>
    <w:rsid w:val="00CD4CD8"/>
    <w:rsid w:val="00CD7254"/>
    <w:rsid w:val="00CE4236"/>
    <w:rsid w:val="00CE4B4A"/>
    <w:rsid w:val="00CE60EC"/>
    <w:rsid w:val="00CE68AF"/>
    <w:rsid w:val="00CF23A1"/>
    <w:rsid w:val="00CF31B8"/>
    <w:rsid w:val="00CF31F3"/>
    <w:rsid w:val="00CF485A"/>
    <w:rsid w:val="00CF508B"/>
    <w:rsid w:val="00CF5686"/>
    <w:rsid w:val="00CF5ABF"/>
    <w:rsid w:val="00CF60EE"/>
    <w:rsid w:val="00D004CC"/>
    <w:rsid w:val="00D008AE"/>
    <w:rsid w:val="00D00A9D"/>
    <w:rsid w:val="00D01368"/>
    <w:rsid w:val="00D02A64"/>
    <w:rsid w:val="00D04328"/>
    <w:rsid w:val="00D105A3"/>
    <w:rsid w:val="00D10D22"/>
    <w:rsid w:val="00D15084"/>
    <w:rsid w:val="00D154D9"/>
    <w:rsid w:val="00D16486"/>
    <w:rsid w:val="00D24AE3"/>
    <w:rsid w:val="00D25A9D"/>
    <w:rsid w:val="00D274A2"/>
    <w:rsid w:val="00D36C22"/>
    <w:rsid w:val="00D4487C"/>
    <w:rsid w:val="00D45C05"/>
    <w:rsid w:val="00D55360"/>
    <w:rsid w:val="00D63603"/>
    <w:rsid w:val="00D75004"/>
    <w:rsid w:val="00D76A96"/>
    <w:rsid w:val="00D77E95"/>
    <w:rsid w:val="00D8059F"/>
    <w:rsid w:val="00D8374D"/>
    <w:rsid w:val="00D85CAF"/>
    <w:rsid w:val="00D862C2"/>
    <w:rsid w:val="00D862DA"/>
    <w:rsid w:val="00D86311"/>
    <w:rsid w:val="00D86B9A"/>
    <w:rsid w:val="00D877CC"/>
    <w:rsid w:val="00D912AC"/>
    <w:rsid w:val="00D912DE"/>
    <w:rsid w:val="00D92A8E"/>
    <w:rsid w:val="00D940E4"/>
    <w:rsid w:val="00D94D1A"/>
    <w:rsid w:val="00D95DB3"/>
    <w:rsid w:val="00D963D5"/>
    <w:rsid w:val="00D9726C"/>
    <w:rsid w:val="00DA24B8"/>
    <w:rsid w:val="00DA3F5B"/>
    <w:rsid w:val="00DA5453"/>
    <w:rsid w:val="00DB3266"/>
    <w:rsid w:val="00DB61EE"/>
    <w:rsid w:val="00DB7202"/>
    <w:rsid w:val="00DC0FD7"/>
    <w:rsid w:val="00DC4197"/>
    <w:rsid w:val="00DC45F5"/>
    <w:rsid w:val="00DC70C9"/>
    <w:rsid w:val="00DD0487"/>
    <w:rsid w:val="00DD0733"/>
    <w:rsid w:val="00DD591A"/>
    <w:rsid w:val="00DE11AB"/>
    <w:rsid w:val="00DE3DFC"/>
    <w:rsid w:val="00DE652B"/>
    <w:rsid w:val="00DE7868"/>
    <w:rsid w:val="00DF1F0B"/>
    <w:rsid w:val="00DF5704"/>
    <w:rsid w:val="00E12B1C"/>
    <w:rsid w:val="00E13205"/>
    <w:rsid w:val="00E13272"/>
    <w:rsid w:val="00E15272"/>
    <w:rsid w:val="00E30DB9"/>
    <w:rsid w:val="00E33486"/>
    <w:rsid w:val="00E3355F"/>
    <w:rsid w:val="00E34C26"/>
    <w:rsid w:val="00E36818"/>
    <w:rsid w:val="00E37D5B"/>
    <w:rsid w:val="00E417DA"/>
    <w:rsid w:val="00E42C80"/>
    <w:rsid w:val="00E443D9"/>
    <w:rsid w:val="00E44B76"/>
    <w:rsid w:val="00E44BF6"/>
    <w:rsid w:val="00E458B0"/>
    <w:rsid w:val="00E46689"/>
    <w:rsid w:val="00E46825"/>
    <w:rsid w:val="00E473B5"/>
    <w:rsid w:val="00E51C31"/>
    <w:rsid w:val="00E5287D"/>
    <w:rsid w:val="00E5400B"/>
    <w:rsid w:val="00E54062"/>
    <w:rsid w:val="00E55AC3"/>
    <w:rsid w:val="00E55C84"/>
    <w:rsid w:val="00E5717A"/>
    <w:rsid w:val="00E63AFA"/>
    <w:rsid w:val="00E64315"/>
    <w:rsid w:val="00E6467D"/>
    <w:rsid w:val="00E70494"/>
    <w:rsid w:val="00E712F6"/>
    <w:rsid w:val="00E74974"/>
    <w:rsid w:val="00E759B2"/>
    <w:rsid w:val="00E7697D"/>
    <w:rsid w:val="00E77EFA"/>
    <w:rsid w:val="00E80AFE"/>
    <w:rsid w:val="00E81245"/>
    <w:rsid w:val="00E83CD5"/>
    <w:rsid w:val="00E905A5"/>
    <w:rsid w:val="00E910EE"/>
    <w:rsid w:val="00E9250A"/>
    <w:rsid w:val="00E93986"/>
    <w:rsid w:val="00E94251"/>
    <w:rsid w:val="00E944B9"/>
    <w:rsid w:val="00E945ED"/>
    <w:rsid w:val="00E97A14"/>
    <w:rsid w:val="00EA16D9"/>
    <w:rsid w:val="00EA2588"/>
    <w:rsid w:val="00EA2C73"/>
    <w:rsid w:val="00EA5E42"/>
    <w:rsid w:val="00EA6043"/>
    <w:rsid w:val="00EA730F"/>
    <w:rsid w:val="00EB389B"/>
    <w:rsid w:val="00EB4371"/>
    <w:rsid w:val="00EB7DD2"/>
    <w:rsid w:val="00EC12FB"/>
    <w:rsid w:val="00EC1DBA"/>
    <w:rsid w:val="00EC27BD"/>
    <w:rsid w:val="00ED0DAD"/>
    <w:rsid w:val="00ED1C14"/>
    <w:rsid w:val="00ED2556"/>
    <w:rsid w:val="00ED5301"/>
    <w:rsid w:val="00ED7029"/>
    <w:rsid w:val="00ED7752"/>
    <w:rsid w:val="00EE42AF"/>
    <w:rsid w:val="00EE4DB4"/>
    <w:rsid w:val="00EE50C8"/>
    <w:rsid w:val="00EF085D"/>
    <w:rsid w:val="00EF52CB"/>
    <w:rsid w:val="00EF5A6B"/>
    <w:rsid w:val="00EF6AC0"/>
    <w:rsid w:val="00EF72A4"/>
    <w:rsid w:val="00EF7D8F"/>
    <w:rsid w:val="00F1309B"/>
    <w:rsid w:val="00F13FE8"/>
    <w:rsid w:val="00F144C9"/>
    <w:rsid w:val="00F16863"/>
    <w:rsid w:val="00F233FA"/>
    <w:rsid w:val="00F23F9C"/>
    <w:rsid w:val="00F261A9"/>
    <w:rsid w:val="00F3058F"/>
    <w:rsid w:val="00F31A10"/>
    <w:rsid w:val="00F35EBF"/>
    <w:rsid w:val="00F3769A"/>
    <w:rsid w:val="00F40317"/>
    <w:rsid w:val="00F41B66"/>
    <w:rsid w:val="00F4275B"/>
    <w:rsid w:val="00F44565"/>
    <w:rsid w:val="00F44D8F"/>
    <w:rsid w:val="00F452B2"/>
    <w:rsid w:val="00F454C3"/>
    <w:rsid w:val="00F459E4"/>
    <w:rsid w:val="00F45FEF"/>
    <w:rsid w:val="00F51B93"/>
    <w:rsid w:val="00F5216D"/>
    <w:rsid w:val="00F549E2"/>
    <w:rsid w:val="00F56ED5"/>
    <w:rsid w:val="00F56F2A"/>
    <w:rsid w:val="00F56FBF"/>
    <w:rsid w:val="00F60A09"/>
    <w:rsid w:val="00F65877"/>
    <w:rsid w:val="00F66C06"/>
    <w:rsid w:val="00F66FB4"/>
    <w:rsid w:val="00F70188"/>
    <w:rsid w:val="00F70EB0"/>
    <w:rsid w:val="00F720E5"/>
    <w:rsid w:val="00F72125"/>
    <w:rsid w:val="00F7663F"/>
    <w:rsid w:val="00F825BB"/>
    <w:rsid w:val="00F83C8F"/>
    <w:rsid w:val="00F90E76"/>
    <w:rsid w:val="00F91167"/>
    <w:rsid w:val="00F912B0"/>
    <w:rsid w:val="00F96928"/>
    <w:rsid w:val="00FA0CE7"/>
    <w:rsid w:val="00FA1532"/>
    <w:rsid w:val="00FA4980"/>
    <w:rsid w:val="00FA5926"/>
    <w:rsid w:val="00FA615C"/>
    <w:rsid w:val="00FB0582"/>
    <w:rsid w:val="00FB1494"/>
    <w:rsid w:val="00FB4F94"/>
    <w:rsid w:val="00FC5085"/>
    <w:rsid w:val="00FC54FF"/>
    <w:rsid w:val="00FC675C"/>
    <w:rsid w:val="00FC7432"/>
    <w:rsid w:val="00FD18EC"/>
    <w:rsid w:val="00FD5D60"/>
    <w:rsid w:val="00FD6609"/>
    <w:rsid w:val="00FD6611"/>
    <w:rsid w:val="00FE0506"/>
    <w:rsid w:val="00FE46BB"/>
    <w:rsid w:val="00FE475A"/>
    <w:rsid w:val="00FE4D7B"/>
    <w:rsid w:val="00FF0582"/>
    <w:rsid w:val="00FF20D4"/>
    <w:rsid w:val="00FF3C74"/>
    <w:rsid w:val="00FF46FB"/>
    <w:rsid w:val="00FF6093"/>
    <w:rsid w:val="00FF6A6F"/>
    <w:rsid w:val="00FF71A8"/>
    <w:rsid w:val="00FF7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6C766-394E-46D5-B35F-C51715FE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Puesto">
    <w:name w:val="Title"/>
    <w:basedOn w:val="Normal"/>
    <w:link w:val="PuestoCar1"/>
    <w:qFormat/>
    <w:rsid w:val="008A62A7"/>
    <w:pPr>
      <w:spacing w:after="0" w:line="240" w:lineRule="auto"/>
      <w:jc w:val="center"/>
    </w:pPr>
    <w:rPr>
      <w:rFonts w:ascii="Times New Roman" w:eastAsia="Times New Roman" w:hAnsi="Times New Roman" w:cs="Times New Roman"/>
      <w:i/>
      <w:sz w:val="26"/>
      <w:szCs w:val="20"/>
      <w:lang w:val="es-PE" w:eastAsia="es-ES"/>
    </w:rPr>
  </w:style>
  <w:style w:type="character" w:customStyle="1" w:styleId="PuestoCar1">
    <w:name w:val="Puesto Car1"/>
    <w:basedOn w:val="Fuentedeprrafopredeter"/>
    <w:link w:val="Puest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val="es-PE"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 w:type="paragraph" w:customStyle="1" w:styleId="1">
    <w:name w:val="1"/>
    <w:basedOn w:val="Normal"/>
    <w:next w:val="Puesto"/>
    <w:link w:val="PuestoCar"/>
    <w:qFormat/>
    <w:rsid w:val="003457D6"/>
    <w:pPr>
      <w:spacing w:after="0" w:line="240" w:lineRule="auto"/>
      <w:jc w:val="center"/>
    </w:pPr>
    <w:rPr>
      <w:rFonts w:ascii="Times New Roman" w:eastAsia="Times New Roman" w:hAnsi="Times New Roman"/>
      <w:i/>
      <w:sz w:val="26"/>
      <w:lang w:eastAsia="es-ES"/>
    </w:rPr>
  </w:style>
  <w:style w:type="character" w:customStyle="1" w:styleId="PuestoCar">
    <w:name w:val="Puesto Car"/>
    <w:link w:val="1"/>
    <w:rsid w:val="003457D6"/>
    <w:rPr>
      <w:rFonts w:ascii="Times New Roman" w:eastAsia="Times New Roman" w:hAnsi="Times New Roman"/>
      <w:i/>
      <w:sz w:val="26"/>
      <w:lang w:eastAsia="es-ES"/>
    </w:rPr>
  </w:style>
  <w:style w:type="paragraph" w:customStyle="1" w:styleId="Default">
    <w:name w:val="Default"/>
    <w:rsid w:val="00CC52B0"/>
    <w:pPr>
      <w:autoSpaceDE w:val="0"/>
      <w:autoSpaceDN w:val="0"/>
      <w:adjustRightInd w:val="0"/>
      <w:spacing w:after="0" w:line="240" w:lineRule="auto"/>
    </w:pPr>
    <w:rPr>
      <w:rFonts w:ascii="Arial" w:eastAsia="Calibri" w:hAnsi="Arial" w:cs="Arial"/>
      <w:color w:val="000000"/>
      <w:sz w:val="24"/>
      <w:szCs w:val="24"/>
      <w:lang w:val="es-MX"/>
    </w:rPr>
  </w:style>
  <w:style w:type="paragraph" w:customStyle="1" w:styleId="TableParagraph">
    <w:name w:val="Table Paragraph"/>
    <w:basedOn w:val="Normal"/>
    <w:uiPriority w:val="1"/>
    <w:qFormat/>
    <w:rsid w:val="0094339B"/>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unhideWhenUsed/>
    <w:rsid w:val="005260B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7558">
      <w:bodyDiv w:val="1"/>
      <w:marLeft w:val="0"/>
      <w:marRight w:val="0"/>
      <w:marTop w:val="0"/>
      <w:marBottom w:val="0"/>
      <w:divBdr>
        <w:top w:val="none" w:sz="0" w:space="0" w:color="auto"/>
        <w:left w:val="none" w:sz="0" w:space="0" w:color="auto"/>
        <w:bottom w:val="none" w:sz="0" w:space="0" w:color="auto"/>
        <w:right w:val="none" w:sz="0" w:space="0" w:color="auto"/>
      </w:divBdr>
    </w:div>
    <w:div w:id="844633933">
      <w:bodyDiv w:val="1"/>
      <w:marLeft w:val="0"/>
      <w:marRight w:val="0"/>
      <w:marTop w:val="0"/>
      <w:marBottom w:val="0"/>
      <w:divBdr>
        <w:top w:val="none" w:sz="0" w:space="0" w:color="auto"/>
        <w:left w:val="none" w:sz="0" w:space="0" w:color="auto"/>
        <w:bottom w:val="none" w:sz="0" w:space="0" w:color="auto"/>
        <w:right w:val="none" w:sz="0" w:space="0" w:color="auto"/>
      </w:divBdr>
      <w:divsChild>
        <w:div w:id="564493872">
          <w:marLeft w:val="-115"/>
          <w:marRight w:val="0"/>
          <w:marTop w:val="0"/>
          <w:marBottom w:val="0"/>
          <w:divBdr>
            <w:top w:val="none" w:sz="0" w:space="0" w:color="auto"/>
            <w:left w:val="none" w:sz="0" w:space="0" w:color="auto"/>
            <w:bottom w:val="none" w:sz="0" w:space="0" w:color="auto"/>
            <w:right w:val="none" w:sz="0" w:space="0" w:color="auto"/>
          </w:divBdr>
        </w:div>
      </w:divsChild>
    </w:div>
    <w:div w:id="956178779">
      <w:bodyDiv w:val="1"/>
      <w:marLeft w:val="0"/>
      <w:marRight w:val="0"/>
      <w:marTop w:val="0"/>
      <w:marBottom w:val="0"/>
      <w:divBdr>
        <w:top w:val="none" w:sz="0" w:space="0" w:color="auto"/>
        <w:left w:val="none" w:sz="0" w:space="0" w:color="auto"/>
        <w:bottom w:val="none" w:sz="0" w:space="0" w:color="auto"/>
        <w:right w:val="none" w:sz="0" w:space="0" w:color="auto"/>
      </w:divBdr>
    </w:div>
    <w:div w:id="1144200253">
      <w:bodyDiv w:val="1"/>
      <w:marLeft w:val="0"/>
      <w:marRight w:val="0"/>
      <w:marTop w:val="0"/>
      <w:marBottom w:val="0"/>
      <w:divBdr>
        <w:top w:val="none" w:sz="0" w:space="0" w:color="auto"/>
        <w:left w:val="none" w:sz="0" w:space="0" w:color="auto"/>
        <w:bottom w:val="none" w:sz="0" w:space="0" w:color="auto"/>
        <w:right w:val="none" w:sz="0" w:space="0" w:color="auto"/>
      </w:divBdr>
    </w:div>
    <w:div w:id="1231191734">
      <w:bodyDiv w:val="1"/>
      <w:marLeft w:val="0"/>
      <w:marRight w:val="0"/>
      <w:marTop w:val="0"/>
      <w:marBottom w:val="0"/>
      <w:divBdr>
        <w:top w:val="none" w:sz="0" w:space="0" w:color="auto"/>
        <w:left w:val="none" w:sz="0" w:space="0" w:color="auto"/>
        <w:bottom w:val="none" w:sz="0" w:space="0" w:color="auto"/>
        <w:right w:val="none" w:sz="0" w:space="0" w:color="auto"/>
      </w:divBdr>
    </w:div>
    <w:div w:id="1665232614">
      <w:bodyDiv w:val="1"/>
      <w:marLeft w:val="0"/>
      <w:marRight w:val="0"/>
      <w:marTop w:val="0"/>
      <w:marBottom w:val="0"/>
      <w:divBdr>
        <w:top w:val="none" w:sz="0" w:space="0" w:color="auto"/>
        <w:left w:val="none" w:sz="0" w:space="0" w:color="auto"/>
        <w:bottom w:val="none" w:sz="0" w:space="0" w:color="auto"/>
        <w:right w:val="none" w:sz="0" w:space="0" w:color="auto"/>
      </w:divBdr>
      <w:divsChild>
        <w:div w:id="155283803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sefm.es/2018/05/24/revista-fisica-medica-publicacion-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FM.OR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revistaalfim.org/index.php/revistaalfi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Gis3g5oE9sg" TargetMode="External"/><Relationship Id="rId20" Type="http://schemas.openxmlformats.org/officeDocument/2006/relationships/hyperlink" Target="http://WWW.IA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MzsfVzFS328" TargetMode="External"/><Relationship Id="rId23" Type="http://schemas.openxmlformats.org/officeDocument/2006/relationships/image" Target="media/image50.tmp"/><Relationship Id="rId10" Type="http://schemas.openxmlformats.org/officeDocument/2006/relationships/header" Target="header1.xml"/><Relationship Id="rId19" Type="http://schemas.openxmlformats.org/officeDocument/2006/relationships/hyperlink" Target="http://WWW.AAPM.ORG/" TargetMode="External"/><Relationship Id="rId4" Type="http://schemas.openxmlformats.org/officeDocument/2006/relationships/settings" Target="settings.xml"/><Relationship Id="rId9" Type="http://schemas.openxmlformats.org/officeDocument/2006/relationships/hyperlink" Target="mailto:pvelasquez@unjfsc.edu.pe" TargetMode="External"/><Relationship Id="rId14" Type="http://schemas.openxmlformats.org/officeDocument/2006/relationships/hyperlink" Target="https://www.radiologyinfo.org/sp/info.cfm?pg=dexa" TargetMode="External"/><Relationship Id="rId22" Type="http://schemas.openxmlformats.org/officeDocument/2006/relationships/image" Target="media/image5.tmp"/></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E6E0-2CF1-41A1-8BD4-43366E2A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15486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dc:creator>
  <cp:keywords/>
  <dc:description/>
  <cp:lastModifiedBy>user</cp:lastModifiedBy>
  <cp:revision>2</cp:revision>
  <cp:lastPrinted>2014-08-12T01:35:00Z</cp:lastPrinted>
  <dcterms:created xsi:type="dcterms:W3CDTF">2020-06-15T23:42:00Z</dcterms:created>
  <dcterms:modified xsi:type="dcterms:W3CDTF">2020-06-15T23:42:00Z</dcterms:modified>
</cp:coreProperties>
</file>