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DFA" w:rsidRDefault="001F2626">
      <w:pPr>
        <w:tabs>
          <w:tab w:val="left" w:pos="495"/>
          <w:tab w:val="center" w:pos="4252"/>
        </w:tabs>
        <w:spacing w:after="0" w:line="240" w:lineRule="auto"/>
        <w:rPr>
          <w:rFonts w:ascii="Times New Roman" w:hAnsi="Times New Roman" w:cs="Times New Roman"/>
          <w:b/>
          <w:sz w:val="32"/>
          <w:szCs w:val="32"/>
        </w:rPr>
      </w:pPr>
      <w:r>
        <w:rPr>
          <w:rFonts w:ascii="Times New Roman" w:hAnsi="Times New Roman" w:cs="Times New Roman"/>
          <w:noProof/>
          <w:sz w:val="28"/>
          <w:szCs w:val="28"/>
          <w:lang w:eastAsia="es-PE"/>
        </w:rPr>
        <w:drawing>
          <wp:anchor distT="0" distB="0" distL="0" distR="0" simplePos="0" relativeHeight="2" behindDoc="1" locked="0" layoutInCell="1" allowOverlap="1">
            <wp:simplePos x="0" y="0"/>
            <wp:positionH relativeFrom="column">
              <wp:posOffset>-22860</wp:posOffset>
            </wp:positionH>
            <wp:positionV relativeFrom="paragraph">
              <wp:posOffset>-14605</wp:posOffset>
            </wp:positionV>
            <wp:extent cx="809625" cy="771525"/>
            <wp:effectExtent l="0" t="0" r="9525" b="9525"/>
            <wp:wrapNone/>
            <wp:docPr id="102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srcRect/>
                    <a:stretch/>
                  </pic:blipFill>
                  <pic:spPr>
                    <a:xfrm>
                      <a:off x="0" y="0"/>
                      <a:ext cx="809625" cy="771525"/>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ab/>
      </w:r>
      <w:r>
        <w:rPr>
          <w:rFonts w:ascii="Times New Roman" w:hAnsi="Times New Roman" w:cs="Times New Roman"/>
          <w:sz w:val="32"/>
          <w:szCs w:val="32"/>
        </w:rPr>
        <w:tab/>
        <w:t xml:space="preserve">UNIVERSIDAD NACIONAL </w:t>
      </w:r>
    </w:p>
    <w:p w:rsidR="004A3DFA" w:rsidRDefault="001F26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“JOSÉ FAUSTINO SÁNCHEZ CARRIÓN”</w:t>
      </w:r>
    </w:p>
    <w:p w:rsidR="004A3DFA" w:rsidRDefault="001F2626">
      <w:pPr>
        <w:tabs>
          <w:tab w:val="left" w:pos="720"/>
        </w:tabs>
        <w:spacing w:after="0" w:line="240" w:lineRule="auto"/>
        <w:rPr>
          <w:rFonts w:ascii="Times New Roman" w:hAnsi="Times New Roman" w:cs="Times New Roman"/>
          <w:b/>
          <w:sz w:val="12"/>
          <w:szCs w:val="24"/>
        </w:rPr>
      </w:pPr>
      <w:r>
        <w:rPr>
          <w:rFonts w:ascii="Times New Roman" w:hAnsi="Times New Roman" w:cs="Times New Roman"/>
          <w:b/>
          <w:sz w:val="12"/>
          <w:szCs w:val="24"/>
        </w:rPr>
        <w:tab/>
      </w:r>
    </w:p>
    <w:p w:rsidR="004A3DFA" w:rsidRDefault="001F2626">
      <w:pPr>
        <w:spacing w:after="0" w:line="240" w:lineRule="auto"/>
        <w:jc w:val="center"/>
        <w:rPr>
          <w:rFonts w:ascii="Times New Roman" w:hAnsi="Times New Roman" w:cs="Times New Roman"/>
          <w:b/>
        </w:rPr>
      </w:pPr>
      <w:r>
        <w:rPr>
          <w:rFonts w:ascii="Times New Roman" w:hAnsi="Times New Roman" w:cs="Times New Roman"/>
          <w:b/>
        </w:rPr>
        <w:t>VICERRECTORADO ACADÉMICO</w:t>
      </w:r>
    </w:p>
    <w:p w:rsidR="004A3DFA" w:rsidRDefault="004A3DFA">
      <w:pPr>
        <w:spacing w:after="0" w:line="360" w:lineRule="auto"/>
        <w:rPr>
          <w:rFonts w:ascii="Calibri Light" w:hAnsi="Calibri Light" w:cs="Calibri Light"/>
          <w:b/>
          <w:sz w:val="28"/>
        </w:rPr>
      </w:pPr>
    </w:p>
    <w:p w:rsidR="004A3DFA" w:rsidRDefault="001F2626">
      <w:pPr>
        <w:spacing w:after="0" w:line="360" w:lineRule="auto"/>
        <w:jc w:val="center"/>
        <w:rPr>
          <w:rFonts w:cs="Calibri"/>
          <w:b/>
          <w:sz w:val="28"/>
        </w:rPr>
      </w:pPr>
      <w:r>
        <w:rPr>
          <w:rFonts w:cs="Calibri"/>
          <w:b/>
          <w:sz w:val="28"/>
        </w:rPr>
        <w:t>MODEL</w:t>
      </w:r>
      <w:r w:rsidR="002E14DD">
        <w:rPr>
          <w:rFonts w:cs="Calibri"/>
          <w:b/>
          <w:sz w:val="28"/>
        </w:rPr>
        <w:t>O DE SYLLABUS PARA CLASES VIRTUA</w:t>
      </w:r>
      <w:r>
        <w:rPr>
          <w:rFonts w:cs="Calibri"/>
          <w:b/>
          <w:sz w:val="28"/>
        </w:rPr>
        <w:t>LES EN LA UNJFSC</w:t>
      </w:r>
    </w:p>
    <w:p w:rsidR="004A3DFA" w:rsidRDefault="004A3DFA">
      <w:pPr>
        <w:spacing w:after="0" w:line="360" w:lineRule="auto"/>
        <w:jc w:val="center"/>
        <w:rPr>
          <w:rFonts w:cs="Calibri"/>
          <w:b/>
          <w:sz w:val="28"/>
        </w:rPr>
      </w:pPr>
    </w:p>
    <w:p w:rsidR="004A3DFA" w:rsidRPr="0011553A" w:rsidRDefault="001F2626">
      <w:pPr>
        <w:spacing w:after="0" w:line="360" w:lineRule="auto"/>
        <w:jc w:val="center"/>
        <w:rPr>
          <w:rFonts w:ascii="Times New Roman" w:hAnsi="Times New Roman" w:cs="Times New Roman"/>
          <w:b/>
          <w:sz w:val="28"/>
        </w:rPr>
      </w:pPr>
      <w:r>
        <w:rPr>
          <w:rFonts w:ascii="Times New Roman" w:hAnsi="Times New Roman" w:cs="Times New Roman"/>
          <w:b/>
          <w:sz w:val="28"/>
        </w:rPr>
        <w:t xml:space="preserve">FACULTAD DE </w:t>
      </w:r>
      <w:r w:rsidR="0011553A" w:rsidRPr="0011553A">
        <w:rPr>
          <w:rFonts w:ascii="Times New Roman" w:hAnsi="Times New Roman" w:cs="Times New Roman"/>
          <w:b/>
          <w:sz w:val="28"/>
        </w:rPr>
        <w:t>INGENIERIA PESQUERA</w:t>
      </w:r>
    </w:p>
    <w:p w:rsidR="004A3DFA" w:rsidRDefault="001F2626">
      <w:pPr>
        <w:spacing w:after="0" w:line="360" w:lineRule="auto"/>
        <w:jc w:val="center"/>
        <w:rPr>
          <w:rFonts w:ascii="Times New Roman" w:hAnsi="Times New Roman" w:cs="Times New Roman"/>
          <w:b/>
          <w:sz w:val="28"/>
        </w:rPr>
      </w:pPr>
      <w:r>
        <w:rPr>
          <w:rFonts w:ascii="Times New Roman" w:hAnsi="Times New Roman" w:cs="Times New Roman"/>
          <w:b/>
          <w:sz w:val="28"/>
        </w:rPr>
        <w:t xml:space="preserve">ESCUELA PROFESIONAL DE </w:t>
      </w:r>
      <w:r w:rsidR="0011553A" w:rsidRPr="0011553A">
        <w:rPr>
          <w:rFonts w:ascii="Times New Roman" w:hAnsi="Times New Roman" w:cs="Times New Roman"/>
          <w:b/>
          <w:sz w:val="28"/>
        </w:rPr>
        <w:t>INGENIERIA ACUICOLA</w:t>
      </w:r>
    </w:p>
    <w:p w:rsidR="004A3DFA" w:rsidRDefault="001F2626">
      <w:pPr>
        <w:spacing w:after="0" w:line="360" w:lineRule="auto"/>
        <w:jc w:val="center"/>
        <w:rPr>
          <w:rFonts w:ascii="Calibri Light" w:hAnsi="Calibri Light" w:cs="Calibri Light"/>
          <w:b/>
          <w:sz w:val="28"/>
        </w:rPr>
      </w:pPr>
      <w:r>
        <w:rPr>
          <w:noProof/>
          <w:lang w:eastAsia="es-PE"/>
        </w:rPr>
        <mc:AlternateContent>
          <mc:Choice Requires="wps">
            <w:drawing>
              <wp:anchor distT="0" distB="0" distL="0" distR="0" simplePos="0" relativeHeight="3" behindDoc="1" locked="0" layoutInCell="1" allowOverlap="1">
                <wp:simplePos x="0" y="0"/>
                <wp:positionH relativeFrom="column">
                  <wp:posOffset>274940</wp:posOffset>
                </wp:positionH>
                <wp:positionV relativeFrom="paragraph">
                  <wp:posOffset>24903</wp:posOffset>
                </wp:positionV>
                <wp:extent cx="5067300" cy="1883884"/>
                <wp:effectExtent l="0" t="0" r="19050" b="21590"/>
                <wp:wrapNone/>
                <wp:docPr id="102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0" cy="1883884"/>
                        </a:xfrm>
                        <a:prstGeom prst="rect">
                          <a:avLst/>
                        </a:prstGeom>
                        <a:solidFill>
                          <a:srgbClr val="FFFFFF"/>
                        </a:solidFill>
                        <a:ln w="25400" cap="flat" cmpd="sng">
                          <a:solidFill>
                            <a:srgbClr val="000000"/>
                          </a:solidFill>
                          <a:prstDash val="solid"/>
                          <a:miter/>
                          <a:headEnd type="none" w="med" len="med"/>
                          <a:tailEnd type="none" w="med" len="med"/>
                        </a:ln>
                      </wps:spPr>
                      <wps:txbx>
                        <w:txbxContent>
                          <w:p w:rsidR="002E14DD" w:rsidRDefault="002E14DD">
                            <w:pPr>
                              <w:spacing w:after="0" w:line="240" w:lineRule="auto"/>
                              <w:jc w:val="center"/>
                              <w:rPr>
                                <w:b/>
                                <w:sz w:val="48"/>
                              </w:rPr>
                            </w:pPr>
                            <w:r>
                              <w:rPr>
                                <w:b/>
                                <w:sz w:val="48"/>
                              </w:rPr>
                              <w:t>MODALIDAD NO PRESENCIAL</w:t>
                            </w:r>
                          </w:p>
                          <w:p w:rsidR="002E14DD" w:rsidRDefault="002E14DD">
                            <w:pPr>
                              <w:spacing w:after="0" w:line="240" w:lineRule="auto"/>
                              <w:jc w:val="center"/>
                              <w:rPr>
                                <w:b/>
                                <w:sz w:val="32"/>
                                <w:szCs w:val="32"/>
                              </w:rPr>
                            </w:pPr>
                            <w:r>
                              <w:rPr>
                                <w:b/>
                                <w:sz w:val="32"/>
                                <w:szCs w:val="32"/>
                              </w:rPr>
                              <w:t>SÍLABO POR COMPETENCIAS</w:t>
                            </w:r>
                          </w:p>
                          <w:p w:rsidR="002E14DD" w:rsidRDefault="002E14DD">
                            <w:pPr>
                              <w:spacing w:after="0" w:line="240" w:lineRule="auto"/>
                              <w:jc w:val="center"/>
                              <w:rPr>
                                <w:b/>
                                <w:sz w:val="32"/>
                                <w:szCs w:val="32"/>
                              </w:rPr>
                            </w:pPr>
                            <w:r>
                              <w:rPr>
                                <w:b/>
                                <w:sz w:val="32"/>
                                <w:szCs w:val="32"/>
                              </w:rPr>
                              <w:t xml:space="preserve">CURSO: </w:t>
                            </w:r>
                          </w:p>
                          <w:p w:rsidR="002E14DD" w:rsidRDefault="002E14DD">
                            <w:pPr>
                              <w:spacing w:after="0" w:line="240" w:lineRule="auto"/>
                              <w:jc w:val="center"/>
                              <w:rPr>
                                <w:b/>
                                <w:sz w:val="24"/>
                                <w:szCs w:val="12"/>
                              </w:rPr>
                            </w:pPr>
                          </w:p>
                          <w:p w:rsidR="002E14DD" w:rsidRPr="0011553A" w:rsidRDefault="002E14DD">
                            <w:pPr>
                              <w:spacing w:after="0" w:line="240" w:lineRule="auto"/>
                              <w:jc w:val="center"/>
                              <w:rPr>
                                <w:b/>
                                <w:sz w:val="44"/>
                              </w:rPr>
                            </w:pPr>
                            <w:r>
                              <w:rPr>
                                <w:b/>
                                <w:sz w:val="44"/>
                              </w:rPr>
                              <w:t xml:space="preserve">Acuicultura Marina y su Impacto </w:t>
                            </w:r>
                            <w:proofErr w:type="spellStart"/>
                            <w:r>
                              <w:rPr>
                                <w:b/>
                                <w:sz w:val="44"/>
                              </w:rPr>
                              <w:t>Socioeconomico</w:t>
                            </w:r>
                            <w:proofErr w:type="spellEnd"/>
                          </w:p>
                          <w:p w:rsidR="002E14DD" w:rsidRDefault="002E14DD">
                            <w:pPr>
                              <w:spacing w:after="0" w:line="240" w:lineRule="auto"/>
                              <w:jc w:val="center"/>
                              <w:rPr>
                                <w:b/>
                                <w:sz w:val="28"/>
                                <w:szCs w:val="28"/>
                              </w:rPr>
                            </w:pPr>
                          </w:p>
                          <w:p w:rsidR="002E14DD" w:rsidRDefault="002E14DD">
                            <w:pPr>
                              <w:spacing w:after="0" w:line="240" w:lineRule="auto"/>
                              <w:jc w:val="center"/>
                              <w:rPr>
                                <w:b/>
                                <w:color w:val="FF0000"/>
                                <w:sz w:val="28"/>
                                <w:szCs w:val="28"/>
                              </w:rPr>
                            </w:pPr>
                          </w:p>
                          <w:p w:rsidR="002E14DD" w:rsidRDefault="002E14DD">
                            <w:pPr>
                              <w:jc w:val="center"/>
                              <w:rPr>
                                <w:b/>
                                <w:sz w:val="36"/>
                                <w:szCs w:val="36"/>
                              </w:rPr>
                            </w:pPr>
                          </w:p>
                          <w:p w:rsidR="002E14DD" w:rsidRDefault="002E14DD">
                            <w:pPr>
                              <w:jc w:val="center"/>
                              <w:rPr>
                                <w:b/>
                                <w:sz w:val="44"/>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id="Rectángulo 6" o:spid="_x0000_s1026" style="position:absolute;left:0;text-align:left;margin-left:21.65pt;margin-top:1.95pt;width:399pt;height:148.35pt;z-index:-50331647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" strokeweight="2pt">
                <v:path arrowok="t"/>
                <v:textbox>
                  <w:txbxContent>
                    <w:p w:rsidR="002E14DD" w:rsidRDefault="002E14DD">
                      <w:pPr>
                        <w:spacing w:after="0" w:line="240" w:lineRule="auto"/>
                        <w:jc w:val="center"/>
                        <w:rPr>
                          <w:b/>
                          <w:sz w:val="48"/>
                        </w:rPr>
                      </w:pPr>
                      <w:r>
                        <w:rPr>
                          <w:b/>
                          <w:sz w:val="48"/>
                        </w:rPr>
                        <w:t>MODALIDAD NO PRESENCIAL</w:t>
                      </w:r>
                    </w:p>
                    <w:p w:rsidR="002E14DD" w:rsidRDefault="002E14DD">
                      <w:pPr>
                        <w:spacing w:after="0" w:line="240" w:lineRule="auto"/>
                        <w:jc w:val="center"/>
                        <w:rPr>
                          <w:b/>
                          <w:sz w:val="32"/>
                          <w:szCs w:val="32"/>
                        </w:rPr>
                      </w:pPr>
                      <w:r>
                        <w:rPr>
                          <w:b/>
                          <w:sz w:val="32"/>
                          <w:szCs w:val="32"/>
                        </w:rPr>
                        <w:t>SÍLABO POR COMPETENCIAS</w:t>
                      </w:r>
                    </w:p>
                    <w:p w:rsidR="002E14DD" w:rsidRDefault="002E14DD">
                      <w:pPr>
                        <w:spacing w:after="0" w:line="240" w:lineRule="auto"/>
                        <w:jc w:val="center"/>
                        <w:rPr>
                          <w:b/>
                          <w:sz w:val="32"/>
                          <w:szCs w:val="32"/>
                        </w:rPr>
                      </w:pPr>
                      <w:r>
                        <w:rPr>
                          <w:b/>
                          <w:sz w:val="32"/>
                          <w:szCs w:val="32"/>
                        </w:rPr>
                        <w:t xml:space="preserve">CURSO: </w:t>
                      </w:r>
                    </w:p>
                    <w:p w:rsidR="002E14DD" w:rsidRDefault="002E14DD">
                      <w:pPr>
                        <w:spacing w:after="0" w:line="240" w:lineRule="auto"/>
                        <w:jc w:val="center"/>
                        <w:rPr>
                          <w:b/>
                          <w:sz w:val="24"/>
                          <w:szCs w:val="12"/>
                        </w:rPr>
                      </w:pPr>
                    </w:p>
                    <w:p w:rsidR="002E14DD" w:rsidRPr="0011553A" w:rsidRDefault="002E14DD">
                      <w:pPr>
                        <w:spacing w:after="0" w:line="240" w:lineRule="auto"/>
                        <w:jc w:val="center"/>
                        <w:rPr>
                          <w:b/>
                          <w:sz w:val="44"/>
                        </w:rPr>
                      </w:pPr>
                      <w:r>
                        <w:rPr>
                          <w:b/>
                          <w:sz w:val="44"/>
                        </w:rPr>
                        <w:t>Acuicultura Marina y su Impacto Socioeconomico</w:t>
                      </w:r>
                    </w:p>
                    <w:p w:rsidR="002E14DD" w:rsidRDefault="002E14DD">
                      <w:pPr>
                        <w:spacing w:after="0" w:line="240" w:lineRule="auto"/>
                        <w:jc w:val="center"/>
                        <w:rPr>
                          <w:b/>
                          <w:sz w:val="28"/>
                          <w:szCs w:val="28"/>
                        </w:rPr>
                      </w:pPr>
                    </w:p>
                    <w:p w:rsidR="002E14DD" w:rsidRDefault="002E14DD">
                      <w:pPr>
                        <w:spacing w:after="0" w:line="240" w:lineRule="auto"/>
                        <w:jc w:val="center"/>
                        <w:rPr>
                          <w:b/>
                          <w:color w:val="FF0000"/>
                          <w:sz w:val="28"/>
                          <w:szCs w:val="28"/>
                        </w:rPr>
                      </w:pPr>
                    </w:p>
                    <w:p w:rsidR="002E14DD" w:rsidRDefault="002E14DD">
                      <w:pPr>
                        <w:jc w:val="center"/>
                        <w:rPr>
                          <w:b/>
                          <w:sz w:val="36"/>
                          <w:szCs w:val="36"/>
                        </w:rPr>
                      </w:pPr>
                    </w:p>
                    <w:p w:rsidR="002E14DD" w:rsidRDefault="002E14DD">
                      <w:pPr>
                        <w:jc w:val="center"/>
                        <w:rPr>
                          <w:b/>
                          <w:sz w:val="44"/>
                        </w:rPr>
                      </w:pPr>
                    </w:p>
                  </w:txbxContent>
                </v:textbox>
              </v:rect>
            </w:pict>
          </mc:Fallback>
        </mc:AlternateContent>
      </w:r>
    </w:p>
    <w:p w:rsidR="004A3DFA" w:rsidRDefault="004A3DFA">
      <w:pPr>
        <w:rPr>
          <w:rFonts w:eastAsia="Times New Roman" w:cs="Calibri"/>
          <w:b/>
          <w:bCs/>
          <w:kern w:val="36"/>
          <w:sz w:val="12"/>
          <w:szCs w:val="30"/>
          <w:u w:val="single"/>
          <w:lang w:eastAsia="es-PE"/>
        </w:rPr>
      </w:pPr>
    </w:p>
    <w:p w:rsidR="004A3DFA" w:rsidRDefault="004A3DFA">
      <w:pPr>
        <w:rPr>
          <w:rFonts w:eastAsia="Times New Roman" w:cs="Calibri"/>
          <w:b/>
          <w:bCs/>
          <w:kern w:val="36"/>
          <w:sz w:val="12"/>
          <w:szCs w:val="30"/>
          <w:u w:val="single"/>
          <w:lang w:eastAsia="es-PE"/>
        </w:rPr>
      </w:pPr>
    </w:p>
    <w:p w:rsidR="004A3DFA" w:rsidRDefault="004A3DFA">
      <w:pPr>
        <w:spacing w:after="0"/>
        <w:ind w:right="-1"/>
        <w:jc w:val="center"/>
        <w:rPr>
          <w:rFonts w:ascii="Arial Narrow" w:hAnsi="Arial Narrow"/>
          <w:b/>
          <w:sz w:val="36"/>
        </w:rPr>
      </w:pPr>
    </w:p>
    <w:p w:rsidR="004A3DFA" w:rsidRDefault="004A3DFA">
      <w:pPr>
        <w:spacing w:after="0"/>
        <w:ind w:right="-1"/>
        <w:jc w:val="center"/>
        <w:rPr>
          <w:rFonts w:ascii="Arial Narrow" w:hAnsi="Arial Narrow"/>
          <w:b/>
          <w:sz w:val="36"/>
        </w:rPr>
      </w:pPr>
    </w:p>
    <w:p w:rsidR="004A3DFA" w:rsidRDefault="004A3DFA">
      <w:pPr>
        <w:spacing w:after="0"/>
        <w:ind w:right="-1"/>
        <w:jc w:val="center"/>
        <w:rPr>
          <w:rFonts w:ascii="Arial Narrow" w:hAnsi="Arial Narrow"/>
          <w:b/>
          <w:sz w:val="36"/>
        </w:rPr>
      </w:pPr>
    </w:p>
    <w:p w:rsidR="004A3DFA" w:rsidRDefault="004A3DFA">
      <w:pPr>
        <w:spacing w:after="0"/>
        <w:ind w:right="-1"/>
        <w:jc w:val="center"/>
        <w:rPr>
          <w:rFonts w:ascii="Arial Narrow" w:hAnsi="Arial Narrow"/>
          <w:b/>
          <w:sz w:val="36"/>
        </w:rPr>
      </w:pPr>
    </w:p>
    <w:p w:rsidR="0011553A" w:rsidRDefault="0011553A">
      <w:pPr>
        <w:spacing w:after="0"/>
        <w:ind w:right="-1"/>
        <w:jc w:val="center"/>
        <w:rPr>
          <w:rFonts w:ascii="Arial Narrow" w:hAnsi="Arial Narrow"/>
          <w:b/>
          <w:sz w:val="36"/>
        </w:rPr>
      </w:pPr>
    </w:p>
    <w:p w:rsidR="004A3DFA" w:rsidRDefault="001F2626">
      <w:pPr>
        <w:numPr>
          <w:ilvl w:val="0"/>
          <w:numId w:val="1"/>
        </w:numPr>
        <w:spacing w:after="0" w:line="276" w:lineRule="auto"/>
        <w:ind w:left="426" w:hanging="426"/>
        <w:jc w:val="both"/>
        <w:rPr>
          <w:rFonts w:ascii="Arial Narrow" w:eastAsia="Times New Roman" w:hAnsi="Arial Narrow"/>
          <w:b/>
          <w:iCs/>
          <w:lang w:val="es-ES" w:eastAsia="es-ES"/>
        </w:rPr>
      </w:pPr>
      <w:r>
        <w:rPr>
          <w:rFonts w:ascii="Arial Narrow" w:eastAsia="Times New Roman" w:hAnsi="Arial Narrow"/>
          <w:b/>
          <w:iCs/>
          <w:lang w:val="es-ES" w:eastAsia="es-ES"/>
        </w:rPr>
        <w:t>DATOS GENERALES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5393"/>
      </w:tblGrid>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Línea de Carrera</w:t>
            </w:r>
          </w:p>
        </w:tc>
        <w:tc>
          <w:tcPr>
            <w:tcW w:w="5393" w:type="dxa"/>
            <w:vAlign w:val="center"/>
          </w:tcPr>
          <w:p w:rsidR="004A3DFA" w:rsidRDefault="0011553A">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 xml:space="preserve">Acuicultura </w:t>
            </w:r>
            <w:r w:rsidR="00555940">
              <w:rPr>
                <w:rFonts w:ascii="Arial Narrow" w:eastAsia="Times New Roman" w:hAnsi="Arial Narrow" w:cs="Arial"/>
                <w:iCs/>
                <w:lang w:val="es-ES" w:eastAsia="es-ES"/>
              </w:rPr>
              <w:t>y sostenibilidad</w:t>
            </w:r>
            <w:r>
              <w:rPr>
                <w:rFonts w:ascii="Arial Narrow" w:eastAsia="Times New Roman" w:hAnsi="Arial Narrow" w:cs="Arial"/>
                <w:iCs/>
                <w:lang w:val="es-ES" w:eastAsia="es-ES"/>
              </w:rPr>
              <w:t xml:space="preserve"> ambiental</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Semestre Académico</w:t>
            </w:r>
          </w:p>
        </w:tc>
        <w:tc>
          <w:tcPr>
            <w:tcW w:w="5393" w:type="dxa"/>
            <w:vAlign w:val="center"/>
          </w:tcPr>
          <w:p w:rsidR="004A3DFA" w:rsidRDefault="0011553A">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2020 - I</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Código del Curso</w:t>
            </w:r>
          </w:p>
        </w:tc>
        <w:tc>
          <w:tcPr>
            <w:tcW w:w="5393" w:type="dxa"/>
            <w:vAlign w:val="center"/>
          </w:tcPr>
          <w:p w:rsidR="004A3DFA" w:rsidRDefault="0011553A">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IA 01403</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Créditos</w:t>
            </w:r>
          </w:p>
        </w:tc>
        <w:tc>
          <w:tcPr>
            <w:tcW w:w="5393" w:type="dxa"/>
            <w:vAlign w:val="center"/>
          </w:tcPr>
          <w:p w:rsidR="004A3DFA" w:rsidRDefault="0011553A">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3</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 xml:space="preserve">Horas Semanales </w:t>
            </w:r>
          </w:p>
        </w:tc>
        <w:tc>
          <w:tcPr>
            <w:tcW w:w="5393" w:type="dxa"/>
            <w:vAlign w:val="center"/>
          </w:tcPr>
          <w:p w:rsidR="004A3DFA" w:rsidRDefault="0011553A">
            <w:pPr>
              <w:spacing w:after="0"/>
              <w:rPr>
                <w:rFonts w:ascii="Arial Narrow" w:eastAsia="Times New Roman" w:hAnsi="Arial Narrow" w:cs="Arial"/>
                <w:iCs/>
                <w:color w:val="000000"/>
                <w:lang w:val="es-ES" w:eastAsia="es-ES"/>
              </w:rPr>
            </w:pPr>
            <w:proofErr w:type="spellStart"/>
            <w:r>
              <w:rPr>
                <w:rFonts w:ascii="Arial Narrow" w:eastAsia="Times New Roman" w:hAnsi="Arial Narrow" w:cs="Arial"/>
                <w:iCs/>
                <w:color w:val="000000"/>
                <w:lang w:val="es-ES" w:eastAsia="es-ES"/>
              </w:rPr>
              <w:t>Hrs</w:t>
            </w:r>
            <w:proofErr w:type="spellEnd"/>
            <w:r>
              <w:rPr>
                <w:rFonts w:ascii="Arial Narrow" w:eastAsia="Times New Roman" w:hAnsi="Arial Narrow" w:cs="Arial"/>
                <w:iCs/>
                <w:color w:val="000000"/>
                <w:lang w:val="es-ES" w:eastAsia="es-ES"/>
              </w:rPr>
              <w:t>. Totales: 4        Teóricas  2</w:t>
            </w:r>
            <w:r w:rsidR="001F2626">
              <w:rPr>
                <w:rFonts w:ascii="Arial Narrow" w:eastAsia="Times New Roman" w:hAnsi="Arial Narrow" w:cs="Arial"/>
                <w:iCs/>
                <w:color w:val="000000"/>
                <w:lang w:val="es-ES" w:eastAsia="es-ES"/>
              </w:rPr>
              <w:t xml:space="preserve">  Practicas </w:t>
            </w:r>
            <w:r>
              <w:rPr>
                <w:rFonts w:ascii="Arial Narrow" w:eastAsia="Times New Roman" w:hAnsi="Arial Narrow" w:cs="Arial"/>
                <w:iCs/>
                <w:color w:val="000000"/>
                <w:lang w:val="es-ES" w:eastAsia="es-ES"/>
              </w:rPr>
              <w:t xml:space="preserve"> 2</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Ciclo</w:t>
            </w:r>
          </w:p>
        </w:tc>
        <w:tc>
          <w:tcPr>
            <w:tcW w:w="5393" w:type="dxa"/>
            <w:vAlign w:val="center"/>
          </w:tcPr>
          <w:p w:rsidR="004A3DFA" w:rsidRDefault="0011553A">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VII</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Sección</w:t>
            </w:r>
          </w:p>
        </w:tc>
        <w:tc>
          <w:tcPr>
            <w:tcW w:w="5393" w:type="dxa"/>
            <w:vAlign w:val="center"/>
          </w:tcPr>
          <w:p w:rsidR="004A3DFA" w:rsidRDefault="0011553A">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Única</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Apellidos y Nombres del Docente</w:t>
            </w:r>
          </w:p>
        </w:tc>
        <w:tc>
          <w:tcPr>
            <w:tcW w:w="5393" w:type="dxa"/>
            <w:vAlign w:val="center"/>
          </w:tcPr>
          <w:p w:rsidR="004A3DFA" w:rsidRDefault="0011553A">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 xml:space="preserve">Meza </w:t>
            </w:r>
            <w:proofErr w:type="spellStart"/>
            <w:r>
              <w:rPr>
                <w:rFonts w:ascii="Arial Narrow" w:eastAsia="Times New Roman" w:hAnsi="Arial Narrow" w:cs="Arial"/>
                <w:iCs/>
                <w:color w:val="000000"/>
                <w:lang w:val="es-ES" w:eastAsia="es-ES"/>
              </w:rPr>
              <w:t>Collantes</w:t>
            </w:r>
            <w:proofErr w:type="spellEnd"/>
            <w:r>
              <w:rPr>
                <w:rFonts w:ascii="Arial Narrow" w:eastAsia="Times New Roman" w:hAnsi="Arial Narrow" w:cs="Arial"/>
                <w:iCs/>
                <w:color w:val="000000"/>
                <w:lang w:val="es-ES" w:eastAsia="es-ES"/>
              </w:rPr>
              <w:t xml:space="preserve"> , Luis Eduardo</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Correo Institucional</w:t>
            </w:r>
          </w:p>
        </w:tc>
        <w:tc>
          <w:tcPr>
            <w:tcW w:w="5393" w:type="dxa"/>
            <w:vAlign w:val="center"/>
          </w:tcPr>
          <w:p w:rsidR="004A3DFA" w:rsidRDefault="0011553A">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lmeza@unjfsc.edu.pe</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N° De Celular</w:t>
            </w:r>
          </w:p>
        </w:tc>
        <w:tc>
          <w:tcPr>
            <w:tcW w:w="5393" w:type="dxa"/>
            <w:vAlign w:val="center"/>
          </w:tcPr>
          <w:p w:rsidR="004A3DFA" w:rsidRDefault="0011553A">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993676427</w:t>
            </w:r>
          </w:p>
        </w:tc>
      </w:tr>
    </w:tbl>
    <w:p w:rsidR="004A3DFA" w:rsidRDefault="004A3DFA">
      <w:pPr>
        <w:spacing w:after="0" w:line="276" w:lineRule="auto"/>
        <w:ind w:left="426"/>
        <w:jc w:val="both"/>
        <w:rPr>
          <w:rFonts w:ascii="Arial Narrow" w:eastAsia="Times New Roman" w:hAnsi="Arial Narrow"/>
          <w:b/>
          <w:iCs/>
          <w:lang w:val="es-ES" w:eastAsia="es-ES"/>
        </w:rPr>
      </w:pPr>
    </w:p>
    <w:p w:rsidR="0011553A" w:rsidRDefault="0011553A">
      <w:pPr>
        <w:spacing w:after="0" w:line="276" w:lineRule="auto"/>
        <w:ind w:left="426"/>
        <w:jc w:val="both"/>
        <w:rPr>
          <w:rFonts w:ascii="Arial Narrow" w:eastAsia="Times New Roman" w:hAnsi="Arial Narrow"/>
          <w:b/>
          <w:iCs/>
          <w:lang w:val="es-ES" w:eastAsia="es-ES"/>
        </w:rPr>
      </w:pPr>
    </w:p>
    <w:p w:rsidR="0011553A" w:rsidRDefault="0011553A">
      <w:pPr>
        <w:spacing w:after="0" w:line="276" w:lineRule="auto"/>
        <w:ind w:left="426"/>
        <w:jc w:val="both"/>
        <w:rPr>
          <w:rFonts w:ascii="Arial Narrow" w:eastAsia="Times New Roman" w:hAnsi="Arial Narrow"/>
          <w:b/>
          <w:iCs/>
          <w:lang w:val="es-ES" w:eastAsia="es-ES"/>
        </w:rPr>
      </w:pPr>
    </w:p>
    <w:p w:rsidR="0011553A" w:rsidRDefault="0011553A">
      <w:pPr>
        <w:spacing w:after="0" w:line="276" w:lineRule="auto"/>
        <w:ind w:left="426"/>
        <w:jc w:val="both"/>
        <w:rPr>
          <w:rFonts w:ascii="Arial Narrow" w:eastAsia="Times New Roman" w:hAnsi="Arial Narrow"/>
          <w:b/>
          <w:iCs/>
          <w:lang w:val="es-ES" w:eastAsia="es-ES"/>
        </w:rPr>
      </w:pPr>
    </w:p>
    <w:p w:rsidR="004A3DFA" w:rsidRDefault="001F2626">
      <w:pPr>
        <w:numPr>
          <w:ilvl w:val="0"/>
          <w:numId w:val="1"/>
        </w:numPr>
        <w:spacing w:after="0" w:line="276" w:lineRule="auto"/>
        <w:ind w:left="426" w:hanging="426"/>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 xml:space="preserve">SUMILLA </w:t>
      </w:r>
    </w:p>
    <w:p w:rsidR="004A3DFA" w:rsidRDefault="0011553A">
      <w:pPr>
        <w:spacing w:after="0"/>
        <w:ind w:left="426"/>
        <w:jc w:val="both"/>
        <w:rPr>
          <w:rFonts w:ascii="Arial Narrow" w:eastAsia="Arial" w:hAnsi="Arial Narrow" w:cs="Arial"/>
        </w:rPr>
      </w:pPr>
      <w:r>
        <w:rPr>
          <w:rFonts w:ascii="Arial Narrow" w:eastAsia="Arial" w:hAnsi="Arial Narrow" w:cs="Arial"/>
        </w:rPr>
        <w:t xml:space="preserve">El curso corresponde al bloque de </w:t>
      </w:r>
      <w:r w:rsidR="003B2FDB">
        <w:rPr>
          <w:rFonts w:ascii="Arial Narrow" w:eastAsia="Arial" w:hAnsi="Arial Narrow" w:cs="Arial"/>
        </w:rPr>
        <w:t>Formación</w:t>
      </w:r>
      <w:r>
        <w:rPr>
          <w:rFonts w:ascii="Arial Narrow" w:eastAsia="Arial" w:hAnsi="Arial Narrow" w:cs="Arial"/>
        </w:rPr>
        <w:t xml:space="preserve"> Profesional – </w:t>
      </w:r>
      <w:r w:rsidR="003B2FDB">
        <w:rPr>
          <w:rFonts w:ascii="Arial Narrow" w:eastAsia="Arial" w:hAnsi="Arial Narrow" w:cs="Arial"/>
        </w:rPr>
        <w:t>Línea</w:t>
      </w:r>
      <w:r>
        <w:rPr>
          <w:rFonts w:ascii="Arial Narrow" w:eastAsia="Arial" w:hAnsi="Arial Narrow" w:cs="Arial"/>
        </w:rPr>
        <w:t xml:space="preserve"> de carrera acuicultura y sostenibilidad ambiental, siendo de carácter </w:t>
      </w:r>
      <w:r w:rsidR="003B2FDB">
        <w:rPr>
          <w:rFonts w:ascii="Arial Narrow" w:eastAsia="Arial" w:hAnsi="Arial Narrow" w:cs="Arial"/>
        </w:rPr>
        <w:t xml:space="preserve">teórico-práctico. Se propone desarrollar en el alumno, competencias identificar los recursos hidrobiológicos marinos, para desarrollar proyectos de inversión, con impacto socio económico positivo, salvaguardando el medio ambiente. Competencias que sustentaran la capacidad profesional del Ingeniero Acuícola. El curso está planteado para un total de diecisiete semanas, en las cuales se desarrollan cuatro unidades didácticas, con 28 sesiones teórico- </w:t>
      </w:r>
      <w:r w:rsidR="00555940">
        <w:rPr>
          <w:rFonts w:ascii="Arial Narrow" w:eastAsia="Arial" w:hAnsi="Arial Narrow" w:cs="Arial"/>
        </w:rPr>
        <w:t>práctico</w:t>
      </w:r>
      <w:r w:rsidR="003B2FDB">
        <w:rPr>
          <w:rFonts w:ascii="Arial Narrow" w:eastAsia="Arial" w:hAnsi="Arial Narrow" w:cs="Arial"/>
        </w:rPr>
        <w:t>, que introducen al estudiante desde el punto de vista de la acuicultura marina y su impacto socioeconómico a la tecnología acuícola.</w:t>
      </w:r>
    </w:p>
    <w:p w:rsidR="004A3DFA" w:rsidRDefault="004A3DFA">
      <w:pPr>
        <w:spacing w:after="0"/>
        <w:jc w:val="both"/>
        <w:rPr>
          <w:rFonts w:ascii="Arial Narrow" w:eastAsia="Arial" w:hAnsi="Arial Narrow" w:cs="Arial"/>
        </w:rPr>
      </w:pPr>
    </w:p>
    <w:p w:rsidR="004A3DFA" w:rsidRDefault="004A3DFA">
      <w:pPr>
        <w:spacing w:after="0"/>
        <w:jc w:val="both"/>
        <w:rPr>
          <w:rFonts w:ascii="Arial Narrow" w:eastAsia="Arial" w:hAnsi="Arial Narrow" w:cs="Arial"/>
        </w:rPr>
      </w:pPr>
    </w:p>
    <w:p w:rsidR="004A3DFA" w:rsidRDefault="004A3DFA">
      <w:pPr>
        <w:spacing w:after="0"/>
        <w:jc w:val="both"/>
        <w:rPr>
          <w:rFonts w:ascii="Arial Narrow" w:eastAsia="Arial" w:hAnsi="Arial Narrow" w:cs="Arial"/>
        </w:r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t>CAPACIDADES AL FINALIZAR EL CURSO</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1"/>
        <w:gridCol w:w="2551"/>
        <w:gridCol w:w="1347"/>
      </w:tblGrid>
      <w:tr w:rsidR="004A3DFA">
        <w:trPr>
          <w:trHeight w:val="1007"/>
          <w:jc w:val="center"/>
        </w:trPr>
        <w:tc>
          <w:tcPr>
            <w:tcW w:w="709" w:type="dxa"/>
            <w:tcBorders>
              <w:top w:val="nil"/>
              <w:left w:val="nil"/>
              <w:bottom w:val="single" w:sz="4" w:space="0" w:color="auto"/>
              <w:right w:val="single" w:sz="4" w:space="0" w:color="auto"/>
            </w:tcBorders>
            <w:shd w:val="clear" w:color="auto" w:fill="auto"/>
          </w:tcPr>
          <w:p w:rsidR="004A3DFA" w:rsidRDefault="004A3DFA">
            <w:pPr>
              <w:spacing w:after="0"/>
              <w:ind w:left="567" w:right="-500" w:firstLine="425"/>
              <w:jc w:val="center"/>
              <w:rPr>
                <w:rFonts w:ascii="Arial Narrow" w:eastAsia="Times New Roman" w:hAnsi="Arial Narrow" w:cs="Arial"/>
                <w:b/>
                <w:iCs/>
                <w:lang w:val="es-ES" w:eastAsia="es-ES"/>
              </w:rPr>
            </w:pPr>
          </w:p>
        </w:tc>
        <w:tc>
          <w:tcPr>
            <w:tcW w:w="3971" w:type="dxa"/>
            <w:tcBorders>
              <w:left w:val="single" w:sz="4" w:space="0" w:color="auto"/>
            </w:tcBorders>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CAPACIDAD DE LA UNIDAD DIDÁCTICA</w:t>
            </w:r>
          </w:p>
        </w:tc>
        <w:tc>
          <w:tcPr>
            <w:tcW w:w="2551"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NOMBRE DE LA UNIDAD DIDÁCTICA</w:t>
            </w:r>
          </w:p>
        </w:tc>
        <w:tc>
          <w:tcPr>
            <w:tcW w:w="1347"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SEMANAS</w:t>
            </w:r>
          </w:p>
        </w:tc>
      </w:tr>
      <w:tr w:rsidR="004A3DFA">
        <w:trPr>
          <w:cantSplit/>
          <w:trHeight w:hRule="exact" w:val="1417"/>
          <w:jc w:val="center"/>
        </w:trPr>
        <w:tc>
          <w:tcPr>
            <w:tcW w:w="709" w:type="dxa"/>
            <w:tcBorders>
              <w:top w:val="single" w:sz="4" w:space="0" w:color="auto"/>
            </w:tcBorders>
            <w:shd w:val="clear" w:color="auto" w:fill="A6A6A6"/>
            <w:textDirection w:val="btLr"/>
            <w:vAlign w:val="center"/>
          </w:tcPr>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 xml:space="preserve">UNIDAD </w:t>
            </w:r>
          </w:p>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w:t>
            </w:r>
          </w:p>
        </w:tc>
        <w:tc>
          <w:tcPr>
            <w:tcW w:w="3971" w:type="dxa"/>
            <w:shd w:val="clear" w:color="auto" w:fill="auto"/>
          </w:tcPr>
          <w:p w:rsidR="004A3DFA" w:rsidRDefault="003A1789">
            <w:pPr>
              <w:spacing w:after="0"/>
              <w:jc w:val="both"/>
              <w:rPr>
                <w:rFonts w:ascii="Arial Narrow" w:hAnsi="Arial Narrow"/>
                <w:color w:val="000000"/>
              </w:rPr>
            </w:pPr>
            <w:r>
              <w:rPr>
                <w:rFonts w:ascii="Arial Narrow" w:hAnsi="Arial Narrow"/>
                <w:color w:val="000000"/>
              </w:rPr>
              <w:t>Situación de la acuicultura marina en el mundo. Identifica los recursos hidrobiológicos marinos de importancia.</w:t>
            </w:r>
          </w:p>
        </w:tc>
        <w:tc>
          <w:tcPr>
            <w:tcW w:w="2551" w:type="dxa"/>
            <w:shd w:val="clear" w:color="auto" w:fill="auto"/>
            <w:vAlign w:val="center"/>
          </w:tcPr>
          <w:p w:rsidR="004A3DFA" w:rsidRDefault="00143510">
            <w:pPr>
              <w:spacing w:after="0"/>
              <w:jc w:val="center"/>
              <w:rPr>
                <w:rFonts w:ascii="Arial Narrow" w:hAnsi="Arial Narrow"/>
                <w:color w:val="000000"/>
              </w:rPr>
            </w:pPr>
            <w:r>
              <w:rPr>
                <w:rFonts w:ascii="Arial Narrow" w:hAnsi="Arial Narrow"/>
                <w:color w:val="000000"/>
              </w:rPr>
              <w:t>Situación de la acuicultura marina, identificación de los recursos hidrobiológicos marinos</w:t>
            </w:r>
          </w:p>
        </w:tc>
        <w:tc>
          <w:tcPr>
            <w:tcW w:w="1347"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1-4</w:t>
            </w:r>
          </w:p>
        </w:tc>
      </w:tr>
      <w:tr w:rsidR="004A3DFA">
        <w:trPr>
          <w:cantSplit/>
          <w:trHeight w:val="1417"/>
          <w:jc w:val="center"/>
        </w:trPr>
        <w:tc>
          <w:tcPr>
            <w:tcW w:w="709" w:type="dxa"/>
            <w:shd w:val="clear" w:color="auto" w:fill="A6A6A6"/>
            <w:textDirection w:val="btLr"/>
            <w:vAlign w:val="center"/>
          </w:tcPr>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UNIDAD</w:t>
            </w:r>
          </w:p>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II</w:t>
            </w:r>
          </w:p>
        </w:tc>
        <w:tc>
          <w:tcPr>
            <w:tcW w:w="3971" w:type="dxa"/>
            <w:shd w:val="clear" w:color="auto" w:fill="auto"/>
          </w:tcPr>
          <w:p w:rsidR="003A1789" w:rsidRDefault="003A1789" w:rsidP="003A1789">
            <w:pPr>
              <w:spacing w:after="0"/>
              <w:jc w:val="both"/>
              <w:rPr>
                <w:rFonts w:ascii="Arial Narrow" w:hAnsi="Arial Narrow"/>
                <w:color w:val="000000"/>
              </w:rPr>
            </w:pPr>
            <w:r>
              <w:rPr>
                <w:rFonts w:ascii="Arial Narrow" w:hAnsi="Arial Narrow"/>
                <w:color w:val="000000"/>
              </w:rPr>
              <w:t>Identifica los recursos hidrobiológicos para desarrollar proyectos de inversión con impacto socio económico. Conoce tecnologías y producción de los principales tipos de acuicultura marina.</w:t>
            </w:r>
          </w:p>
        </w:tc>
        <w:tc>
          <w:tcPr>
            <w:tcW w:w="2551" w:type="dxa"/>
            <w:shd w:val="clear" w:color="auto" w:fill="auto"/>
            <w:vAlign w:val="center"/>
          </w:tcPr>
          <w:p w:rsidR="004A3DFA" w:rsidRDefault="00143510">
            <w:pPr>
              <w:jc w:val="center"/>
              <w:rPr>
                <w:rFonts w:ascii="Arial Narrow" w:hAnsi="Arial Narrow"/>
                <w:color w:val="000000"/>
              </w:rPr>
            </w:pPr>
            <w:r>
              <w:rPr>
                <w:rFonts w:ascii="Arial Narrow" w:hAnsi="Arial Narrow"/>
                <w:color w:val="000000"/>
              </w:rPr>
              <w:t>Recursos hidrobiológicos de importancia. Sistemas productivos. Tecnología y producción. Tipos de acuicultura marina</w:t>
            </w:r>
          </w:p>
        </w:tc>
        <w:tc>
          <w:tcPr>
            <w:tcW w:w="1347"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5-8</w:t>
            </w:r>
          </w:p>
        </w:tc>
      </w:tr>
      <w:tr w:rsidR="004A3DFA">
        <w:trPr>
          <w:cantSplit/>
          <w:trHeight w:val="1417"/>
          <w:jc w:val="center"/>
        </w:trPr>
        <w:tc>
          <w:tcPr>
            <w:tcW w:w="709" w:type="dxa"/>
            <w:shd w:val="clear" w:color="auto" w:fill="A6A6A6"/>
            <w:textDirection w:val="btLr"/>
            <w:vAlign w:val="center"/>
          </w:tcPr>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UNIDAD</w:t>
            </w:r>
          </w:p>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III</w:t>
            </w:r>
          </w:p>
        </w:tc>
        <w:tc>
          <w:tcPr>
            <w:tcW w:w="3971" w:type="dxa"/>
            <w:shd w:val="clear" w:color="auto" w:fill="auto"/>
          </w:tcPr>
          <w:p w:rsidR="004A3DFA" w:rsidRDefault="003A1789">
            <w:pPr>
              <w:spacing w:after="0"/>
              <w:jc w:val="both"/>
              <w:rPr>
                <w:rFonts w:ascii="Arial Narrow" w:hAnsi="Arial Narrow"/>
                <w:color w:val="000000"/>
              </w:rPr>
            </w:pPr>
            <w:r>
              <w:rPr>
                <w:rFonts w:ascii="Arial Narrow" w:hAnsi="Arial Narrow"/>
                <w:color w:val="000000"/>
              </w:rPr>
              <w:t xml:space="preserve">Conoce las tecnologías de cultivo, evaluación </w:t>
            </w:r>
            <w:r w:rsidR="009A6410">
              <w:rPr>
                <w:rFonts w:ascii="Arial Narrow" w:hAnsi="Arial Narrow"/>
                <w:color w:val="000000"/>
              </w:rPr>
              <w:t>económica y el impacto ambiental en actividades acuícolas.</w:t>
            </w:r>
          </w:p>
        </w:tc>
        <w:tc>
          <w:tcPr>
            <w:tcW w:w="2551" w:type="dxa"/>
            <w:shd w:val="clear" w:color="auto" w:fill="auto"/>
            <w:vAlign w:val="center"/>
          </w:tcPr>
          <w:p w:rsidR="004A3DFA" w:rsidRDefault="00143510">
            <w:pPr>
              <w:jc w:val="center"/>
              <w:rPr>
                <w:rFonts w:ascii="Arial Narrow" w:hAnsi="Arial Narrow"/>
                <w:color w:val="000000"/>
              </w:rPr>
            </w:pPr>
            <w:r>
              <w:rPr>
                <w:rFonts w:ascii="Arial Narrow" w:hAnsi="Arial Narrow"/>
                <w:color w:val="000000"/>
              </w:rPr>
              <w:t>Tecnología del cultivo. Impacto ambiental de las actividades acuícolas</w:t>
            </w:r>
          </w:p>
        </w:tc>
        <w:tc>
          <w:tcPr>
            <w:tcW w:w="1347"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9-12</w:t>
            </w:r>
          </w:p>
        </w:tc>
      </w:tr>
      <w:tr w:rsidR="004A3DFA">
        <w:trPr>
          <w:cantSplit/>
          <w:trHeight w:val="1417"/>
          <w:jc w:val="center"/>
        </w:trPr>
        <w:tc>
          <w:tcPr>
            <w:tcW w:w="709" w:type="dxa"/>
            <w:shd w:val="clear" w:color="auto" w:fill="A6A6A6"/>
            <w:textDirection w:val="btLr"/>
            <w:vAlign w:val="center"/>
          </w:tcPr>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UNIDAD</w:t>
            </w:r>
          </w:p>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IV</w:t>
            </w:r>
          </w:p>
        </w:tc>
        <w:tc>
          <w:tcPr>
            <w:tcW w:w="3971" w:type="dxa"/>
            <w:shd w:val="clear" w:color="auto" w:fill="auto"/>
          </w:tcPr>
          <w:p w:rsidR="004A3DFA" w:rsidRDefault="00546D75">
            <w:pPr>
              <w:spacing w:after="0"/>
              <w:jc w:val="both"/>
              <w:rPr>
                <w:rFonts w:ascii="Arial Narrow" w:hAnsi="Arial Narrow"/>
                <w:color w:val="000000"/>
              </w:rPr>
            </w:pPr>
            <w:r>
              <w:rPr>
                <w:rFonts w:ascii="Arial Narrow" w:hAnsi="Arial Narrow"/>
                <w:color w:val="000000"/>
              </w:rPr>
              <w:t>Se informa de los modelos de negocios y cadenas productivas. Se involucra en emprendimientos. Conoce programa de ciencia, desarrollo tecnológico e innovación en acuicultura marina.</w:t>
            </w:r>
          </w:p>
        </w:tc>
        <w:tc>
          <w:tcPr>
            <w:tcW w:w="2551" w:type="dxa"/>
            <w:shd w:val="clear" w:color="auto" w:fill="auto"/>
            <w:vAlign w:val="center"/>
          </w:tcPr>
          <w:p w:rsidR="004A3DFA" w:rsidRDefault="00143510">
            <w:pPr>
              <w:jc w:val="center"/>
              <w:rPr>
                <w:rFonts w:ascii="Arial Narrow" w:hAnsi="Arial Narrow"/>
                <w:color w:val="000000"/>
              </w:rPr>
            </w:pPr>
            <w:r>
              <w:rPr>
                <w:rFonts w:ascii="Arial Narrow" w:hAnsi="Arial Narrow"/>
                <w:color w:val="000000"/>
              </w:rPr>
              <w:t xml:space="preserve">Cadenas productivas. Programa ce ciencia y </w:t>
            </w:r>
            <w:r w:rsidR="00EE3533">
              <w:rPr>
                <w:rFonts w:ascii="Arial Narrow" w:hAnsi="Arial Narrow"/>
                <w:color w:val="000000"/>
              </w:rPr>
              <w:t>tecnología</w:t>
            </w:r>
            <w:r>
              <w:rPr>
                <w:rFonts w:ascii="Arial Narrow" w:hAnsi="Arial Narrow"/>
                <w:color w:val="000000"/>
              </w:rPr>
              <w:t>. Emprendimiento en acuicultura</w:t>
            </w:r>
          </w:p>
        </w:tc>
        <w:tc>
          <w:tcPr>
            <w:tcW w:w="1347"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13-16</w:t>
            </w:r>
          </w:p>
        </w:tc>
      </w:tr>
    </w:tbl>
    <w:p w:rsidR="004A3DFA" w:rsidRDefault="004A3DFA">
      <w:pPr>
        <w:spacing w:after="0"/>
        <w:jc w:val="both"/>
        <w:rPr>
          <w:rFonts w:ascii="Arial Narrow" w:eastAsia="Times New Roman" w:hAnsi="Arial Narrow" w:cs="Arial"/>
          <w:b/>
          <w:iCs/>
          <w:lang w:val="es-ES" w:eastAsia="es-ES"/>
        </w:rPr>
      </w:pPr>
    </w:p>
    <w:p w:rsidR="003B2FDB" w:rsidRDefault="003B2FDB">
      <w:pPr>
        <w:spacing w:after="0"/>
        <w:jc w:val="both"/>
        <w:rPr>
          <w:rFonts w:ascii="Arial Narrow" w:eastAsia="Times New Roman" w:hAnsi="Arial Narrow" w:cs="Arial"/>
          <w:b/>
          <w:iCs/>
          <w:lang w:val="es-ES" w:eastAsia="es-ES"/>
        </w:rPr>
      </w:pPr>
    </w:p>
    <w:p w:rsidR="003B2FDB" w:rsidRDefault="003B2FDB">
      <w:pPr>
        <w:spacing w:after="0"/>
        <w:jc w:val="both"/>
        <w:rPr>
          <w:rFonts w:ascii="Arial Narrow" w:eastAsia="Times New Roman" w:hAnsi="Arial Narrow" w:cs="Arial"/>
          <w:b/>
          <w:iCs/>
          <w:lang w:val="es-ES" w:eastAsia="es-ES"/>
        </w:rPr>
      </w:pPr>
    </w:p>
    <w:p w:rsidR="003B2FDB" w:rsidRDefault="003B2FDB">
      <w:pPr>
        <w:spacing w:after="0"/>
        <w:jc w:val="both"/>
        <w:rPr>
          <w:rFonts w:ascii="Arial Narrow" w:eastAsia="Times New Roman" w:hAnsi="Arial Narrow" w:cs="Arial"/>
          <w:b/>
          <w:iCs/>
          <w:lang w:val="es-ES" w:eastAsia="es-ES"/>
        </w:rPr>
      </w:pPr>
    </w:p>
    <w:p w:rsidR="003B2FDB" w:rsidRDefault="003B2FDB">
      <w:pPr>
        <w:spacing w:after="0"/>
        <w:jc w:val="both"/>
        <w:rPr>
          <w:rFonts w:ascii="Arial Narrow" w:eastAsia="Times New Roman" w:hAnsi="Arial Narrow" w:cs="Arial"/>
          <w:b/>
          <w:iCs/>
          <w:lang w:val="es-ES" w:eastAsia="es-ES"/>
        </w:rPr>
      </w:pPr>
    </w:p>
    <w:p w:rsidR="003B2FDB" w:rsidRDefault="003B2FDB">
      <w:pPr>
        <w:spacing w:after="0"/>
        <w:jc w:val="both"/>
        <w:rPr>
          <w:rFonts w:ascii="Arial Narrow" w:eastAsia="Times New Roman" w:hAnsi="Arial Narrow" w:cs="Arial"/>
          <w:b/>
          <w:iCs/>
          <w:lang w:val="es-ES" w:eastAsia="es-ES"/>
        </w:rPr>
      </w:pPr>
    </w:p>
    <w:p w:rsidR="003B2FDB" w:rsidRDefault="003B2FDB">
      <w:pPr>
        <w:spacing w:after="0"/>
        <w:jc w:val="both"/>
        <w:rPr>
          <w:rFonts w:ascii="Arial Narrow" w:eastAsia="Times New Roman" w:hAnsi="Arial Narrow" w:cs="Arial"/>
          <w:b/>
          <w:iCs/>
          <w:lang w:val="es-ES" w:eastAsia="es-ES"/>
        </w:rPr>
      </w:pPr>
    </w:p>
    <w:p w:rsidR="003B2FDB" w:rsidRDefault="003B2FDB">
      <w:pPr>
        <w:spacing w:after="0"/>
        <w:jc w:val="both"/>
        <w:rPr>
          <w:rFonts w:ascii="Arial Narrow" w:eastAsia="Times New Roman" w:hAnsi="Arial Narrow" w:cs="Arial"/>
          <w:b/>
          <w:iCs/>
          <w:lang w:val="es-ES" w:eastAsia="es-ES"/>
        </w:rPr>
      </w:pPr>
    </w:p>
    <w:p w:rsidR="003B2FDB" w:rsidRDefault="003B2FDB">
      <w:pPr>
        <w:spacing w:after="0"/>
        <w:jc w:val="both"/>
        <w:rPr>
          <w:rFonts w:ascii="Arial Narrow" w:eastAsia="Times New Roman" w:hAnsi="Arial Narrow" w:cs="Arial"/>
          <w:b/>
          <w:iCs/>
          <w:lang w:val="es-ES" w:eastAsia="es-ES"/>
        </w:rPr>
      </w:pPr>
    </w:p>
    <w:p w:rsidR="003B2FDB" w:rsidRDefault="003B2FDB">
      <w:pPr>
        <w:spacing w:after="0"/>
        <w:jc w:val="both"/>
        <w:rPr>
          <w:rFonts w:ascii="Arial Narrow" w:eastAsia="Times New Roman" w:hAnsi="Arial Narrow" w:cs="Arial"/>
          <w:b/>
          <w:iCs/>
          <w:lang w:val="es-ES" w:eastAsia="es-ES"/>
        </w:rPr>
      </w:pPr>
    </w:p>
    <w:p w:rsidR="003B2FDB" w:rsidRDefault="003B2FDB">
      <w:pPr>
        <w:spacing w:after="0"/>
        <w:jc w:val="both"/>
        <w:rPr>
          <w:rFonts w:ascii="Arial Narrow" w:eastAsia="Times New Roman" w:hAnsi="Arial Narrow" w:cs="Arial"/>
          <w:b/>
          <w:iCs/>
          <w:lang w:val="es-ES" w:eastAsia="es-ES"/>
        </w:r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INDICADORES DE CAPACIDADES AL FINALIZAR EL CURSO</w:t>
      </w:r>
      <w:r>
        <w:rPr>
          <w:rFonts w:ascii="Arial Narrow" w:eastAsia="Times New Roman" w:hAnsi="Arial Narrow"/>
          <w:b/>
          <w:iCs/>
          <w:lang w:val="es-ES" w:eastAsia="es-ES"/>
        </w:rPr>
        <w:tab/>
      </w:r>
    </w:p>
    <w:tbl>
      <w:tblPr>
        <w:tblW w:w="7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459"/>
      </w:tblGrid>
      <w:tr w:rsidR="004A3DFA">
        <w:trPr>
          <w:trHeight w:val="414"/>
          <w:jc w:val="center"/>
        </w:trPr>
        <w:tc>
          <w:tcPr>
            <w:tcW w:w="534" w:type="dxa"/>
            <w:shd w:val="clear" w:color="auto" w:fill="A6A6A6"/>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N°</w:t>
            </w:r>
          </w:p>
        </w:tc>
        <w:tc>
          <w:tcPr>
            <w:tcW w:w="7459" w:type="dxa"/>
            <w:shd w:val="clear" w:color="auto" w:fill="A6A6A6"/>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INDICADORES DE CAPACIDAD AL FINALIZAR EL CURSO</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w:t>
            </w:r>
          </w:p>
        </w:tc>
        <w:tc>
          <w:tcPr>
            <w:tcW w:w="7459" w:type="dxa"/>
            <w:shd w:val="clear" w:color="auto" w:fill="auto"/>
          </w:tcPr>
          <w:p w:rsidR="004A3DFA" w:rsidRDefault="00356D93">
            <w:pPr>
              <w:spacing w:after="0"/>
              <w:contextualSpacing/>
              <w:jc w:val="both"/>
              <w:rPr>
                <w:rFonts w:ascii="Arial Narrow" w:eastAsia="Times New Roman" w:hAnsi="Arial Narrow" w:cs="Arial"/>
                <w:iCs/>
                <w:lang w:val="es-ES" w:eastAsia="es-ES"/>
              </w:rPr>
            </w:pPr>
            <w:r>
              <w:rPr>
                <w:rFonts w:ascii="Arial Narrow" w:eastAsia="Times New Roman" w:hAnsi="Arial Narrow" w:cs="Arial"/>
                <w:iCs/>
                <w:lang w:val="es-ES" w:eastAsia="es-ES"/>
              </w:rPr>
              <w:t xml:space="preserve">Revisa el estado mundial, nacional y regional de la pesca y acuicultura. </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2</w:t>
            </w:r>
          </w:p>
        </w:tc>
        <w:tc>
          <w:tcPr>
            <w:tcW w:w="7459" w:type="dxa"/>
            <w:shd w:val="clear" w:color="auto" w:fill="auto"/>
          </w:tcPr>
          <w:p w:rsidR="004A3DFA" w:rsidRDefault="00356D93">
            <w:pPr>
              <w:spacing w:after="0"/>
              <w:contextualSpacing/>
              <w:jc w:val="both"/>
              <w:rPr>
                <w:rFonts w:ascii="Arial Narrow" w:eastAsia="Times New Roman" w:hAnsi="Arial Narrow" w:cs="Arial"/>
                <w:iCs/>
                <w:lang w:val="es-ES" w:eastAsia="es-ES"/>
              </w:rPr>
            </w:pPr>
            <w:r>
              <w:rPr>
                <w:rFonts w:ascii="Arial Narrow" w:eastAsia="Times New Roman" w:hAnsi="Arial Narrow" w:cs="Arial"/>
                <w:iCs/>
                <w:lang w:val="es-ES" w:eastAsia="es-ES"/>
              </w:rPr>
              <w:t>Analiza la situación biológica y pesquera de los recursos hidrobiológicos</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3</w:t>
            </w:r>
          </w:p>
        </w:tc>
        <w:tc>
          <w:tcPr>
            <w:tcW w:w="7459" w:type="dxa"/>
            <w:shd w:val="clear" w:color="auto" w:fill="auto"/>
          </w:tcPr>
          <w:p w:rsidR="004A3DFA" w:rsidRDefault="00356D93">
            <w:pPr>
              <w:spacing w:after="0"/>
              <w:contextualSpacing/>
              <w:jc w:val="both"/>
              <w:rPr>
                <w:rFonts w:ascii="Arial Narrow" w:eastAsia="Times New Roman" w:hAnsi="Arial Narrow" w:cs="Arial"/>
                <w:iCs/>
                <w:lang w:val="es-ES" w:eastAsia="es-ES"/>
              </w:rPr>
            </w:pPr>
            <w:r>
              <w:rPr>
                <w:rFonts w:ascii="Arial Narrow" w:eastAsia="Times New Roman" w:hAnsi="Arial Narrow" w:cs="Arial"/>
                <w:iCs/>
                <w:lang w:val="es-ES" w:eastAsia="es-ES"/>
              </w:rPr>
              <w:t>Analiza información relacionada a los invertebrados acuáticos marinos</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4</w:t>
            </w:r>
          </w:p>
        </w:tc>
        <w:tc>
          <w:tcPr>
            <w:tcW w:w="7459" w:type="dxa"/>
            <w:shd w:val="clear" w:color="auto" w:fill="auto"/>
          </w:tcPr>
          <w:p w:rsidR="004A3DFA" w:rsidRDefault="00356D93">
            <w:pPr>
              <w:spacing w:after="0"/>
              <w:contextualSpacing/>
              <w:jc w:val="both"/>
              <w:rPr>
                <w:rFonts w:ascii="Arial Narrow" w:eastAsia="Times New Roman" w:hAnsi="Arial Narrow" w:cs="Arial"/>
                <w:iCs/>
                <w:lang w:val="es-ES" w:eastAsia="es-ES"/>
              </w:rPr>
            </w:pPr>
            <w:r>
              <w:rPr>
                <w:rFonts w:ascii="Arial Narrow" w:eastAsia="Times New Roman" w:hAnsi="Arial Narrow" w:cs="Arial"/>
                <w:iCs/>
                <w:lang w:val="es-ES" w:eastAsia="es-ES"/>
              </w:rPr>
              <w:t>Cataloga</w:t>
            </w:r>
            <w:r w:rsidR="00AB005A">
              <w:rPr>
                <w:rFonts w:ascii="Arial Narrow" w:eastAsia="Times New Roman" w:hAnsi="Arial Narrow" w:cs="Arial"/>
                <w:iCs/>
                <w:lang w:val="es-ES" w:eastAsia="es-ES"/>
              </w:rPr>
              <w:t xml:space="preserve"> los grupos de recursos hidrobiológicos de interés comercial</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5</w:t>
            </w:r>
          </w:p>
        </w:tc>
        <w:tc>
          <w:tcPr>
            <w:tcW w:w="7459" w:type="dxa"/>
            <w:shd w:val="clear" w:color="auto" w:fill="auto"/>
          </w:tcPr>
          <w:p w:rsidR="004A3DFA" w:rsidRDefault="00AB005A">
            <w:pPr>
              <w:spacing w:after="0"/>
              <w:contextualSpacing/>
              <w:jc w:val="both"/>
              <w:rPr>
                <w:rFonts w:ascii="Arial Narrow" w:eastAsia="Times New Roman" w:hAnsi="Arial Narrow" w:cs="Arial"/>
                <w:iCs/>
                <w:lang w:val="es-ES" w:eastAsia="es-ES"/>
              </w:rPr>
            </w:pPr>
            <w:r>
              <w:rPr>
                <w:rFonts w:ascii="Arial Narrow" w:eastAsia="Times New Roman" w:hAnsi="Arial Narrow" w:cs="Arial"/>
                <w:iCs/>
                <w:lang w:val="es-ES" w:eastAsia="es-ES"/>
              </w:rPr>
              <w:t>Elabora un estudio de investigación sobre un recurso hidrobiológico</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6</w:t>
            </w:r>
          </w:p>
        </w:tc>
        <w:tc>
          <w:tcPr>
            <w:tcW w:w="7459" w:type="dxa"/>
            <w:shd w:val="clear" w:color="auto" w:fill="auto"/>
          </w:tcPr>
          <w:p w:rsidR="004A3DFA" w:rsidRDefault="00AB005A">
            <w:pPr>
              <w:spacing w:after="0"/>
              <w:contextualSpacing/>
              <w:jc w:val="both"/>
              <w:rPr>
                <w:rFonts w:ascii="Arial Narrow" w:eastAsia="Times New Roman" w:hAnsi="Arial Narrow" w:cs="Arial"/>
                <w:iCs/>
                <w:lang w:val="es-ES" w:eastAsia="es-ES"/>
              </w:rPr>
            </w:pPr>
            <w:r>
              <w:rPr>
                <w:rFonts w:ascii="Arial Narrow" w:eastAsia="Times New Roman" w:hAnsi="Arial Narrow" w:cs="Arial"/>
                <w:iCs/>
                <w:lang w:val="es-ES" w:eastAsia="es-ES"/>
              </w:rPr>
              <w:t>Conoce la tecnología de cultivo marino</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7</w:t>
            </w:r>
          </w:p>
        </w:tc>
        <w:tc>
          <w:tcPr>
            <w:tcW w:w="7459" w:type="dxa"/>
            <w:shd w:val="clear" w:color="auto" w:fill="auto"/>
          </w:tcPr>
          <w:p w:rsidR="004A3DFA" w:rsidRDefault="00AB005A">
            <w:pPr>
              <w:spacing w:after="0"/>
              <w:contextualSpacing/>
              <w:jc w:val="both"/>
              <w:rPr>
                <w:rFonts w:ascii="Arial Narrow" w:eastAsia="Times New Roman" w:hAnsi="Arial Narrow" w:cs="Arial"/>
                <w:iCs/>
                <w:lang w:val="es-ES" w:eastAsia="es-ES"/>
              </w:rPr>
            </w:pPr>
            <w:r>
              <w:rPr>
                <w:rFonts w:ascii="Arial Narrow" w:eastAsia="Times New Roman" w:hAnsi="Arial Narrow" w:cs="Arial"/>
                <w:iCs/>
                <w:lang w:val="es-ES" w:eastAsia="es-ES"/>
              </w:rPr>
              <w:t>Cono y explica los diferentes tipos de acuicultura a nivel mundial y nacional</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8</w:t>
            </w:r>
          </w:p>
        </w:tc>
        <w:tc>
          <w:tcPr>
            <w:tcW w:w="7459" w:type="dxa"/>
            <w:shd w:val="clear" w:color="auto" w:fill="auto"/>
          </w:tcPr>
          <w:p w:rsidR="004A3DFA" w:rsidRDefault="00AB005A">
            <w:pPr>
              <w:spacing w:after="0"/>
              <w:contextualSpacing/>
              <w:jc w:val="both"/>
              <w:rPr>
                <w:rFonts w:ascii="Arial Narrow" w:eastAsia="Times New Roman" w:hAnsi="Arial Narrow" w:cs="Arial"/>
                <w:iCs/>
                <w:lang w:val="es-ES" w:eastAsia="es-ES"/>
              </w:rPr>
            </w:pPr>
            <w:r>
              <w:rPr>
                <w:rFonts w:ascii="Arial Narrow" w:eastAsia="Times New Roman" w:hAnsi="Arial Narrow" w:cs="Arial"/>
                <w:iCs/>
                <w:lang w:val="es-ES" w:eastAsia="es-ES"/>
              </w:rPr>
              <w:t>Conoce la tecnología del cultivo de peces marinos y macro algas</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9</w:t>
            </w:r>
          </w:p>
        </w:tc>
        <w:tc>
          <w:tcPr>
            <w:tcW w:w="7459" w:type="dxa"/>
            <w:shd w:val="clear" w:color="auto" w:fill="auto"/>
          </w:tcPr>
          <w:p w:rsidR="004A3DFA" w:rsidRDefault="00AB005A">
            <w:pPr>
              <w:spacing w:after="0"/>
              <w:contextualSpacing/>
              <w:jc w:val="both"/>
              <w:rPr>
                <w:rFonts w:ascii="Arial Narrow" w:eastAsia="Times New Roman" w:hAnsi="Arial Narrow" w:cs="Arial"/>
                <w:iCs/>
                <w:lang w:val="es-ES" w:eastAsia="es-ES"/>
              </w:rPr>
            </w:pPr>
            <w:r>
              <w:rPr>
                <w:rFonts w:ascii="Arial Narrow" w:eastAsia="Times New Roman" w:hAnsi="Arial Narrow" w:cs="Arial"/>
                <w:iCs/>
                <w:lang w:val="es-ES" w:eastAsia="es-ES"/>
              </w:rPr>
              <w:t>Conoce la tecnología de cultivo de moluscos y crustáceos</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10</w:t>
            </w:r>
          </w:p>
        </w:tc>
        <w:tc>
          <w:tcPr>
            <w:tcW w:w="7459" w:type="dxa"/>
            <w:shd w:val="clear" w:color="auto" w:fill="auto"/>
          </w:tcPr>
          <w:p w:rsidR="004A3DFA" w:rsidRDefault="00AB005A">
            <w:pPr>
              <w:spacing w:after="0"/>
              <w:contextualSpacing/>
              <w:jc w:val="both"/>
              <w:rPr>
                <w:rFonts w:ascii="Arial Narrow" w:eastAsia="Times New Roman" w:hAnsi="Arial Narrow" w:cs="Arial"/>
                <w:iCs/>
                <w:lang w:val="es-ES" w:eastAsia="es-ES"/>
              </w:rPr>
            </w:pPr>
            <w:r>
              <w:rPr>
                <w:rFonts w:ascii="Arial Narrow" w:eastAsia="Times New Roman" w:hAnsi="Arial Narrow" w:cs="Arial"/>
                <w:iCs/>
                <w:lang w:val="es-ES" w:eastAsia="es-ES"/>
              </w:rPr>
              <w:t>Determina, compara los diferentes sistemas de cultivo marino</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11</w:t>
            </w:r>
          </w:p>
        </w:tc>
        <w:tc>
          <w:tcPr>
            <w:tcW w:w="7459" w:type="dxa"/>
            <w:shd w:val="clear" w:color="auto" w:fill="auto"/>
          </w:tcPr>
          <w:p w:rsidR="004A3DFA" w:rsidRDefault="00AB005A">
            <w:pPr>
              <w:spacing w:after="0"/>
              <w:contextualSpacing/>
              <w:jc w:val="both"/>
              <w:rPr>
                <w:rFonts w:ascii="Arial Narrow" w:eastAsia="Times New Roman" w:hAnsi="Arial Narrow" w:cs="Arial"/>
                <w:iCs/>
                <w:lang w:val="es-ES" w:eastAsia="es-ES"/>
              </w:rPr>
            </w:pPr>
            <w:r>
              <w:rPr>
                <w:rFonts w:ascii="Arial Narrow" w:eastAsia="Times New Roman" w:hAnsi="Arial Narrow" w:cs="Arial"/>
                <w:iCs/>
                <w:lang w:val="es-ES" w:eastAsia="es-ES"/>
              </w:rPr>
              <w:t>Describe e ilustra los diferentes sistemas de cultivo marino</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12</w:t>
            </w:r>
          </w:p>
        </w:tc>
        <w:tc>
          <w:tcPr>
            <w:tcW w:w="7459" w:type="dxa"/>
            <w:shd w:val="clear" w:color="auto" w:fill="auto"/>
          </w:tcPr>
          <w:p w:rsidR="004A3DFA" w:rsidRDefault="00AB005A">
            <w:pPr>
              <w:spacing w:after="0"/>
              <w:contextualSpacing/>
              <w:jc w:val="both"/>
              <w:rPr>
                <w:rFonts w:ascii="Arial Narrow" w:eastAsia="Times New Roman" w:hAnsi="Arial Narrow" w:cs="Arial"/>
                <w:iCs/>
                <w:lang w:val="es-ES" w:eastAsia="es-ES"/>
              </w:rPr>
            </w:pPr>
            <w:r>
              <w:rPr>
                <w:rFonts w:ascii="Arial Narrow" w:eastAsia="Times New Roman" w:hAnsi="Arial Narrow" w:cs="Arial"/>
                <w:iCs/>
                <w:lang w:val="es-ES" w:eastAsia="es-ES"/>
              </w:rPr>
              <w:t>Practica protocolos de cultivo de macro algas</w:t>
            </w:r>
          </w:p>
        </w:tc>
      </w:tr>
      <w:tr w:rsidR="004A3DFA">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13</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4A3DFA" w:rsidRDefault="00AB005A">
            <w:pPr>
              <w:spacing w:after="0"/>
              <w:contextualSpacing/>
              <w:jc w:val="both"/>
              <w:rPr>
                <w:rFonts w:ascii="Arial Narrow" w:eastAsia="Times New Roman" w:hAnsi="Arial Narrow" w:cs="Arial"/>
                <w:iCs/>
                <w:lang w:val="es-ES" w:eastAsia="es-ES"/>
              </w:rPr>
            </w:pPr>
            <w:r>
              <w:rPr>
                <w:rFonts w:ascii="Arial Narrow" w:eastAsia="Times New Roman" w:hAnsi="Arial Narrow" w:cs="Arial"/>
                <w:iCs/>
                <w:lang w:val="es-ES" w:eastAsia="es-ES"/>
              </w:rPr>
              <w:t>Practica protocolos de producción de peces marinos</w:t>
            </w:r>
          </w:p>
        </w:tc>
      </w:tr>
      <w:tr w:rsidR="004A3DFA">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14</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4A3DFA" w:rsidRDefault="00AB005A">
            <w:pPr>
              <w:spacing w:after="0"/>
              <w:contextualSpacing/>
              <w:jc w:val="both"/>
              <w:rPr>
                <w:rFonts w:ascii="Arial Narrow" w:eastAsia="Times New Roman" w:hAnsi="Arial Narrow" w:cs="Arial"/>
                <w:iCs/>
                <w:lang w:val="es-ES" w:eastAsia="es-ES"/>
              </w:rPr>
            </w:pPr>
            <w:r>
              <w:rPr>
                <w:rFonts w:ascii="Arial Narrow" w:eastAsia="Times New Roman" w:hAnsi="Arial Narrow" w:cs="Arial"/>
                <w:iCs/>
                <w:lang w:val="es-ES" w:eastAsia="es-ES"/>
              </w:rPr>
              <w:t>Valorar la importancia de la acuicultura marina como una actividad económica rentable</w:t>
            </w:r>
          </w:p>
        </w:tc>
      </w:tr>
      <w:tr w:rsidR="004A3DFA">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15</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4A3DFA" w:rsidRDefault="00AB005A">
            <w:pPr>
              <w:spacing w:after="0"/>
              <w:contextualSpacing/>
              <w:jc w:val="both"/>
              <w:rPr>
                <w:rFonts w:ascii="Arial Narrow" w:eastAsia="Times New Roman" w:hAnsi="Arial Narrow" w:cs="Arial"/>
                <w:iCs/>
                <w:lang w:val="es-ES" w:eastAsia="es-ES"/>
              </w:rPr>
            </w:pPr>
            <w:r>
              <w:rPr>
                <w:rFonts w:ascii="Arial Narrow" w:eastAsia="Times New Roman" w:hAnsi="Arial Narrow" w:cs="Arial"/>
                <w:iCs/>
                <w:lang w:val="es-ES" w:eastAsia="es-ES"/>
              </w:rPr>
              <w:t>Discute el impacto que la acuicultura genera en el ambiente</w:t>
            </w:r>
          </w:p>
        </w:tc>
      </w:tr>
      <w:tr w:rsidR="004A3DFA">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16</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4A3DFA" w:rsidRDefault="00AB005A">
            <w:pPr>
              <w:spacing w:after="0"/>
              <w:contextualSpacing/>
              <w:jc w:val="both"/>
              <w:rPr>
                <w:rFonts w:ascii="Arial Narrow" w:eastAsia="Times New Roman" w:hAnsi="Arial Narrow" w:cs="Arial"/>
                <w:iCs/>
                <w:lang w:val="es-ES" w:eastAsia="es-ES"/>
              </w:rPr>
            </w:pPr>
            <w:r>
              <w:rPr>
                <w:rFonts w:ascii="Arial Narrow" w:eastAsia="Times New Roman" w:hAnsi="Arial Narrow" w:cs="Arial"/>
                <w:iCs/>
                <w:lang w:val="es-ES" w:eastAsia="es-ES"/>
              </w:rPr>
              <w:t>Conoce el manejo en granjas marinas.</w:t>
            </w:r>
          </w:p>
        </w:tc>
      </w:tr>
    </w:tbl>
    <w:p w:rsidR="004A3DFA" w:rsidRDefault="004A3DFA">
      <w:pPr>
        <w:sectPr w:rsidR="004A3DFA">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567" w:gutter="0"/>
          <w:cols w:space="708"/>
          <w:docGrid w:linePitch="360"/>
        </w:sect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DESARROLLO DE LAS UNIDADES DIDÁCTICAS:</w:t>
      </w:r>
    </w:p>
    <w:p w:rsidR="004A3DFA" w:rsidRDefault="004A3DFA">
      <w:pPr>
        <w:spacing w:after="0"/>
        <w:rPr>
          <w:rFonts w:ascii="Arial Narrow" w:eastAsia="Times New Roman" w:hAnsi="Arial Narrow" w:cs="Arial"/>
          <w:b/>
          <w:iCs/>
          <w:lang w:val="es-ES" w:eastAsia="es-ES"/>
        </w:rPr>
      </w:pPr>
    </w:p>
    <w:tbl>
      <w:tblPr>
        <w:tblW w:w="14615" w:type="dxa"/>
        <w:tblInd w:w="-214" w:type="dxa"/>
        <w:tblCellMar>
          <w:left w:w="70" w:type="dxa"/>
          <w:right w:w="70" w:type="dxa"/>
        </w:tblCellMar>
        <w:tblLook w:val="04A0" w:firstRow="1" w:lastRow="0" w:firstColumn="1" w:lastColumn="0" w:noHBand="0" w:noVBand="1"/>
      </w:tblPr>
      <w:tblGrid>
        <w:gridCol w:w="877"/>
        <w:gridCol w:w="922"/>
        <w:gridCol w:w="3254"/>
        <w:gridCol w:w="559"/>
        <w:gridCol w:w="1848"/>
        <w:gridCol w:w="2404"/>
        <w:gridCol w:w="598"/>
        <w:gridCol w:w="1891"/>
        <w:gridCol w:w="2262"/>
      </w:tblGrid>
      <w:tr w:rsidR="004A3DFA">
        <w:trPr>
          <w:cantSplit/>
          <w:trHeight w:val="567"/>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UNIDAD DIDÁCTICA I:</w:t>
            </w:r>
            <w:r w:rsidR="00EE3533">
              <w:rPr>
                <w:rFonts w:ascii="Arial Narrow" w:eastAsia="Times New Roman" w:hAnsi="Arial Narrow"/>
                <w:b/>
                <w:color w:val="000000"/>
                <w:lang w:eastAsia="es-PE"/>
              </w:rPr>
              <w:t xml:space="preserve"> </w:t>
            </w:r>
            <w:r w:rsidR="00EE3533">
              <w:rPr>
                <w:rFonts w:ascii="Arial Narrow" w:hAnsi="Arial Narrow"/>
                <w:color w:val="000000"/>
              </w:rPr>
              <w:t>Situación de la acuicultura marina, identificación de los recursos hidrobiológicos marinos</w:t>
            </w:r>
          </w:p>
          <w:p w:rsidR="004A3DFA" w:rsidRDefault="004A3DFA">
            <w:pPr>
              <w:spacing w:after="0"/>
              <w:jc w:val="both"/>
              <w:rPr>
                <w:rFonts w:ascii="Arial Narrow" w:eastAsia="Times New Roman" w:hAnsi="Arial Narrow"/>
                <w:b/>
                <w:i/>
                <w:color w:val="000000"/>
                <w:lang w:eastAsia="es-PE"/>
              </w:rPr>
            </w:pPr>
          </w:p>
        </w:tc>
        <w:tc>
          <w:tcPr>
            <w:tcW w:w="13735" w:type="dxa"/>
            <w:gridSpan w:val="8"/>
            <w:tcBorders>
              <w:top w:val="single" w:sz="4" w:space="0" w:color="auto"/>
              <w:left w:val="nil"/>
              <w:bottom w:val="single" w:sz="4" w:space="0" w:color="auto"/>
              <w:right w:val="single" w:sz="4" w:space="0" w:color="auto"/>
            </w:tcBorders>
            <w:shd w:val="clear" w:color="auto" w:fill="A6A6A6"/>
            <w:vAlign w:val="center"/>
            <w:hideMark/>
          </w:tcPr>
          <w:p w:rsidR="004A3DFA" w:rsidRDefault="001F2626">
            <w:pPr>
              <w:spacing w:after="0"/>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w:t>
            </w:r>
            <w:r>
              <w:rPr>
                <w:rFonts w:ascii="Arial Narrow" w:eastAsia="Times New Roman" w:hAnsi="Arial Narrow"/>
                <w:color w:val="000000"/>
                <w:lang w:eastAsia="es-PE"/>
              </w:rPr>
              <w:t xml:space="preserve"> </w:t>
            </w:r>
            <w:r w:rsidR="00AB005A">
              <w:rPr>
                <w:rFonts w:ascii="Arial Narrow" w:hAnsi="Arial Narrow"/>
                <w:color w:val="000000"/>
              </w:rPr>
              <w:t>Situación de la acuicultura marina en el mundo. Identifica los recursos hidrobiológicos marinos de importancia.</w:t>
            </w:r>
          </w:p>
        </w:tc>
      </w:tr>
      <w:tr w:rsidR="004A3DFA">
        <w:trPr>
          <w:trHeight w:val="511"/>
        </w:trPr>
        <w:tc>
          <w:tcPr>
            <w:tcW w:w="880"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89" w:type="dxa"/>
            <w:gridSpan w:val="4"/>
            <w:tcBorders>
              <w:top w:val="single" w:sz="4" w:space="0" w:color="auto"/>
              <w:left w:val="nil"/>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94" w:type="dxa"/>
            <w:gridSpan w:val="2"/>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8" w:type="dxa"/>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trPr>
          <w:trHeight w:val="319"/>
        </w:trPr>
        <w:tc>
          <w:tcPr>
            <w:tcW w:w="880"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top w:val="nil"/>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3266"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12" w:type="dxa"/>
            <w:gridSpan w:val="2"/>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11"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94"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268"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4A3DFA">
        <w:trPr>
          <w:trHeight w:val="3661"/>
        </w:trPr>
        <w:tc>
          <w:tcPr>
            <w:tcW w:w="880" w:type="dxa"/>
            <w:vMerge/>
            <w:tcBorders>
              <w:left w:val="single" w:sz="4" w:space="0" w:color="auto"/>
              <w:bottom w:val="nil"/>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val="restart"/>
            <w:tcBorders>
              <w:top w:val="nil"/>
              <w:left w:val="nil"/>
              <w:bottom w:val="nil"/>
              <w:right w:val="single" w:sz="4" w:space="0" w:color="auto"/>
            </w:tcBorders>
            <w:shd w:val="clear" w:color="auto" w:fill="auto"/>
            <w:hideMark/>
          </w:tcPr>
          <w:p w:rsidR="004A3DFA" w:rsidRDefault="004A3DFA">
            <w:pPr>
              <w:spacing w:after="0"/>
              <w:jc w:val="center"/>
              <w:rPr>
                <w:rFonts w:ascii="Arial Narrow" w:eastAsia="Times New Roman" w:hAnsi="Arial Narrow"/>
                <w:color w:val="000000"/>
                <w:lang w:eastAsia="es-PE"/>
              </w:rPr>
            </w:pPr>
          </w:p>
          <w:p w:rsidR="004A3DFA" w:rsidRDefault="004A3DFA">
            <w:pPr>
              <w:spacing w:after="0"/>
              <w:jc w:val="center"/>
              <w:rPr>
                <w:rFonts w:ascii="Arial Narrow" w:eastAsia="Times New Roman" w:hAnsi="Arial Narrow"/>
                <w:color w:val="000000"/>
                <w:lang w:eastAsia="es-PE"/>
              </w:rPr>
            </w:pP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266" w:type="dxa"/>
            <w:tcBorders>
              <w:top w:val="nil"/>
              <w:left w:val="single" w:sz="4" w:space="0" w:color="auto"/>
              <w:bottom w:val="nil"/>
              <w:right w:val="single" w:sz="4" w:space="0" w:color="auto"/>
            </w:tcBorders>
            <w:shd w:val="clear" w:color="auto" w:fill="auto"/>
          </w:tcPr>
          <w:p w:rsidR="004A3DFA" w:rsidRDefault="004A3DFA">
            <w:pPr>
              <w:spacing w:after="0"/>
              <w:ind w:left="620"/>
              <w:rPr>
                <w:rFonts w:ascii="Arial Narrow" w:eastAsia="Times New Roman" w:hAnsi="Arial Narrow"/>
                <w:color w:val="000000"/>
                <w:lang w:eastAsia="es-PE"/>
              </w:rPr>
            </w:pPr>
          </w:p>
          <w:p w:rsidR="004A3DFA" w:rsidRDefault="00EE3533" w:rsidP="00EE3533">
            <w:pPr>
              <w:spacing w:after="0"/>
              <w:rPr>
                <w:rFonts w:ascii="Arial Narrow" w:eastAsia="Times New Roman" w:hAnsi="Arial Narrow"/>
                <w:color w:val="000000"/>
                <w:lang w:eastAsia="es-PE"/>
              </w:rPr>
            </w:pPr>
            <w:r>
              <w:rPr>
                <w:rFonts w:ascii="Arial Narrow" w:eastAsia="Times New Roman" w:hAnsi="Arial Narrow"/>
                <w:color w:val="000000"/>
                <w:lang w:eastAsia="es-PE"/>
              </w:rPr>
              <w:t>Situación mundial y nacional de la pesca y de los recursos hidrobiológicos</w:t>
            </w:r>
          </w:p>
          <w:p w:rsidR="00EE3533" w:rsidRDefault="00EE3533" w:rsidP="00EE3533">
            <w:pPr>
              <w:spacing w:after="0"/>
              <w:rPr>
                <w:rFonts w:ascii="Arial Narrow" w:eastAsia="Times New Roman" w:hAnsi="Arial Narrow"/>
                <w:color w:val="000000"/>
                <w:lang w:eastAsia="es-PE"/>
              </w:rPr>
            </w:pPr>
          </w:p>
          <w:p w:rsidR="00EE3533" w:rsidRDefault="00EE3533" w:rsidP="00EE3533">
            <w:pPr>
              <w:spacing w:after="0"/>
              <w:rPr>
                <w:rFonts w:ascii="Arial Narrow" w:eastAsia="Times New Roman" w:hAnsi="Arial Narrow"/>
                <w:color w:val="000000"/>
                <w:lang w:eastAsia="es-PE"/>
              </w:rPr>
            </w:pPr>
            <w:r>
              <w:rPr>
                <w:rFonts w:ascii="Arial Narrow" w:eastAsia="Times New Roman" w:hAnsi="Arial Narrow"/>
                <w:color w:val="000000"/>
                <w:lang w:eastAsia="es-PE"/>
              </w:rPr>
              <w:t>Ventajas y desventajas de la acuicultura marina</w:t>
            </w:r>
          </w:p>
          <w:p w:rsidR="00EE3533" w:rsidRDefault="00EE3533" w:rsidP="00EE3533">
            <w:pPr>
              <w:spacing w:after="0"/>
              <w:rPr>
                <w:rFonts w:ascii="Arial Narrow" w:eastAsia="Times New Roman" w:hAnsi="Arial Narrow"/>
                <w:color w:val="000000"/>
                <w:lang w:eastAsia="es-PE"/>
              </w:rPr>
            </w:pPr>
          </w:p>
          <w:p w:rsidR="00EE3533" w:rsidRDefault="00EE3533" w:rsidP="00EE3533">
            <w:pPr>
              <w:spacing w:after="0"/>
              <w:rPr>
                <w:rFonts w:ascii="Arial Narrow" w:eastAsia="Times New Roman" w:hAnsi="Arial Narrow"/>
                <w:color w:val="000000"/>
                <w:lang w:eastAsia="es-PE"/>
              </w:rPr>
            </w:pPr>
            <w:r>
              <w:rPr>
                <w:rFonts w:ascii="Arial Narrow" w:eastAsia="Times New Roman" w:hAnsi="Arial Narrow"/>
                <w:color w:val="000000"/>
                <w:lang w:eastAsia="es-PE"/>
              </w:rPr>
              <w:t>Los recursos hidrobiológicos marinos, tipos clasificación, características.</w:t>
            </w:r>
          </w:p>
          <w:p w:rsidR="00EE3533" w:rsidRDefault="00EE3533" w:rsidP="00EE3533">
            <w:pPr>
              <w:spacing w:after="0"/>
              <w:rPr>
                <w:rFonts w:ascii="Arial Narrow" w:eastAsia="Times New Roman" w:hAnsi="Arial Narrow"/>
                <w:color w:val="000000"/>
                <w:lang w:eastAsia="es-PE"/>
              </w:rPr>
            </w:pPr>
          </w:p>
          <w:p w:rsidR="00EE3533" w:rsidRPr="00EE3533" w:rsidRDefault="00EE3533" w:rsidP="00EE3533">
            <w:pPr>
              <w:spacing w:after="0"/>
              <w:rPr>
                <w:rFonts w:ascii="Arial Narrow" w:eastAsia="Times New Roman" w:hAnsi="Arial Narrow"/>
                <w:color w:val="000000"/>
                <w:lang w:eastAsia="es-PE"/>
              </w:rPr>
            </w:pPr>
            <w:r>
              <w:rPr>
                <w:rFonts w:ascii="Arial Narrow" w:eastAsia="Times New Roman" w:hAnsi="Arial Narrow"/>
                <w:color w:val="000000"/>
                <w:lang w:eastAsia="es-PE"/>
              </w:rPr>
              <w:t xml:space="preserve">Diversidad de recursos hidrobiológicos en el </w:t>
            </w:r>
            <w:proofErr w:type="spellStart"/>
            <w:r>
              <w:rPr>
                <w:rFonts w:ascii="Arial Narrow" w:eastAsia="Times New Roman" w:hAnsi="Arial Narrow"/>
                <w:color w:val="000000"/>
                <w:lang w:eastAsia="es-PE"/>
              </w:rPr>
              <w:t>Peru</w:t>
            </w:r>
            <w:proofErr w:type="spellEnd"/>
          </w:p>
        </w:tc>
        <w:tc>
          <w:tcPr>
            <w:tcW w:w="2412" w:type="dxa"/>
            <w:gridSpan w:val="2"/>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4A3DFA" w:rsidRDefault="00EE3533" w:rsidP="00EE3533">
            <w:pPr>
              <w:spacing w:after="0"/>
              <w:rPr>
                <w:rFonts w:ascii="Arial Narrow" w:eastAsia="Times New Roman" w:hAnsi="Arial Narrow"/>
                <w:color w:val="000000"/>
                <w:lang w:eastAsia="es-PE"/>
              </w:rPr>
            </w:pPr>
            <w:r>
              <w:rPr>
                <w:rFonts w:ascii="Arial Narrow" w:eastAsia="Times New Roman" w:hAnsi="Arial Narrow"/>
                <w:color w:val="000000"/>
                <w:lang w:eastAsia="es-PE"/>
              </w:rPr>
              <w:t>1.Identifica la producción de los recursos pesqueros a nivel mundial y nacional</w:t>
            </w:r>
          </w:p>
          <w:p w:rsidR="00EE3533" w:rsidRDefault="00EE3533" w:rsidP="00EE3533">
            <w:pPr>
              <w:spacing w:after="0"/>
              <w:rPr>
                <w:rFonts w:ascii="Arial Narrow" w:eastAsia="Times New Roman" w:hAnsi="Arial Narrow"/>
                <w:color w:val="000000"/>
                <w:lang w:eastAsia="es-PE"/>
              </w:rPr>
            </w:pPr>
            <w:r>
              <w:rPr>
                <w:rFonts w:ascii="Arial Narrow" w:eastAsia="Times New Roman" w:hAnsi="Arial Narrow"/>
                <w:color w:val="000000"/>
                <w:lang w:eastAsia="es-PE"/>
              </w:rPr>
              <w:t>2.Construye una clasificación de los recursos hidrobiológicos</w:t>
            </w:r>
          </w:p>
          <w:p w:rsidR="004A3DFA" w:rsidRDefault="004A3DFA">
            <w:pPr>
              <w:spacing w:after="0"/>
              <w:rPr>
                <w:rFonts w:ascii="Arial Narrow" w:hAnsi="Arial Narrow"/>
              </w:rPr>
            </w:pPr>
          </w:p>
          <w:p w:rsidR="004A3DFA" w:rsidRDefault="001F2626">
            <w:pPr>
              <w:spacing w:after="0"/>
              <w:rPr>
                <w:rFonts w:ascii="Arial Narrow" w:eastAsia="Times New Roman" w:hAnsi="Arial Narrow"/>
                <w:color w:val="000000"/>
                <w:lang w:eastAsia="es-PE"/>
              </w:rPr>
            </w:pPr>
            <w:r>
              <w:rPr>
                <w:rFonts w:ascii="Arial Narrow" w:hAnsi="Arial Narrow"/>
              </w:rPr>
              <w:t xml:space="preserve"> </w:t>
            </w:r>
          </w:p>
        </w:tc>
        <w:tc>
          <w:tcPr>
            <w:tcW w:w="2411" w:type="dxa"/>
            <w:tcBorders>
              <w:top w:val="nil"/>
              <w:left w:val="nil"/>
              <w:bottom w:val="nil"/>
              <w:right w:val="single" w:sz="4" w:space="0" w:color="auto"/>
            </w:tcBorders>
            <w:shd w:val="clear" w:color="auto" w:fill="auto"/>
          </w:tcPr>
          <w:p w:rsidR="004A3DFA" w:rsidRDefault="004A3DFA">
            <w:pPr>
              <w:spacing w:after="0"/>
              <w:ind w:left="620"/>
              <w:rPr>
                <w:rFonts w:ascii="Arial Narrow" w:eastAsia="Times New Roman" w:hAnsi="Arial Narrow"/>
                <w:color w:val="000000"/>
                <w:lang w:eastAsia="es-PE"/>
              </w:rPr>
            </w:pPr>
          </w:p>
          <w:p w:rsidR="004A3DFA" w:rsidRDefault="00EE3533" w:rsidP="00EE3533">
            <w:pPr>
              <w:spacing w:after="0"/>
              <w:rPr>
                <w:rFonts w:ascii="Arial Narrow" w:eastAsia="Times New Roman" w:hAnsi="Arial Narrow"/>
                <w:color w:val="000000"/>
                <w:lang w:eastAsia="es-PE"/>
              </w:rPr>
            </w:pPr>
            <w:r>
              <w:rPr>
                <w:rFonts w:ascii="Arial Narrow" w:eastAsia="Times New Roman" w:hAnsi="Arial Narrow"/>
                <w:color w:val="000000"/>
                <w:lang w:eastAsia="es-PE"/>
              </w:rPr>
              <w:t>1.</w:t>
            </w:r>
            <w:r w:rsidR="001A61A4">
              <w:rPr>
                <w:rFonts w:ascii="Arial Narrow" w:eastAsia="Times New Roman" w:hAnsi="Arial Narrow"/>
                <w:color w:val="000000"/>
                <w:lang w:eastAsia="es-PE"/>
              </w:rPr>
              <w:t>Lee las dispositivas enviadas</w:t>
            </w:r>
          </w:p>
          <w:p w:rsidR="001A61A4" w:rsidRDefault="001A61A4" w:rsidP="00EE3533">
            <w:pPr>
              <w:spacing w:after="0"/>
              <w:rPr>
                <w:rFonts w:ascii="Arial Narrow" w:eastAsia="Times New Roman" w:hAnsi="Arial Narrow"/>
                <w:color w:val="000000"/>
                <w:lang w:eastAsia="es-PE"/>
              </w:rPr>
            </w:pPr>
            <w:r>
              <w:rPr>
                <w:rFonts w:ascii="Arial Narrow" w:eastAsia="Times New Roman" w:hAnsi="Arial Narrow"/>
                <w:color w:val="000000"/>
                <w:lang w:eastAsia="es-PE"/>
              </w:rPr>
              <w:t>2.Presenta los trabajos encomendados</w:t>
            </w:r>
          </w:p>
          <w:p w:rsidR="004A3DFA" w:rsidRDefault="004A3DFA">
            <w:pPr>
              <w:spacing w:before="120" w:after="0"/>
              <w:ind w:right="172"/>
              <w:rPr>
                <w:rFonts w:ascii="Arial Narrow" w:eastAsia="Times New Roman" w:hAnsi="Arial Narrow"/>
                <w:b/>
                <w:color w:val="000000"/>
                <w:lang w:eastAsia="es-PE"/>
              </w:rPr>
            </w:pPr>
          </w:p>
        </w:tc>
        <w:tc>
          <w:tcPr>
            <w:tcW w:w="2494" w:type="dxa"/>
            <w:gridSpan w:val="2"/>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Expositiva (Docente/Alumno)</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 xml:space="preserve">Uso del Google </w:t>
            </w:r>
            <w:proofErr w:type="spellStart"/>
            <w:r>
              <w:rPr>
                <w:rFonts w:ascii="Arial Narrow" w:eastAsia="Times New Roman" w:hAnsi="Arial Narrow"/>
                <w:color w:val="000000"/>
                <w:lang w:eastAsia="es-PE"/>
              </w:rPr>
              <w:t>Meet</w:t>
            </w:r>
            <w:proofErr w:type="spellEnd"/>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Debate dirigido (Discusiones)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Lecturas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Uso de repositorios digitales</w:t>
            </w:r>
            <w:r w:rsidR="00AB005A">
              <w:rPr>
                <w:rFonts w:ascii="Arial Narrow" w:eastAsia="Times New Roman" w:hAnsi="Arial Narrow"/>
                <w:color w:val="000000"/>
                <w:lang w:eastAsia="es-PE"/>
              </w:rPr>
              <w:t>, diapositivas</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Lluvia de ideas (Saberes previos)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4A3DFA">
            <w:pPr>
              <w:spacing w:after="0"/>
              <w:rPr>
                <w:rFonts w:ascii="Arial Narrow" w:eastAsia="Times New Roman" w:hAnsi="Arial Narrow"/>
                <w:color w:val="000000"/>
                <w:lang w:eastAsia="es-PE"/>
              </w:rPr>
            </w:pPr>
          </w:p>
        </w:tc>
        <w:tc>
          <w:tcPr>
            <w:tcW w:w="2268" w:type="dxa"/>
            <w:tcBorders>
              <w:top w:val="nil"/>
              <w:left w:val="nil"/>
              <w:bottom w:val="nil"/>
              <w:right w:val="single" w:sz="4" w:space="0" w:color="auto"/>
            </w:tcBorders>
            <w:shd w:val="clear" w:color="auto" w:fill="auto"/>
          </w:tcPr>
          <w:p w:rsidR="004A3DFA" w:rsidRDefault="004A3DFA">
            <w:pPr>
              <w:spacing w:after="0"/>
              <w:ind w:left="214"/>
              <w:rPr>
                <w:rFonts w:ascii="Arial Narrow" w:eastAsia="Times New Roman" w:hAnsi="Arial Narrow"/>
                <w:b/>
                <w:color w:val="000000"/>
                <w:lang w:val="es-ES" w:eastAsia="es-PE"/>
              </w:rPr>
            </w:pPr>
          </w:p>
          <w:p w:rsidR="004A3DFA" w:rsidRDefault="001A61A4">
            <w:pPr>
              <w:spacing w:after="0"/>
              <w:rPr>
                <w:rFonts w:ascii="Arial Narrow" w:eastAsia="Times New Roman" w:hAnsi="Arial Narrow"/>
                <w:color w:val="000000"/>
                <w:lang w:val="es-ES" w:eastAsia="es-PE"/>
              </w:rPr>
            </w:pPr>
            <w:r>
              <w:rPr>
                <w:rFonts w:ascii="Arial Narrow" w:eastAsia="Times New Roman" w:hAnsi="Arial Narrow"/>
                <w:color w:val="000000"/>
                <w:lang w:val="es-ES" w:eastAsia="es-PE"/>
              </w:rPr>
              <w:t>Revisa el estado mundial de la pesca y la compara con la acuicultura marina</w:t>
            </w:r>
          </w:p>
          <w:p w:rsidR="001A61A4" w:rsidRDefault="001A61A4">
            <w:pPr>
              <w:spacing w:after="0"/>
              <w:rPr>
                <w:rFonts w:ascii="Arial Narrow" w:eastAsia="Times New Roman" w:hAnsi="Arial Narrow"/>
                <w:color w:val="000000"/>
                <w:lang w:val="es-ES" w:eastAsia="es-PE"/>
              </w:rPr>
            </w:pPr>
          </w:p>
          <w:p w:rsidR="001A61A4" w:rsidRDefault="001A61A4">
            <w:pPr>
              <w:spacing w:after="0"/>
              <w:rPr>
                <w:rFonts w:ascii="Arial Narrow" w:eastAsia="Times New Roman" w:hAnsi="Arial Narrow"/>
                <w:color w:val="000000"/>
                <w:lang w:val="es-ES" w:eastAsia="es-PE"/>
              </w:rPr>
            </w:pPr>
            <w:r>
              <w:rPr>
                <w:rFonts w:ascii="Arial Narrow" w:eastAsia="Times New Roman" w:hAnsi="Arial Narrow"/>
                <w:color w:val="000000"/>
                <w:lang w:val="es-ES" w:eastAsia="es-PE"/>
              </w:rPr>
              <w:t>Clasifica los recursos hidrobiológicos y le da importancia  a los que sirve a la acuicultura marina.</w:t>
            </w:r>
          </w:p>
          <w:p w:rsidR="001A61A4" w:rsidRDefault="001A61A4">
            <w:pPr>
              <w:spacing w:after="0"/>
              <w:rPr>
                <w:rFonts w:ascii="Arial Narrow" w:eastAsia="Times New Roman" w:hAnsi="Arial Narrow"/>
                <w:color w:val="000000"/>
                <w:lang w:val="es-ES" w:eastAsia="es-PE"/>
              </w:rPr>
            </w:pPr>
          </w:p>
          <w:p w:rsidR="001A61A4" w:rsidRDefault="001A61A4">
            <w:pPr>
              <w:spacing w:after="0"/>
              <w:rPr>
                <w:rFonts w:ascii="Arial Narrow" w:eastAsia="Times New Roman" w:hAnsi="Arial Narrow"/>
                <w:color w:val="000000"/>
                <w:lang w:val="es-ES" w:eastAsia="es-PE"/>
              </w:rPr>
            </w:pPr>
            <w:r>
              <w:rPr>
                <w:rFonts w:ascii="Arial Narrow" w:eastAsia="Times New Roman" w:hAnsi="Arial Narrow"/>
                <w:color w:val="000000"/>
                <w:lang w:val="es-ES" w:eastAsia="es-PE"/>
              </w:rPr>
              <w:t>Discute la importancia de los diferentes sistemas de cultivo marino</w:t>
            </w:r>
          </w:p>
        </w:tc>
      </w:tr>
      <w:tr w:rsidR="004A3DFA">
        <w:trPr>
          <w:trHeight w:val="305"/>
        </w:trPr>
        <w:tc>
          <w:tcPr>
            <w:tcW w:w="880"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851"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trPr>
          <w:trHeight w:val="249"/>
        </w:trPr>
        <w:tc>
          <w:tcPr>
            <w:tcW w:w="880"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64"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4A3DFA" w:rsidRDefault="001A61A4">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Preguntas en el chat</w:t>
            </w:r>
          </w:p>
          <w:p w:rsidR="004A3DFA" w:rsidRDefault="004A3DFA" w:rsidP="001A61A4">
            <w:pPr>
              <w:spacing w:after="0" w:line="276" w:lineRule="auto"/>
              <w:rPr>
                <w:rFonts w:ascii="Arial Narrow" w:eastAsia="Times New Roman" w:hAnsi="Arial Narrow"/>
                <w:color w:val="000000"/>
                <w:lang w:eastAsia="es-PE"/>
              </w:rPr>
            </w:pP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w:t>
            </w:r>
            <w:r w:rsidR="001A61A4">
              <w:rPr>
                <w:rFonts w:ascii="Arial Narrow" w:eastAsia="Times New Roman" w:hAnsi="Arial Narrow"/>
                <w:color w:val="000000"/>
                <w:lang w:eastAsia="es-PE"/>
              </w:rPr>
              <w:t xml:space="preserve">abajos individuales </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w:t>
            </w:r>
            <w:r w:rsidR="001A61A4">
              <w:rPr>
                <w:rFonts w:ascii="Arial Narrow" w:eastAsia="Times New Roman" w:hAnsi="Arial Narrow"/>
                <w:color w:val="000000"/>
                <w:lang w:eastAsia="es-PE"/>
              </w:rPr>
              <w:t xml:space="preserve"> a </w:t>
            </w:r>
            <w:r w:rsidR="00A84053">
              <w:rPr>
                <w:rFonts w:ascii="Arial Narrow" w:eastAsia="Times New Roman" w:hAnsi="Arial Narrow"/>
                <w:color w:val="000000"/>
                <w:lang w:eastAsia="es-PE"/>
              </w:rPr>
              <w:t>propuestas</w:t>
            </w:r>
          </w:p>
        </w:tc>
        <w:tc>
          <w:tcPr>
            <w:tcW w:w="4164"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rPr>
          <w:rFonts w:ascii="Arial Narrow" w:hAnsi="Arial Narrow"/>
        </w:rPr>
      </w:pPr>
    </w:p>
    <w:tbl>
      <w:tblPr>
        <w:tblW w:w="14615" w:type="dxa"/>
        <w:tblInd w:w="-214" w:type="dxa"/>
        <w:tblCellMar>
          <w:left w:w="70" w:type="dxa"/>
          <w:right w:w="70" w:type="dxa"/>
        </w:tblCellMar>
        <w:tblLook w:val="04A0" w:firstRow="1" w:lastRow="0" w:firstColumn="1" w:lastColumn="0" w:noHBand="0" w:noVBand="1"/>
      </w:tblPr>
      <w:tblGrid>
        <w:gridCol w:w="876"/>
        <w:gridCol w:w="922"/>
        <w:gridCol w:w="3254"/>
        <w:gridCol w:w="559"/>
        <w:gridCol w:w="1848"/>
        <w:gridCol w:w="2405"/>
        <w:gridCol w:w="598"/>
        <w:gridCol w:w="1891"/>
        <w:gridCol w:w="2262"/>
      </w:tblGrid>
      <w:tr w:rsidR="004A3DFA">
        <w:trPr>
          <w:cantSplit/>
          <w:trHeight w:val="567"/>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lastRenderedPageBreak/>
              <w:t>UNIDAD DIDÁCTICA II:</w:t>
            </w:r>
            <w:r w:rsidR="00EE3533">
              <w:rPr>
                <w:rFonts w:ascii="Arial Narrow" w:eastAsia="Times New Roman" w:hAnsi="Arial Narrow"/>
                <w:b/>
                <w:color w:val="000000"/>
                <w:lang w:eastAsia="es-PE"/>
              </w:rPr>
              <w:t xml:space="preserve"> </w:t>
            </w:r>
            <w:r w:rsidR="00EE3533">
              <w:rPr>
                <w:rFonts w:ascii="Arial Narrow" w:hAnsi="Arial Narrow"/>
                <w:color w:val="000000"/>
              </w:rPr>
              <w:t>Recursos hidrobiológicos de importancia. Sistemas productivos. Tecnología y producción. Tipos de acuicultura marina</w:t>
            </w:r>
          </w:p>
          <w:p w:rsidR="004A3DFA" w:rsidRDefault="004A3DFA">
            <w:pPr>
              <w:spacing w:after="0"/>
              <w:jc w:val="both"/>
              <w:rPr>
                <w:rFonts w:ascii="Arial Narrow" w:eastAsia="Times New Roman" w:hAnsi="Arial Narrow"/>
                <w:b/>
                <w:i/>
                <w:color w:val="000000"/>
                <w:lang w:eastAsia="es-PE"/>
              </w:rPr>
            </w:pPr>
          </w:p>
        </w:tc>
        <w:tc>
          <w:tcPr>
            <w:tcW w:w="13735" w:type="dxa"/>
            <w:gridSpan w:val="8"/>
            <w:tcBorders>
              <w:top w:val="single" w:sz="4" w:space="0" w:color="auto"/>
              <w:left w:val="nil"/>
              <w:bottom w:val="single" w:sz="4" w:space="0" w:color="auto"/>
              <w:right w:val="single" w:sz="4" w:space="0" w:color="auto"/>
            </w:tcBorders>
            <w:shd w:val="clear" w:color="auto" w:fill="A6A6A6"/>
            <w:vAlign w:val="center"/>
            <w:hideMark/>
          </w:tcPr>
          <w:p w:rsidR="004A3DFA" w:rsidRDefault="001F2626">
            <w:pPr>
              <w:spacing w:after="0"/>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II:</w:t>
            </w:r>
            <w:r>
              <w:rPr>
                <w:rFonts w:ascii="Arial Narrow" w:eastAsia="Times New Roman" w:hAnsi="Arial Narrow"/>
                <w:color w:val="000000"/>
                <w:lang w:eastAsia="es-PE"/>
              </w:rPr>
              <w:t xml:space="preserve"> </w:t>
            </w:r>
            <w:r w:rsidR="00AB005A">
              <w:rPr>
                <w:rFonts w:ascii="Arial Narrow" w:hAnsi="Arial Narrow"/>
                <w:color w:val="000000"/>
              </w:rPr>
              <w:t>Identifica los recursos hidrobiológicos para desarrollar proyectos de inversión con impacto socio económico. Conoce tecnologías y producción de los principales tipos de acuicultura marina.</w:t>
            </w:r>
          </w:p>
        </w:tc>
      </w:tr>
      <w:tr w:rsidR="004A3DFA">
        <w:trPr>
          <w:trHeight w:val="511"/>
        </w:trPr>
        <w:tc>
          <w:tcPr>
            <w:tcW w:w="880"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89" w:type="dxa"/>
            <w:gridSpan w:val="4"/>
            <w:tcBorders>
              <w:top w:val="single" w:sz="4" w:space="0" w:color="auto"/>
              <w:left w:val="nil"/>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94" w:type="dxa"/>
            <w:gridSpan w:val="2"/>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8" w:type="dxa"/>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trPr>
          <w:trHeight w:val="319"/>
        </w:trPr>
        <w:tc>
          <w:tcPr>
            <w:tcW w:w="880"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top w:val="nil"/>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3266"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12" w:type="dxa"/>
            <w:gridSpan w:val="2"/>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11"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94"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268"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4A3DFA">
        <w:trPr>
          <w:trHeight w:val="3661"/>
        </w:trPr>
        <w:tc>
          <w:tcPr>
            <w:tcW w:w="880" w:type="dxa"/>
            <w:vMerge/>
            <w:tcBorders>
              <w:left w:val="single" w:sz="4" w:space="0" w:color="auto"/>
              <w:bottom w:val="nil"/>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val="restart"/>
            <w:tcBorders>
              <w:top w:val="nil"/>
              <w:left w:val="nil"/>
              <w:bottom w:val="nil"/>
              <w:right w:val="single" w:sz="4" w:space="0" w:color="auto"/>
            </w:tcBorders>
            <w:shd w:val="clear" w:color="auto" w:fill="auto"/>
            <w:hideMark/>
          </w:tcPr>
          <w:p w:rsidR="004A3DFA" w:rsidRDefault="004A3DFA">
            <w:pPr>
              <w:spacing w:after="0"/>
              <w:jc w:val="center"/>
              <w:rPr>
                <w:rFonts w:ascii="Arial Narrow" w:eastAsia="Times New Roman" w:hAnsi="Arial Narrow"/>
                <w:color w:val="000000"/>
                <w:lang w:eastAsia="es-PE"/>
              </w:rPr>
            </w:pPr>
          </w:p>
          <w:p w:rsidR="004A3DFA" w:rsidRDefault="004A3DFA">
            <w:pPr>
              <w:spacing w:after="0"/>
              <w:jc w:val="center"/>
              <w:rPr>
                <w:rFonts w:ascii="Arial Narrow" w:eastAsia="Times New Roman" w:hAnsi="Arial Narrow"/>
                <w:color w:val="000000"/>
                <w:lang w:eastAsia="es-PE"/>
              </w:rPr>
            </w:pP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266" w:type="dxa"/>
            <w:tcBorders>
              <w:top w:val="nil"/>
              <w:left w:val="single" w:sz="4" w:space="0" w:color="auto"/>
              <w:bottom w:val="nil"/>
              <w:right w:val="single" w:sz="4" w:space="0" w:color="auto"/>
            </w:tcBorders>
            <w:shd w:val="clear" w:color="auto" w:fill="auto"/>
          </w:tcPr>
          <w:p w:rsidR="004A3DFA" w:rsidRDefault="004A3DFA">
            <w:pPr>
              <w:spacing w:after="0"/>
              <w:ind w:left="620"/>
              <w:rPr>
                <w:rFonts w:ascii="Arial Narrow" w:eastAsia="Times New Roman" w:hAnsi="Arial Narrow"/>
                <w:color w:val="000000"/>
                <w:lang w:eastAsia="es-PE"/>
              </w:rPr>
            </w:pPr>
          </w:p>
          <w:p w:rsidR="004A3DFA" w:rsidRDefault="00A84053" w:rsidP="00A84053">
            <w:pPr>
              <w:spacing w:after="0"/>
              <w:rPr>
                <w:rFonts w:ascii="Arial Narrow" w:eastAsia="Times New Roman" w:hAnsi="Arial Narrow"/>
                <w:color w:val="000000"/>
                <w:lang w:eastAsia="es-PE"/>
              </w:rPr>
            </w:pPr>
            <w:r>
              <w:rPr>
                <w:rFonts w:ascii="Arial Narrow" w:eastAsia="Times New Roman" w:hAnsi="Arial Narrow"/>
                <w:color w:val="000000"/>
                <w:lang w:eastAsia="es-PE"/>
              </w:rPr>
              <w:t>Ictiología de principales peces marinos comerciales del Perú</w:t>
            </w:r>
          </w:p>
          <w:p w:rsidR="00A84053" w:rsidRDefault="00A84053" w:rsidP="00A84053">
            <w:pPr>
              <w:spacing w:after="0"/>
              <w:rPr>
                <w:rFonts w:ascii="Arial Narrow" w:eastAsia="Times New Roman" w:hAnsi="Arial Narrow"/>
                <w:color w:val="000000"/>
                <w:lang w:eastAsia="es-PE"/>
              </w:rPr>
            </w:pPr>
          </w:p>
          <w:p w:rsidR="00A84053" w:rsidRDefault="00A84053" w:rsidP="00A84053">
            <w:pPr>
              <w:spacing w:after="0"/>
              <w:rPr>
                <w:rFonts w:ascii="Arial Narrow" w:eastAsia="Times New Roman" w:hAnsi="Arial Narrow"/>
                <w:color w:val="000000"/>
                <w:lang w:eastAsia="es-PE"/>
              </w:rPr>
            </w:pPr>
            <w:r>
              <w:rPr>
                <w:rFonts w:ascii="Arial Narrow" w:eastAsia="Times New Roman" w:hAnsi="Arial Narrow"/>
                <w:color w:val="000000"/>
                <w:lang w:eastAsia="es-PE"/>
              </w:rPr>
              <w:t>Pesquerías artesanales</w:t>
            </w:r>
          </w:p>
          <w:p w:rsidR="00A84053" w:rsidRDefault="00A84053" w:rsidP="00A84053">
            <w:pPr>
              <w:spacing w:after="0"/>
              <w:rPr>
                <w:rFonts w:ascii="Arial Narrow" w:eastAsia="Times New Roman" w:hAnsi="Arial Narrow"/>
                <w:color w:val="000000"/>
                <w:lang w:eastAsia="es-PE"/>
              </w:rPr>
            </w:pPr>
          </w:p>
          <w:p w:rsidR="00A84053" w:rsidRDefault="00A84053" w:rsidP="00A84053">
            <w:pPr>
              <w:spacing w:after="0"/>
              <w:rPr>
                <w:rFonts w:ascii="Arial Narrow" w:eastAsia="Times New Roman" w:hAnsi="Arial Narrow"/>
                <w:color w:val="000000"/>
                <w:lang w:eastAsia="es-PE"/>
              </w:rPr>
            </w:pPr>
            <w:r>
              <w:rPr>
                <w:rFonts w:ascii="Arial Narrow" w:eastAsia="Times New Roman" w:hAnsi="Arial Narrow"/>
                <w:color w:val="000000"/>
                <w:lang w:eastAsia="es-PE"/>
              </w:rPr>
              <w:t>Comercialización de la pesca artesanal</w:t>
            </w:r>
          </w:p>
          <w:p w:rsidR="00A84053" w:rsidRDefault="00A84053" w:rsidP="00A84053">
            <w:pPr>
              <w:spacing w:after="0"/>
              <w:rPr>
                <w:rFonts w:ascii="Arial Narrow" w:eastAsia="Times New Roman" w:hAnsi="Arial Narrow"/>
                <w:color w:val="000000"/>
                <w:lang w:eastAsia="es-PE"/>
              </w:rPr>
            </w:pPr>
          </w:p>
          <w:p w:rsidR="00A84053" w:rsidRDefault="00A84053" w:rsidP="00A84053">
            <w:pPr>
              <w:spacing w:after="0"/>
              <w:rPr>
                <w:rFonts w:ascii="Arial Narrow" w:eastAsia="Times New Roman" w:hAnsi="Arial Narrow"/>
                <w:color w:val="000000"/>
                <w:lang w:eastAsia="es-PE"/>
              </w:rPr>
            </w:pPr>
            <w:r>
              <w:rPr>
                <w:rFonts w:ascii="Arial Narrow" w:eastAsia="Times New Roman" w:hAnsi="Arial Narrow"/>
                <w:color w:val="000000"/>
                <w:lang w:eastAsia="es-PE"/>
              </w:rPr>
              <w:t>Acuicultura marina</w:t>
            </w:r>
          </w:p>
        </w:tc>
        <w:tc>
          <w:tcPr>
            <w:tcW w:w="2412" w:type="dxa"/>
            <w:gridSpan w:val="2"/>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4A3DFA" w:rsidRDefault="00A84053" w:rsidP="00A84053">
            <w:pPr>
              <w:spacing w:after="0"/>
              <w:rPr>
                <w:rFonts w:ascii="Arial Narrow" w:eastAsia="Times New Roman" w:hAnsi="Arial Narrow"/>
                <w:color w:val="000000"/>
                <w:lang w:eastAsia="es-PE"/>
              </w:rPr>
            </w:pPr>
            <w:r>
              <w:rPr>
                <w:rFonts w:ascii="Arial Narrow" w:eastAsia="Times New Roman" w:hAnsi="Arial Narrow"/>
                <w:color w:val="000000"/>
                <w:lang w:eastAsia="es-PE"/>
              </w:rPr>
              <w:t>1. Identifica los diferentes grupos de peces marinos.</w:t>
            </w:r>
          </w:p>
          <w:p w:rsidR="00A84053" w:rsidRDefault="00A84053" w:rsidP="00A84053">
            <w:pPr>
              <w:spacing w:after="0"/>
              <w:rPr>
                <w:rFonts w:ascii="Arial Narrow" w:eastAsia="Times New Roman" w:hAnsi="Arial Narrow"/>
                <w:color w:val="000000"/>
                <w:lang w:eastAsia="es-PE"/>
              </w:rPr>
            </w:pPr>
          </w:p>
          <w:p w:rsidR="00A84053" w:rsidRDefault="00A84053" w:rsidP="00A84053">
            <w:pPr>
              <w:spacing w:after="0"/>
              <w:rPr>
                <w:rFonts w:ascii="Arial Narrow" w:eastAsia="Times New Roman" w:hAnsi="Arial Narrow"/>
                <w:color w:val="000000"/>
                <w:lang w:eastAsia="es-PE"/>
              </w:rPr>
            </w:pPr>
            <w:r>
              <w:rPr>
                <w:rFonts w:ascii="Arial Narrow" w:eastAsia="Times New Roman" w:hAnsi="Arial Narrow"/>
                <w:color w:val="000000"/>
                <w:lang w:eastAsia="es-PE"/>
              </w:rPr>
              <w:t>2. Identifica las diferentes tecnologías y producción de acuicultura marina.</w:t>
            </w:r>
          </w:p>
          <w:p w:rsidR="004A3DFA" w:rsidRDefault="004A3DFA">
            <w:pPr>
              <w:spacing w:after="0"/>
              <w:rPr>
                <w:rFonts w:ascii="Arial Narrow" w:hAnsi="Arial Narrow"/>
              </w:rPr>
            </w:pPr>
          </w:p>
          <w:p w:rsidR="004A3DFA" w:rsidRDefault="001F2626">
            <w:pPr>
              <w:spacing w:after="0"/>
              <w:rPr>
                <w:rFonts w:ascii="Arial Narrow" w:eastAsia="Times New Roman" w:hAnsi="Arial Narrow"/>
                <w:color w:val="000000"/>
                <w:lang w:eastAsia="es-PE"/>
              </w:rPr>
            </w:pPr>
            <w:r>
              <w:rPr>
                <w:rFonts w:ascii="Arial Narrow" w:hAnsi="Arial Narrow"/>
              </w:rPr>
              <w:t xml:space="preserve"> </w:t>
            </w:r>
          </w:p>
        </w:tc>
        <w:tc>
          <w:tcPr>
            <w:tcW w:w="2411" w:type="dxa"/>
            <w:tcBorders>
              <w:top w:val="nil"/>
              <w:left w:val="nil"/>
              <w:bottom w:val="nil"/>
              <w:right w:val="single" w:sz="4" w:space="0" w:color="auto"/>
            </w:tcBorders>
            <w:shd w:val="clear" w:color="auto" w:fill="auto"/>
          </w:tcPr>
          <w:p w:rsidR="004A3DFA" w:rsidRDefault="004A3DFA">
            <w:pPr>
              <w:spacing w:after="0"/>
              <w:ind w:left="620"/>
              <w:rPr>
                <w:rFonts w:ascii="Arial Narrow" w:eastAsia="Times New Roman" w:hAnsi="Arial Narrow"/>
                <w:color w:val="000000"/>
                <w:lang w:eastAsia="es-PE"/>
              </w:rPr>
            </w:pPr>
          </w:p>
          <w:p w:rsidR="004A3DFA" w:rsidRDefault="00A84053" w:rsidP="00A84053">
            <w:pPr>
              <w:spacing w:after="0"/>
              <w:rPr>
                <w:rFonts w:ascii="Arial Narrow" w:eastAsia="Times New Roman" w:hAnsi="Arial Narrow"/>
                <w:color w:val="000000"/>
                <w:lang w:eastAsia="es-PE"/>
              </w:rPr>
            </w:pPr>
            <w:r>
              <w:rPr>
                <w:rFonts w:ascii="Arial Narrow" w:eastAsia="Times New Roman" w:hAnsi="Arial Narrow"/>
                <w:color w:val="000000"/>
                <w:lang w:eastAsia="es-PE"/>
              </w:rPr>
              <w:t>1. Realiza propuestas para mejorar la extracción y comercialización  de los recursos hidrobiológicos marinos.</w:t>
            </w:r>
          </w:p>
          <w:p w:rsidR="00A84053" w:rsidRDefault="00A84053" w:rsidP="00A84053">
            <w:pPr>
              <w:spacing w:after="0"/>
              <w:rPr>
                <w:rFonts w:ascii="Arial Narrow" w:eastAsia="Times New Roman" w:hAnsi="Arial Narrow"/>
                <w:color w:val="000000"/>
                <w:lang w:eastAsia="es-PE"/>
              </w:rPr>
            </w:pPr>
            <w:r>
              <w:rPr>
                <w:rFonts w:ascii="Arial Narrow" w:eastAsia="Times New Roman" w:hAnsi="Arial Narrow"/>
                <w:color w:val="000000"/>
                <w:lang w:eastAsia="es-PE"/>
              </w:rPr>
              <w:t>2. Resalta la importancia las tecnologías de la  acuicultura marina.</w:t>
            </w:r>
          </w:p>
          <w:p w:rsidR="004A3DFA" w:rsidRDefault="004A3DFA">
            <w:pPr>
              <w:spacing w:before="120" w:after="0"/>
              <w:ind w:right="172"/>
              <w:rPr>
                <w:rFonts w:ascii="Arial Narrow" w:eastAsia="Times New Roman" w:hAnsi="Arial Narrow"/>
                <w:b/>
                <w:color w:val="000000"/>
                <w:lang w:eastAsia="es-PE"/>
              </w:rPr>
            </w:pPr>
          </w:p>
        </w:tc>
        <w:tc>
          <w:tcPr>
            <w:tcW w:w="2494" w:type="dxa"/>
            <w:gridSpan w:val="2"/>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Expositiva (Docente/Alumno)</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 xml:space="preserve">Uso del Google </w:t>
            </w:r>
            <w:proofErr w:type="spellStart"/>
            <w:r>
              <w:rPr>
                <w:rFonts w:ascii="Arial Narrow" w:eastAsia="Times New Roman" w:hAnsi="Arial Narrow"/>
                <w:color w:val="000000"/>
                <w:lang w:eastAsia="es-PE"/>
              </w:rPr>
              <w:t>Meet</w:t>
            </w:r>
            <w:proofErr w:type="spellEnd"/>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Debate dirigido (Discusiones)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Lecturas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Uso de repositorios digitales</w:t>
            </w:r>
            <w:r w:rsidR="00A84053">
              <w:rPr>
                <w:rFonts w:ascii="Arial Narrow" w:eastAsia="Times New Roman" w:hAnsi="Arial Narrow"/>
                <w:color w:val="000000"/>
                <w:lang w:eastAsia="es-PE"/>
              </w:rPr>
              <w:t>, diapositivas</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Lluvia de ideas (Saberes previos)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4A3DFA">
            <w:pPr>
              <w:spacing w:after="0"/>
              <w:rPr>
                <w:rFonts w:ascii="Arial Narrow" w:eastAsia="Times New Roman" w:hAnsi="Arial Narrow"/>
                <w:color w:val="000000"/>
                <w:lang w:eastAsia="es-PE"/>
              </w:rPr>
            </w:pPr>
          </w:p>
        </w:tc>
        <w:tc>
          <w:tcPr>
            <w:tcW w:w="2268" w:type="dxa"/>
            <w:tcBorders>
              <w:top w:val="nil"/>
              <w:left w:val="nil"/>
              <w:bottom w:val="nil"/>
              <w:right w:val="single" w:sz="4" w:space="0" w:color="auto"/>
            </w:tcBorders>
            <w:shd w:val="clear" w:color="auto" w:fill="auto"/>
          </w:tcPr>
          <w:p w:rsidR="004A3DFA" w:rsidRDefault="004A3DFA">
            <w:pPr>
              <w:spacing w:after="0"/>
              <w:ind w:left="214"/>
              <w:rPr>
                <w:rFonts w:ascii="Arial Narrow" w:eastAsia="Times New Roman" w:hAnsi="Arial Narrow"/>
                <w:b/>
                <w:color w:val="000000"/>
                <w:lang w:val="es-ES" w:eastAsia="es-PE"/>
              </w:rPr>
            </w:pPr>
          </w:p>
          <w:p w:rsidR="004A3DFA" w:rsidRDefault="00A84053">
            <w:pPr>
              <w:spacing w:after="0"/>
              <w:rPr>
                <w:rFonts w:ascii="Arial Narrow" w:eastAsia="Times New Roman" w:hAnsi="Arial Narrow"/>
                <w:color w:val="000000"/>
                <w:lang w:val="es-ES" w:eastAsia="es-PE"/>
              </w:rPr>
            </w:pPr>
            <w:r>
              <w:rPr>
                <w:rFonts w:ascii="Arial Narrow" w:eastAsia="Times New Roman" w:hAnsi="Arial Narrow"/>
                <w:color w:val="000000"/>
                <w:lang w:val="es-ES" w:eastAsia="es-PE"/>
              </w:rPr>
              <w:t xml:space="preserve">Explica la </w:t>
            </w:r>
            <w:r w:rsidR="00B96C55">
              <w:rPr>
                <w:rFonts w:ascii="Arial Narrow" w:eastAsia="Times New Roman" w:hAnsi="Arial Narrow"/>
                <w:color w:val="000000"/>
                <w:lang w:val="es-ES" w:eastAsia="es-PE"/>
              </w:rPr>
              <w:t>importancia</w:t>
            </w:r>
            <w:r>
              <w:rPr>
                <w:rFonts w:ascii="Arial Narrow" w:eastAsia="Times New Roman" w:hAnsi="Arial Narrow"/>
                <w:color w:val="000000"/>
                <w:lang w:val="es-ES" w:eastAsia="es-PE"/>
              </w:rPr>
              <w:t xml:space="preserve"> de las pesquerías artesanales y de sus recursos, como también</w:t>
            </w:r>
            <w:r w:rsidR="00B96C55">
              <w:rPr>
                <w:rFonts w:ascii="Arial Narrow" w:eastAsia="Times New Roman" w:hAnsi="Arial Narrow"/>
                <w:color w:val="000000"/>
                <w:lang w:val="es-ES" w:eastAsia="es-PE"/>
              </w:rPr>
              <w:t xml:space="preserve"> de</w:t>
            </w:r>
            <w:r>
              <w:rPr>
                <w:rFonts w:ascii="Arial Narrow" w:eastAsia="Times New Roman" w:hAnsi="Arial Narrow"/>
                <w:color w:val="000000"/>
                <w:lang w:val="es-ES" w:eastAsia="es-PE"/>
              </w:rPr>
              <w:t xml:space="preserve"> las diferen</w:t>
            </w:r>
            <w:r w:rsidR="00B96C55">
              <w:rPr>
                <w:rFonts w:ascii="Arial Narrow" w:eastAsia="Times New Roman" w:hAnsi="Arial Narrow"/>
                <w:color w:val="000000"/>
                <w:lang w:val="es-ES" w:eastAsia="es-PE"/>
              </w:rPr>
              <w:t>tes tecnologías aplicadas a los cultivos de especies marinas.</w:t>
            </w:r>
          </w:p>
        </w:tc>
      </w:tr>
      <w:tr w:rsidR="004A3DFA">
        <w:trPr>
          <w:trHeight w:val="305"/>
        </w:trPr>
        <w:tc>
          <w:tcPr>
            <w:tcW w:w="880"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851"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trPr>
          <w:trHeight w:val="249"/>
        </w:trPr>
        <w:tc>
          <w:tcPr>
            <w:tcW w:w="880"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64"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4A3DFA" w:rsidRDefault="00B96C55">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Preguntas en el chat</w:t>
            </w:r>
          </w:p>
          <w:p w:rsidR="004A3DFA" w:rsidRDefault="004A3DFA" w:rsidP="00B96C55">
            <w:pPr>
              <w:spacing w:after="0" w:line="276" w:lineRule="auto"/>
              <w:ind w:left="23"/>
              <w:rPr>
                <w:rFonts w:ascii="Arial Narrow" w:eastAsia="Times New Roman" w:hAnsi="Arial Narrow"/>
                <w:color w:val="000000"/>
                <w:lang w:eastAsia="es-PE"/>
              </w:rPr>
            </w:pP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B96C55">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 xml:space="preserve">Trabajos </w:t>
            </w:r>
            <w:proofErr w:type="spellStart"/>
            <w:r>
              <w:rPr>
                <w:rFonts w:ascii="Arial Narrow" w:eastAsia="Times New Roman" w:hAnsi="Arial Narrow"/>
                <w:color w:val="000000"/>
                <w:lang w:eastAsia="es-PE"/>
              </w:rPr>
              <w:t>indivuduales</w:t>
            </w:r>
            <w:proofErr w:type="spellEnd"/>
          </w:p>
          <w:p w:rsidR="004A3DFA" w:rsidRDefault="004A3DFA" w:rsidP="00B96C55">
            <w:pPr>
              <w:spacing w:after="0" w:line="276" w:lineRule="auto"/>
              <w:ind w:left="23"/>
              <w:rPr>
                <w:rFonts w:ascii="Arial Narrow" w:eastAsia="Times New Roman" w:hAnsi="Arial Narrow"/>
                <w:color w:val="000000"/>
                <w:lang w:eastAsia="es-PE"/>
              </w:rPr>
            </w:pPr>
          </w:p>
        </w:tc>
        <w:tc>
          <w:tcPr>
            <w:tcW w:w="4164"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rPr>
          <w:rFonts w:ascii="Arial Narrow" w:hAnsi="Arial Narrow"/>
        </w:rPr>
      </w:pPr>
    </w:p>
    <w:p w:rsidR="004A3DFA" w:rsidRDefault="004A3DFA">
      <w:pPr>
        <w:rPr>
          <w:rFonts w:ascii="Arial Narrow" w:hAnsi="Arial Narrow"/>
        </w:rPr>
      </w:pPr>
    </w:p>
    <w:tbl>
      <w:tblPr>
        <w:tblW w:w="14615" w:type="dxa"/>
        <w:tblInd w:w="-214" w:type="dxa"/>
        <w:tblCellMar>
          <w:left w:w="70" w:type="dxa"/>
          <w:right w:w="70" w:type="dxa"/>
        </w:tblCellMar>
        <w:tblLook w:val="04A0" w:firstRow="1" w:lastRow="0" w:firstColumn="1" w:lastColumn="0" w:noHBand="0" w:noVBand="1"/>
      </w:tblPr>
      <w:tblGrid>
        <w:gridCol w:w="877"/>
        <w:gridCol w:w="922"/>
        <w:gridCol w:w="3254"/>
        <w:gridCol w:w="559"/>
        <w:gridCol w:w="1848"/>
        <w:gridCol w:w="2404"/>
        <w:gridCol w:w="598"/>
        <w:gridCol w:w="1891"/>
        <w:gridCol w:w="2262"/>
      </w:tblGrid>
      <w:tr w:rsidR="004A3DFA">
        <w:trPr>
          <w:cantSplit/>
          <w:trHeight w:val="567"/>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lastRenderedPageBreak/>
              <w:t>UNIDAD DIDÁCTICA III:</w:t>
            </w:r>
            <w:r w:rsidR="00EE3533">
              <w:rPr>
                <w:rFonts w:ascii="Arial Narrow" w:eastAsia="Times New Roman" w:hAnsi="Arial Narrow"/>
                <w:b/>
                <w:color w:val="000000"/>
                <w:lang w:eastAsia="es-PE"/>
              </w:rPr>
              <w:t xml:space="preserve"> </w:t>
            </w:r>
            <w:r w:rsidR="00EE3533">
              <w:rPr>
                <w:rFonts w:ascii="Arial Narrow" w:hAnsi="Arial Narrow"/>
                <w:color w:val="000000"/>
              </w:rPr>
              <w:t>Tecnología del cultivo. Impacto ambiental de las actividades acuícolas</w:t>
            </w:r>
          </w:p>
          <w:p w:rsidR="004A3DFA" w:rsidRDefault="004A3DFA">
            <w:pPr>
              <w:spacing w:after="0"/>
              <w:jc w:val="both"/>
              <w:rPr>
                <w:rFonts w:ascii="Arial Narrow" w:eastAsia="Times New Roman" w:hAnsi="Arial Narrow"/>
                <w:b/>
                <w:i/>
                <w:color w:val="000000"/>
                <w:lang w:eastAsia="es-PE"/>
              </w:rPr>
            </w:pPr>
          </w:p>
        </w:tc>
        <w:tc>
          <w:tcPr>
            <w:tcW w:w="13735" w:type="dxa"/>
            <w:gridSpan w:val="8"/>
            <w:tcBorders>
              <w:top w:val="single" w:sz="4" w:space="0" w:color="auto"/>
              <w:left w:val="nil"/>
              <w:bottom w:val="single" w:sz="4" w:space="0" w:color="auto"/>
              <w:right w:val="single" w:sz="4" w:space="0" w:color="auto"/>
            </w:tcBorders>
            <w:shd w:val="clear" w:color="auto" w:fill="A6A6A6"/>
            <w:vAlign w:val="center"/>
            <w:hideMark/>
          </w:tcPr>
          <w:p w:rsidR="004A3DFA" w:rsidRDefault="001F2626">
            <w:pPr>
              <w:spacing w:after="0"/>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III:</w:t>
            </w:r>
            <w:r>
              <w:rPr>
                <w:rFonts w:ascii="Arial Narrow" w:eastAsia="Times New Roman" w:hAnsi="Arial Narrow"/>
                <w:color w:val="000000"/>
                <w:lang w:eastAsia="es-PE"/>
              </w:rPr>
              <w:t xml:space="preserve"> </w:t>
            </w:r>
            <w:r w:rsidR="00AB005A">
              <w:rPr>
                <w:rFonts w:ascii="Arial Narrow" w:hAnsi="Arial Narrow"/>
                <w:color w:val="000000"/>
              </w:rPr>
              <w:t>Conoce las tecnologías de cultivo, evaluación económica y el impacto ambiental en actividades acuícolas.</w:t>
            </w:r>
          </w:p>
        </w:tc>
      </w:tr>
      <w:tr w:rsidR="004A3DFA">
        <w:trPr>
          <w:trHeight w:val="511"/>
        </w:trPr>
        <w:tc>
          <w:tcPr>
            <w:tcW w:w="880"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89" w:type="dxa"/>
            <w:gridSpan w:val="4"/>
            <w:tcBorders>
              <w:top w:val="single" w:sz="4" w:space="0" w:color="auto"/>
              <w:left w:val="nil"/>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94" w:type="dxa"/>
            <w:gridSpan w:val="2"/>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8" w:type="dxa"/>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trPr>
          <w:trHeight w:val="319"/>
        </w:trPr>
        <w:tc>
          <w:tcPr>
            <w:tcW w:w="880"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top w:val="nil"/>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3266"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12" w:type="dxa"/>
            <w:gridSpan w:val="2"/>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11"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94"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268"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4A3DFA">
        <w:trPr>
          <w:trHeight w:val="3661"/>
        </w:trPr>
        <w:tc>
          <w:tcPr>
            <w:tcW w:w="880" w:type="dxa"/>
            <w:vMerge/>
            <w:tcBorders>
              <w:left w:val="single" w:sz="4" w:space="0" w:color="auto"/>
              <w:bottom w:val="nil"/>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val="restart"/>
            <w:tcBorders>
              <w:top w:val="nil"/>
              <w:left w:val="nil"/>
              <w:bottom w:val="nil"/>
              <w:right w:val="single" w:sz="4" w:space="0" w:color="auto"/>
            </w:tcBorders>
            <w:shd w:val="clear" w:color="auto" w:fill="auto"/>
            <w:hideMark/>
          </w:tcPr>
          <w:p w:rsidR="004A3DFA" w:rsidRDefault="004A3DFA">
            <w:pPr>
              <w:spacing w:after="0"/>
              <w:jc w:val="center"/>
              <w:rPr>
                <w:rFonts w:ascii="Arial Narrow" w:eastAsia="Times New Roman" w:hAnsi="Arial Narrow"/>
                <w:color w:val="000000"/>
                <w:lang w:eastAsia="es-PE"/>
              </w:rPr>
            </w:pPr>
          </w:p>
          <w:p w:rsidR="004A3DFA" w:rsidRDefault="004A3DFA">
            <w:pPr>
              <w:spacing w:after="0"/>
              <w:jc w:val="center"/>
              <w:rPr>
                <w:rFonts w:ascii="Arial Narrow" w:eastAsia="Times New Roman" w:hAnsi="Arial Narrow"/>
                <w:color w:val="000000"/>
                <w:lang w:eastAsia="es-PE"/>
              </w:rPr>
            </w:pP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266" w:type="dxa"/>
            <w:tcBorders>
              <w:top w:val="nil"/>
              <w:left w:val="single" w:sz="4" w:space="0" w:color="auto"/>
              <w:bottom w:val="nil"/>
              <w:right w:val="single" w:sz="4" w:space="0" w:color="auto"/>
            </w:tcBorders>
            <w:shd w:val="clear" w:color="auto" w:fill="auto"/>
          </w:tcPr>
          <w:p w:rsidR="004A3DFA" w:rsidRDefault="004A3DFA">
            <w:pPr>
              <w:spacing w:after="0"/>
              <w:ind w:left="620"/>
              <w:rPr>
                <w:rFonts w:ascii="Arial Narrow" w:eastAsia="Times New Roman" w:hAnsi="Arial Narrow"/>
                <w:color w:val="000000"/>
                <w:lang w:eastAsia="es-PE"/>
              </w:rPr>
            </w:pPr>
          </w:p>
          <w:p w:rsidR="00B96C55" w:rsidRDefault="00B96C55" w:rsidP="00B96C55">
            <w:pPr>
              <w:spacing w:after="0"/>
              <w:rPr>
                <w:rFonts w:ascii="Arial Narrow" w:eastAsia="Times New Roman" w:hAnsi="Arial Narrow"/>
                <w:color w:val="000000"/>
                <w:lang w:eastAsia="es-PE"/>
              </w:rPr>
            </w:pPr>
          </w:p>
          <w:p w:rsidR="004A3DFA" w:rsidRDefault="00B96C55" w:rsidP="00B96C55">
            <w:pPr>
              <w:spacing w:after="0"/>
              <w:rPr>
                <w:rFonts w:ascii="Arial Narrow" w:eastAsia="Times New Roman" w:hAnsi="Arial Narrow"/>
                <w:color w:val="000000"/>
                <w:lang w:eastAsia="es-PE"/>
              </w:rPr>
            </w:pPr>
            <w:r>
              <w:rPr>
                <w:rFonts w:ascii="Arial Narrow" w:eastAsia="Times New Roman" w:hAnsi="Arial Narrow"/>
                <w:color w:val="000000"/>
                <w:lang w:eastAsia="es-PE"/>
              </w:rPr>
              <w:t>1.Sistemas de cultivo de peces, macro algas</w:t>
            </w:r>
          </w:p>
          <w:p w:rsidR="00FF4843" w:rsidRDefault="00FF4843" w:rsidP="00B96C55">
            <w:pPr>
              <w:spacing w:after="0"/>
              <w:rPr>
                <w:rFonts w:ascii="Arial Narrow" w:eastAsia="Times New Roman" w:hAnsi="Arial Narrow"/>
                <w:color w:val="000000"/>
                <w:lang w:eastAsia="es-PE"/>
              </w:rPr>
            </w:pPr>
            <w:r>
              <w:rPr>
                <w:rFonts w:ascii="Arial Narrow" w:eastAsia="Times New Roman" w:hAnsi="Arial Narrow"/>
                <w:color w:val="000000"/>
                <w:lang w:eastAsia="es-PE"/>
              </w:rPr>
              <w:t>2.</w:t>
            </w:r>
            <w:r>
              <w:rPr>
                <w:rFonts w:ascii="Arial Narrow" w:eastAsia="Times New Roman" w:hAnsi="Arial Narrow"/>
                <w:color w:val="000000"/>
                <w:lang w:eastAsia="es-PE"/>
              </w:rPr>
              <w:t>Tecnología de cultivo de moluscos y crustáceos</w:t>
            </w:r>
          </w:p>
          <w:p w:rsidR="00FF4843" w:rsidRDefault="00FF4843" w:rsidP="00B96C55">
            <w:pPr>
              <w:spacing w:after="0"/>
              <w:rPr>
                <w:rFonts w:ascii="Arial Narrow" w:eastAsia="Times New Roman" w:hAnsi="Arial Narrow"/>
                <w:color w:val="000000"/>
                <w:lang w:eastAsia="es-PE"/>
              </w:rPr>
            </w:pPr>
          </w:p>
          <w:p w:rsidR="00B96C55" w:rsidRDefault="00FF4843" w:rsidP="00B96C55">
            <w:pPr>
              <w:spacing w:after="0"/>
              <w:rPr>
                <w:rFonts w:ascii="Arial Narrow" w:eastAsia="Times New Roman" w:hAnsi="Arial Narrow"/>
                <w:color w:val="000000"/>
                <w:lang w:eastAsia="es-PE"/>
              </w:rPr>
            </w:pPr>
            <w:r>
              <w:rPr>
                <w:rFonts w:ascii="Arial Narrow" w:eastAsia="Times New Roman" w:hAnsi="Arial Narrow"/>
                <w:color w:val="000000"/>
                <w:lang w:eastAsia="es-PE"/>
              </w:rPr>
              <w:t>3.</w:t>
            </w:r>
            <w:r w:rsidR="00B96C55">
              <w:rPr>
                <w:rFonts w:ascii="Arial Narrow" w:eastAsia="Times New Roman" w:hAnsi="Arial Narrow"/>
                <w:color w:val="000000"/>
                <w:lang w:eastAsia="es-PE"/>
              </w:rPr>
              <w:t>Tecnología de cultivo de moluscos y crustáceos</w:t>
            </w:r>
          </w:p>
          <w:p w:rsidR="00B96C55" w:rsidRDefault="00B96C55" w:rsidP="00B96C55">
            <w:pPr>
              <w:spacing w:after="0"/>
              <w:rPr>
                <w:rFonts w:ascii="Arial Narrow" w:eastAsia="Times New Roman" w:hAnsi="Arial Narrow"/>
                <w:color w:val="000000"/>
                <w:lang w:eastAsia="es-PE"/>
              </w:rPr>
            </w:pPr>
          </w:p>
          <w:p w:rsidR="00B96C55" w:rsidRDefault="00FF4843" w:rsidP="00B96C55">
            <w:pPr>
              <w:spacing w:after="0"/>
              <w:rPr>
                <w:rFonts w:ascii="Arial Narrow" w:eastAsia="Times New Roman" w:hAnsi="Arial Narrow"/>
                <w:color w:val="000000"/>
                <w:lang w:eastAsia="es-PE"/>
              </w:rPr>
            </w:pPr>
            <w:r>
              <w:rPr>
                <w:rFonts w:ascii="Arial Narrow" w:eastAsia="Times New Roman" w:hAnsi="Arial Narrow"/>
                <w:color w:val="000000"/>
                <w:lang w:eastAsia="es-PE"/>
              </w:rPr>
              <w:t>4</w:t>
            </w:r>
            <w:r w:rsidR="00B96C55">
              <w:rPr>
                <w:rFonts w:ascii="Arial Narrow" w:eastAsia="Times New Roman" w:hAnsi="Arial Narrow"/>
                <w:color w:val="000000"/>
                <w:lang w:eastAsia="es-PE"/>
              </w:rPr>
              <w:t>. Impacto ambiental de las actividades acu</w:t>
            </w:r>
            <w:bookmarkStart w:id="0" w:name="_GoBack"/>
            <w:bookmarkEnd w:id="0"/>
            <w:r w:rsidR="00B96C55">
              <w:rPr>
                <w:rFonts w:ascii="Arial Narrow" w:eastAsia="Times New Roman" w:hAnsi="Arial Narrow"/>
                <w:color w:val="000000"/>
                <w:lang w:eastAsia="es-PE"/>
              </w:rPr>
              <w:t>ícolas marinas</w:t>
            </w:r>
          </w:p>
        </w:tc>
        <w:tc>
          <w:tcPr>
            <w:tcW w:w="2412" w:type="dxa"/>
            <w:gridSpan w:val="2"/>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4A3DFA" w:rsidRDefault="00BD7607" w:rsidP="00B96C55">
            <w:pPr>
              <w:spacing w:after="0"/>
              <w:rPr>
                <w:rFonts w:ascii="Arial Narrow" w:eastAsia="Times New Roman" w:hAnsi="Arial Narrow"/>
                <w:color w:val="000000"/>
                <w:lang w:eastAsia="es-PE"/>
              </w:rPr>
            </w:pPr>
            <w:r>
              <w:rPr>
                <w:rFonts w:ascii="Arial Narrow" w:eastAsia="Times New Roman" w:hAnsi="Arial Narrow"/>
                <w:color w:val="000000"/>
                <w:lang w:eastAsia="es-PE"/>
              </w:rPr>
              <w:t>1.Identifica los diferentes tipos de acuicultura</w:t>
            </w:r>
          </w:p>
          <w:p w:rsidR="00BD7607" w:rsidRDefault="00BD7607" w:rsidP="00B96C55">
            <w:pPr>
              <w:spacing w:after="0"/>
              <w:rPr>
                <w:rFonts w:ascii="Arial Narrow" w:eastAsia="Times New Roman" w:hAnsi="Arial Narrow"/>
                <w:color w:val="000000"/>
                <w:lang w:eastAsia="es-PE"/>
              </w:rPr>
            </w:pPr>
            <w:r>
              <w:rPr>
                <w:rFonts w:ascii="Arial Narrow" w:eastAsia="Times New Roman" w:hAnsi="Arial Narrow"/>
                <w:color w:val="000000"/>
                <w:lang w:eastAsia="es-PE"/>
              </w:rPr>
              <w:t>2.Identifca los sistemas de cultivo de peces marinos</w:t>
            </w:r>
          </w:p>
          <w:p w:rsidR="00BD7607" w:rsidRDefault="00BD7607" w:rsidP="00B96C55">
            <w:pPr>
              <w:spacing w:after="0"/>
              <w:rPr>
                <w:rFonts w:ascii="Arial Narrow" w:eastAsia="Times New Roman" w:hAnsi="Arial Narrow"/>
                <w:color w:val="000000"/>
                <w:lang w:eastAsia="es-PE"/>
              </w:rPr>
            </w:pPr>
            <w:r>
              <w:rPr>
                <w:rFonts w:ascii="Arial Narrow" w:eastAsia="Times New Roman" w:hAnsi="Arial Narrow"/>
                <w:color w:val="000000"/>
                <w:lang w:eastAsia="es-PE"/>
              </w:rPr>
              <w:t>3.Conoce la tecnología de cultivo de moluscos y crustáceos</w:t>
            </w:r>
          </w:p>
          <w:p w:rsidR="00BD7607" w:rsidRDefault="00BD7607" w:rsidP="00B96C55">
            <w:pPr>
              <w:spacing w:after="0"/>
              <w:rPr>
                <w:rFonts w:ascii="Arial Narrow" w:eastAsia="Times New Roman" w:hAnsi="Arial Narrow"/>
                <w:color w:val="000000"/>
                <w:lang w:eastAsia="es-PE"/>
              </w:rPr>
            </w:pPr>
            <w:r>
              <w:rPr>
                <w:rFonts w:ascii="Arial Narrow" w:eastAsia="Times New Roman" w:hAnsi="Arial Narrow"/>
                <w:color w:val="000000"/>
                <w:lang w:eastAsia="es-PE"/>
              </w:rPr>
              <w:t>4.Identifica el impacto ambiental de las actividades acuícolas</w:t>
            </w:r>
          </w:p>
          <w:p w:rsidR="004A3DFA" w:rsidRDefault="004A3DFA">
            <w:pPr>
              <w:spacing w:after="0"/>
              <w:rPr>
                <w:rFonts w:ascii="Arial Narrow" w:hAnsi="Arial Narrow"/>
              </w:rPr>
            </w:pPr>
          </w:p>
          <w:p w:rsidR="004A3DFA" w:rsidRDefault="001F2626">
            <w:pPr>
              <w:spacing w:after="0"/>
              <w:rPr>
                <w:rFonts w:ascii="Arial Narrow" w:eastAsia="Times New Roman" w:hAnsi="Arial Narrow"/>
                <w:color w:val="000000"/>
                <w:lang w:eastAsia="es-PE"/>
              </w:rPr>
            </w:pPr>
            <w:r>
              <w:rPr>
                <w:rFonts w:ascii="Arial Narrow" w:hAnsi="Arial Narrow"/>
              </w:rPr>
              <w:t xml:space="preserve"> </w:t>
            </w:r>
          </w:p>
        </w:tc>
        <w:tc>
          <w:tcPr>
            <w:tcW w:w="2411" w:type="dxa"/>
            <w:tcBorders>
              <w:top w:val="nil"/>
              <w:left w:val="nil"/>
              <w:bottom w:val="nil"/>
              <w:right w:val="single" w:sz="4" w:space="0" w:color="auto"/>
            </w:tcBorders>
            <w:shd w:val="clear" w:color="auto" w:fill="auto"/>
          </w:tcPr>
          <w:p w:rsidR="004A3DFA" w:rsidRDefault="004A3DFA">
            <w:pPr>
              <w:spacing w:after="0"/>
              <w:ind w:left="620"/>
              <w:rPr>
                <w:rFonts w:ascii="Arial Narrow" w:eastAsia="Times New Roman" w:hAnsi="Arial Narrow"/>
                <w:color w:val="000000"/>
                <w:lang w:eastAsia="es-PE"/>
              </w:rPr>
            </w:pPr>
          </w:p>
          <w:p w:rsidR="004A3DFA" w:rsidRDefault="00BD7607" w:rsidP="00BD7607">
            <w:pPr>
              <w:spacing w:after="0"/>
              <w:rPr>
                <w:rFonts w:ascii="Arial Narrow" w:eastAsia="Times New Roman" w:hAnsi="Arial Narrow"/>
                <w:color w:val="000000"/>
                <w:lang w:eastAsia="es-PE"/>
              </w:rPr>
            </w:pPr>
            <w:r>
              <w:rPr>
                <w:rFonts w:ascii="Arial Narrow" w:eastAsia="Times New Roman" w:hAnsi="Arial Narrow"/>
                <w:color w:val="000000"/>
                <w:lang w:eastAsia="es-PE"/>
              </w:rPr>
              <w:t>1. Valora la importancia de los cultivos acuícolas.</w:t>
            </w:r>
          </w:p>
          <w:p w:rsidR="00BD7607" w:rsidRDefault="00BD7607" w:rsidP="00BD7607">
            <w:pPr>
              <w:spacing w:after="0"/>
              <w:rPr>
                <w:rFonts w:ascii="Arial Narrow" w:eastAsia="Times New Roman" w:hAnsi="Arial Narrow"/>
                <w:color w:val="000000"/>
                <w:lang w:eastAsia="es-PE"/>
              </w:rPr>
            </w:pPr>
            <w:r>
              <w:rPr>
                <w:rFonts w:ascii="Arial Narrow" w:eastAsia="Times New Roman" w:hAnsi="Arial Narrow"/>
                <w:color w:val="000000"/>
                <w:lang w:eastAsia="es-PE"/>
              </w:rPr>
              <w:t>2. Resalta la importancia del manejo de las tecnologías de cultivo de recursos hidrobiológicos marinos.</w:t>
            </w:r>
          </w:p>
          <w:p w:rsidR="00BD7607" w:rsidRDefault="00BD7607" w:rsidP="00BD7607">
            <w:pPr>
              <w:spacing w:after="0"/>
              <w:rPr>
                <w:rFonts w:ascii="Arial Narrow" w:eastAsia="Times New Roman" w:hAnsi="Arial Narrow"/>
                <w:color w:val="000000"/>
                <w:lang w:eastAsia="es-PE"/>
              </w:rPr>
            </w:pPr>
            <w:r>
              <w:rPr>
                <w:rFonts w:ascii="Arial Narrow" w:eastAsia="Times New Roman" w:hAnsi="Arial Narrow"/>
                <w:color w:val="000000"/>
                <w:lang w:eastAsia="es-PE"/>
              </w:rPr>
              <w:t>3. Se sensibiliza con los impactos ambientales.</w:t>
            </w:r>
          </w:p>
          <w:p w:rsidR="004A3DFA" w:rsidRDefault="004A3DFA">
            <w:pPr>
              <w:spacing w:before="120" w:after="0"/>
              <w:ind w:right="172"/>
              <w:rPr>
                <w:rFonts w:ascii="Arial Narrow" w:eastAsia="Times New Roman" w:hAnsi="Arial Narrow"/>
                <w:b/>
                <w:color w:val="000000"/>
                <w:lang w:eastAsia="es-PE"/>
              </w:rPr>
            </w:pPr>
          </w:p>
        </w:tc>
        <w:tc>
          <w:tcPr>
            <w:tcW w:w="2494" w:type="dxa"/>
            <w:gridSpan w:val="2"/>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Expositiva (Docente/Alumno)</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 xml:space="preserve">Uso del Google </w:t>
            </w:r>
            <w:proofErr w:type="spellStart"/>
            <w:r>
              <w:rPr>
                <w:rFonts w:ascii="Arial Narrow" w:eastAsia="Times New Roman" w:hAnsi="Arial Narrow"/>
                <w:color w:val="000000"/>
                <w:lang w:eastAsia="es-PE"/>
              </w:rPr>
              <w:t>Meet</w:t>
            </w:r>
            <w:proofErr w:type="spellEnd"/>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Debate dirigido (Discusiones)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Lecturas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Uso de repositorios digitales</w:t>
            </w:r>
            <w:r w:rsidR="00BD7607">
              <w:rPr>
                <w:rFonts w:ascii="Arial Narrow" w:eastAsia="Times New Roman" w:hAnsi="Arial Narrow"/>
                <w:color w:val="000000"/>
                <w:lang w:eastAsia="es-PE"/>
              </w:rPr>
              <w:t>, diapositivas</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Lluvia de ideas (Saberes previos)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4A3DFA">
            <w:pPr>
              <w:spacing w:after="0"/>
              <w:rPr>
                <w:rFonts w:ascii="Arial Narrow" w:eastAsia="Times New Roman" w:hAnsi="Arial Narrow"/>
                <w:color w:val="000000"/>
                <w:lang w:eastAsia="es-PE"/>
              </w:rPr>
            </w:pPr>
          </w:p>
        </w:tc>
        <w:tc>
          <w:tcPr>
            <w:tcW w:w="2268" w:type="dxa"/>
            <w:tcBorders>
              <w:top w:val="nil"/>
              <w:left w:val="nil"/>
              <w:bottom w:val="nil"/>
              <w:right w:val="single" w:sz="4" w:space="0" w:color="auto"/>
            </w:tcBorders>
            <w:shd w:val="clear" w:color="auto" w:fill="auto"/>
          </w:tcPr>
          <w:p w:rsidR="004A3DFA" w:rsidRDefault="004A3DFA">
            <w:pPr>
              <w:spacing w:after="0"/>
              <w:ind w:left="214"/>
              <w:rPr>
                <w:rFonts w:ascii="Arial Narrow" w:eastAsia="Times New Roman" w:hAnsi="Arial Narrow"/>
                <w:b/>
                <w:color w:val="000000"/>
                <w:lang w:val="es-ES" w:eastAsia="es-PE"/>
              </w:rPr>
            </w:pPr>
          </w:p>
          <w:p w:rsidR="004A3DFA" w:rsidRDefault="00F82C7C">
            <w:pPr>
              <w:spacing w:after="0"/>
              <w:rPr>
                <w:rFonts w:ascii="Arial Narrow" w:eastAsia="Times New Roman" w:hAnsi="Arial Narrow"/>
                <w:color w:val="000000"/>
                <w:lang w:val="es-ES" w:eastAsia="es-PE"/>
              </w:rPr>
            </w:pPr>
            <w:r>
              <w:rPr>
                <w:rFonts w:ascii="Arial Narrow" w:eastAsia="Times New Roman" w:hAnsi="Arial Narrow"/>
                <w:color w:val="000000"/>
                <w:lang w:val="es-ES" w:eastAsia="es-PE"/>
              </w:rPr>
              <w:t>Conoce y explica los diferentes tipos de acuicultura</w:t>
            </w:r>
          </w:p>
          <w:p w:rsidR="00F82C7C" w:rsidRDefault="00F82C7C">
            <w:pPr>
              <w:spacing w:after="0"/>
              <w:rPr>
                <w:rFonts w:ascii="Arial Narrow" w:eastAsia="Times New Roman" w:hAnsi="Arial Narrow"/>
                <w:color w:val="000000"/>
                <w:lang w:val="es-ES" w:eastAsia="es-PE"/>
              </w:rPr>
            </w:pPr>
            <w:r>
              <w:rPr>
                <w:rFonts w:ascii="Arial Narrow" w:eastAsia="Times New Roman" w:hAnsi="Arial Narrow"/>
                <w:color w:val="000000"/>
                <w:lang w:val="es-ES" w:eastAsia="es-PE"/>
              </w:rPr>
              <w:t>Compara los diferentes sistemas de cultivo de peces.</w:t>
            </w:r>
          </w:p>
          <w:p w:rsidR="00F82C7C" w:rsidRDefault="00F82C7C">
            <w:pPr>
              <w:spacing w:after="0"/>
              <w:rPr>
                <w:rFonts w:ascii="Arial Narrow" w:eastAsia="Times New Roman" w:hAnsi="Arial Narrow"/>
                <w:color w:val="000000"/>
                <w:lang w:val="es-ES" w:eastAsia="es-PE"/>
              </w:rPr>
            </w:pPr>
            <w:r>
              <w:rPr>
                <w:rFonts w:ascii="Arial Narrow" w:eastAsia="Times New Roman" w:hAnsi="Arial Narrow"/>
                <w:color w:val="000000"/>
                <w:lang w:val="es-ES" w:eastAsia="es-PE"/>
              </w:rPr>
              <w:t xml:space="preserve">Conoce la tecnología del cultivo de </w:t>
            </w:r>
            <w:proofErr w:type="spellStart"/>
            <w:r>
              <w:rPr>
                <w:rFonts w:ascii="Arial Narrow" w:eastAsia="Times New Roman" w:hAnsi="Arial Narrow"/>
                <w:color w:val="000000"/>
                <w:lang w:val="es-ES" w:eastAsia="es-PE"/>
              </w:rPr>
              <w:t>macroalgas</w:t>
            </w:r>
            <w:proofErr w:type="spellEnd"/>
            <w:r>
              <w:rPr>
                <w:rFonts w:ascii="Arial Narrow" w:eastAsia="Times New Roman" w:hAnsi="Arial Narrow"/>
                <w:color w:val="000000"/>
                <w:lang w:val="es-ES" w:eastAsia="es-PE"/>
              </w:rPr>
              <w:t>.</w:t>
            </w:r>
          </w:p>
          <w:p w:rsidR="00F82C7C" w:rsidRDefault="00F82C7C">
            <w:pPr>
              <w:spacing w:after="0"/>
              <w:rPr>
                <w:rFonts w:ascii="Arial Narrow" w:eastAsia="Times New Roman" w:hAnsi="Arial Narrow"/>
                <w:color w:val="000000"/>
                <w:lang w:val="es-ES" w:eastAsia="es-PE"/>
              </w:rPr>
            </w:pPr>
            <w:r>
              <w:rPr>
                <w:rFonts w:ascii="Arial Narrow" w:eastAsia="Times New Roman" w:hAnsi="Arial Narrow"/>
                <w:color w:val="000000"/>
                <w:lang w:val="es-ES" w:eastAsia="es-PE"/>
              </w:rPr>
              <w:t>Conoce la tecnología del cultivo de moluscos y crustáceos.</w:t>
            </w:r>
          </w:p>
          <w:p w:rsidR="00F82C7C" w:rsidRDefault="00F82C7C">
            <w:pPr>
              <w:spacing w:after="0"/>
              <w:rPr>
                <w:rFonts w:ascii="Arial Narrow" w:eastAsia="Times New Roman" w:hAnsi="Arial Narrow"/>
                <w:color w:val="000000"/>
                <w:lang w:val="es-ES" w:eastAsia="es-PE"/>
              </w:rPr>
            </w:pPr>
            <w:r>
              <w:rPr>
                <w:rFonts w:ascii="Arial Narrow" w:eastAsia="Times New Roman" w:hAnsi="Arial Narrow"/>
                <w:color w:val="000000"/>
                <w:lang w:val="es-ES" w:eastAsia="es-PE"/>
              </w:rPr>
              <w:t>Conoce los impactos ambientales en la acuicultura marina</w:t>
            </w:r>
          </w:p>
        </w:tc>
      </w:tr>
      <w:tr w:rsidR="004A3DFA">
        <w:trPr>
          <w:trHeight w:val="305"/>
        </w:trPr>
        <w:tc>
          <w:tcPr>
            <w:tcW w:w="880"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851"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trPr>
          <w:trHeight w:val="249"/>
        </w:trPr>
        <w:tc>
          <w:tcPr>
            <w:tcW w:w="880"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64"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4A3DFA" w:rsidRDefault="00BD7607">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Preguntas por el chat</w:t>
            </w:r>
          </w:p>
          <w:p w:rsidR="004A3DFA" w:rsidRDefault="004A3DFA" w:rsidP="00BD7607">
            <w:pPr>
              <w:spacing w:after="0" w:line="276" w:lineRule="auto"/>
              <w:ind w:left="23"/>
              <w:rPr>
                <w:rFonts w:ascii="Arial Narrow" w:eastAsia="Times New Roman" w:hAnsi="Arial Narrow"/>
                <w:color w:val="000000"/>
                <w:lang w:eastAsia="es-PE"/>
              </w:rPr>
            </w:pP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w:t>
            </w:r>
            <w:r w:rsidR="00BD7607">
              <w:rPr>
                <w:rFonts w:ascii="Arial Narrow" w:eastAsia="Times New Roman" w:hAnsi="Arial Narrow"/>
                <w:color w:val="000000"/>
                <w:lang w:eastAsia="es-PE"/>
              </w:rPr>
              <w:t xml:space="preserve">abajos individuales </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w:t>
            </w:r>
            <w:r w:rsidR="00BD7607">
              <w:rPr>
                <w:rFonts w:ascii="Arial Narrow" w:eastAsia="Times New Roman" w:hAnsi="Arial Narrow"/>
                <w:color w:val="000000"/>
                <w:lang w:eastAsia="es-PE"/>
              </w:rPr>
              <w:t>luciones a propuestas</w:t>
            </w:r>
          </w:p>
        </w:tc>
        <w:tc>
          <w:tcPr>
            <w:tcW w:w="4164"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rPr>
          <w:rFonts w:ascii="Arial Narrow" w:hAnsi="Arial Narrow"/>
        </w:rPr>
      </w:pPr>
    </w:p>
    <w:p w:rsidR="004A3DFA" w:rsidRDefault="004A3DFA">
      <w:pPr>
        <w:rPr>
          <w:rFonts w:ascii="Arial Narrow" w:hAnsi="Arial Narrow"/>
        </w:rPr>
      </w:pPr>
    </w:p>
    <w:tbl>
      <w:tblPr>
        <w:tblW w:w="14615" w:type="dxa"/>
        <w:tblInd w:w="-214" w:type="dxa"/>
        <w:tblCellMar>
          <w:left w:w="70" w:type="dxa"/>
          <w:right w:w="70" w:type="dxa"/>
        </w:tblCellMar>
        <w:tblLook w:val="04A0" w:firstRow="1" w:lastRow="0" w:firstColumn="1" w:lastColumn="0" w:noHBand="0" w:noVBand="1"/>
      </w:tblPr>
      <w:tblGrid>
        <w:gridCol w:w="877"/>
        <w:gridCol w:w="922"/>
        <w:gridCol w:w="3254"/>
        <w:gridCol w:w="558"/>
        <w:gridCol w:w="1851"/>
        <w:gridCol w:w="2407"/>
        <w:gridCol w:w="596"/>
        <w:gridCol w:w="1890"/>
        <w:gridCol w:w="2260"/>
      </w:tblGrid>
      <w:tr w:rsidR="004A3DFA">
        <w:trPr>
          <w:cantSplit/>
          <w:trHeight w:val="567"/>
        </w:trPr>
        <w:tc>
          <w:tcPr>
            <w:tcW w:w="877" w:type="dxa"/>
            <w:vMerge w:val="restart"/>
            <w:tcBorders>
              <w:top w:val="single" w:sz="4" w:space="0" w:color="auto"/>
              <w:left w:val="single" w:sz="4" w:space="0" w:color="auto"/>
              <w:right w:val="single" w:sz="4" w:space="0" w:color="auto"/>
            </w:tcBorders>
            <w:shd w:val="clear" w:color="auto" w:fill="auto"/>
            <w:textDirection w:val="btLr"/>
            <w:vAlign w:val="center"/>
          </w:tcPr>
          <w:p w:rsidR="004A3DFA" w:rsidRDefault="001F2626">
            <w:pPr>
              <w:spacing w:after="0"/>
              <w:jc w:val="center"/>
              <w:rPr>
                <w:rFonts w:ascii="Arial Narrow" w:eastAsia="Times New Roman" w:hAnsi="Arial Narrow"/>
                <w:b/>
                <w:color w:val="000000"/>
                <w:lang w:eastAsia="es-PE"/>
              </w:rPr>
            </w:pPr>
            <w:r>
              <w:rPr>
                <w:rFonts w:ascii="Arial Narrow" w:hAnsi="Arial Narrow"/>
              </w:rPr>
              <w:lastRenderedPageBreak/>
              <w:br w:type="page"/>
            </w:r>
            <w:r>
              <w:rPr>
                <w:rFonts w:ascii="Arial Narrow" w:eastAsia="Times New Roman" w:hAnsi="Arial Narrow"/>
                <w:b/>
                <w:color w:val="000000"/>
                <w:lang w:eastAsia="es-PE"/>
              </w:rPr>
              <w:t>UNIDAD DIDÁCTICA IV:</w:t>
            </w:r>
            <w:r w:rsidR="00EE3533">
              <w:rPr>
                <w:rFonts w:ascii="Arial Narrow" w:eastAsia="Times New Roman" w:hAnsi="Arial Narrow"/>
                <w:b/>
                <w:color w:val="000000"/>
                <w:lang w:eastAsia="es-PE"/>
              </w:rPr>
              <w:t xml:space="preserve"> </w:t>
            </w:r>
            <w:r w:rsidR="00EE3533">
              <w:rPr>
                <w:rFonts w:ascii="Arial Narrow" w:hAnsi="Arial Narrow"/>
                <w:color w:val="000000"/>
              </w:rPr>
              <w:t>Se informa de los modelos de negocios y cadenas productivas. Se involucra en emprendimientos. Conoce programa de ciencia, desarrollo tecnológico e innovación en acuicultura marina.</w:t>
            </w:r>
          </w:p>
          <w:p w:rsidR="004A3DFA" w:rsidRDefault="004A3DFA">
            <w:pPr>
              <w:spacing w:after="0"/>
              <w:jc w:val="both"/>
              <w:rPr>
                <w:rFonts w:ascii="Arial Narrow" w:eastAsia="Times New Roman" w:hAnsi="Arial Narrow"/>
                <w:b/>
                <w:i/>
                <w:color w:val="000000"/>
                <w:lang w:eastAsia="es-PE"/>
              </w:rPr>
            </w:pPr>
          </w:p>
        </w:tc>
        <w:tc>
          <w:tcPr>
            <w:tcW w:w="13738" w:type="dxa"/>
            <w:gridSpan w:val="8"/>
            <w:tcBorders>
              <w:top w:val="single" w:sz="4" w:space="0" w:color="auto"/>
              <w:left w:val="nil"/>
              <w:bottom w:val="single" w:sz="4" w:space="0" w:color="auto"/>
              <w:right w:val="single" w:sz="4" w:space="0" w:color="auto"/>
            </w:tcBorders>
            <w:shd w:val="clear" w:color="auto" w:fill="A6A6A6"/>
            <w:vAlign w:val="center"/>
            <w:hideMark/>
          </w:tcPr>
          <w:p w:rsidR="004A3DFA" w:rsidRDefault="001F2626">
            <w:pPr>
              <w:spacing w:after="0"/>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IV:</w:t>
            </w:r>
            <w:r>
              <w:rPr>
                <w:rFonts w:ascii="Arial Narrow" w:eastAsia="Times New Roman" w:hAnsi="Arial Narrow"/>
                <w:color w:val="000000"/>
                <w:lang w:eastAsia="es-PE"/>
              </w:rPr>
              <w:t xml:space="preserve"> </w:t>
            </w:r>
            <w:r w:rsidR="00AB005A">
              <w:rPr>
                <w:rFonts w:ascii="Arial Narrow" w:hAnsi="Arial Narrow"/>
                <w:color w:val="000000"/>
              </w:rPr>
              <w:t>Se informa de los modelos de negocios y cadenas productivas. Se involucra en emprendimientos. Conoce programa de ciencia, desarrollo tecnológico e innovación en acuicultura marina.</w:t>
            </w:r>
          </w:p>
        </w:tc>
      </w:tr>
      <w:tr w:rsidR="004A3DFA">
        <w:trPr>
          <w:trHeight w:val="511"/>
        </w:trPr>
        <w:tc>
          <w:tcPr>
            <w:tcW w:w="877"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70" w:type="dxa"/>
            <w:gridSpan w:val="4"/>
            <w:tcBorders>
              <w:top w:val="single" w:sz="4" w:space="0" w:color="auto"/>
              <w:left w:val="nil"/>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86" w:type="dxa"/>
            <w:gridSpan w:val="2"/>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0" w:type="dxa"/>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trPr>
          <w:trHeight w:val="319"/>
        </w:trPr>
        <w:tc>
          <w:tcPr>
            <w:tcW w:w="877"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top w:val="nil"/>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3254"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09" w:type="dxa"/>
            <w:gridSpan w:val="2"/>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07"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86"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260"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4A3DFA">
        <w:trPr>
          <w:trHeight w:val="3661"/>
        </w:trPr>
        <w:tc>
          <w:tcPr>
            <w:tcW w:w="877" w:type="dxa"/>
            <w:vMerge/>
            <w:tcBorders>
              <w:left w:val="single" w:sz="4" w:space="0" w:color="auto"/>
              <w:bottom w:val="nil"/>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nil"/>
              <w:left w:val="nil"/>
              <w:bottom w:val="nil"/>
              <w:right w:val="single" w:sz="4" w:space="0" w:color="auto"/>
            </w:tcBorders>
            <w:shd w:val="clear" w:color="auto" w:fill="auto"/>
            <w:hideMark/>
          </w:tcPr>
          <w:p w:rsidR="004A3DFA" w:rsidRDefault="004A3DFA">
            <w:pPr>
              <w:spacing w:after="0"/>
              <w:jc w:val="center"/>
              <w:rPr>
                <w:rFonts w:ascii="Arial Narrow" w:eastAsia="Times New Roman" w:hAnsi="Arial Narrow"/>
                <w:color w:val="000000"/>
                <w:lang w:eastAsia="es-PE"/>
              </w:rPr>
            </w:pPr>
          </w:p>
          <w:p w:rsidR="004A3DFA" w:rsidRDefault="004A3DFA">
            <w:pPr>
              <w:spacing w:after="0"/>
              <w:jc w:val="center"/>
              <w:rPr>
                <w:rFonts w:ascii="Arial Narrow" w:eastAsia="Times New Roman" w:hAnsi="Arial Narrow"/>
                <w:color w:val="000000"/>
                <w:lang w:eastAsia="es-PE"/>
              </w:rPr>
            </w:pP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254" w:type="dxa"/>
            <w:tcBorders>
              <w:top w:val="nil"/>
              <w:left w:val="single" w:sz="4" w:space="0" w:color="auto"/>
              <w:bottom w:val="nil"/>
              <w:right w:val="single" w:sz="4" w:space="0" w:color="auto"/>
            </w:tcBorders>
            <w:shd w:val="clear" w:color="auto" w:fill="auto"/>
          </w:tcPr>
          <w:p w:rsidR="004A3DFA" w:rsidRDefault="004A3DFA">
            <w:pPr>
              <w:spacing w:after="0"/>
              <w:ind w:left="620"/>
              <w:rPr>
                <w:rFonts w:ascii="Arial Narrow" w:eastAsia="Times New Roman" w:hAnsi="Arial Narrow"/>
                <w:color w:val="000000"/>
                <w:lang w:eastAsia="es-PE"/>
              </w:rPr>
            </w:pPr>
          </w:p>
          <w:p w:rsidR="00BD7607" w:rsidRDefault="00BD7607" w:rsidP="00BD7607">
            <w:pPr>
              <w:spacing w:after="0"/>
              <w:rPr>
                <w:rFonts w:ascii="Arial Narrow" w:eastAsia="Times New Roman" w:hAnsi="Arial Narrow"/>
                <w:color w:val="000000"/>
                <w:lang w:eastAsia="es-PE"/>
              </w:rPr>
            </w:pPr>
          </w:p>
          <w:p w:rsidR="004A3DFA" w:rsidRDefault="00BD7607" w:rsidP="00BD7607">
            <w:pPr>
              <w:spacing w:after="0"/>
              <w:rPr>
                <w:rFonts w:ascii="Arial Narrow" w:eastAsia="Times New Roman" w:hAnsi="Arial Narrow"/>
                <w:color w:val="000000"/>
                <w:lang w:eastAsia="es-PE"/>
              </w:rPr>
            </w:pPr>
            <w:r>
              <w:rPr>
                <w:rFonts w:ascii="Arial Narrow" w:eastAsia="Times New Roman" w:hAnsi="Arial Narrow"/>
                <w:color w:val="000000"/>
                <w:lang w:eastAsia="es-PE"/>
              </w:rPr>
              <w:t>1. Protocolos de cultivo</w:t>
            </w:r>
          </w:p>
          <w:p w:rsidR="00BD7607" w:rsidRDefault="00BD7607" w:rsidP="00BD7607">
            <w:pPr>
              <w:spacing w:after="0"/>
              <w:rPr>
                <w:rFonts w:ascii="Arial Narrow" w:eastAsia="Times New Roman" w:hAnsi="Arial Narrow"/>
                <w:color w:val="000000"/>
                <w:lang w:eastAsia="es-PE"/>
              </w:rPr>
            </w:pPr>
          </w:p>
          <w:p w:rsidR="00BD7607" w:rsidRDefault="00BD7607" w:rsidP="00BD7607">
            <w:pPr>
              <w:spacing w:after="0"/>
              <w:rPr>
                <w:rFonts w:ascii="Arial Narrow" w:eastAsia="Times New Roman" w:hAnsi="Arial Narrow"/>
                <w:color w:val="000000"/>
                <w:lang w:eastAsia="es-PE"/>
              </w:rPr>
            </w:pPr>
            <w:r>
              <w:rPr>
                <w:rFonts w:ascii="Arial Narrow" w:eastAsia="Times New Roman" w:hAnsi="Arial Narrow"/>
                <w:color w:val="000000"/>
                <w:lang w:eastAsia="es-PE"/>
              </w:rPr>
              <w:t>2. Protocolos de producción de peces marinos</w:t>
            </w:r>
          </w:p>
          <w:p w:rsidR="00BD7607" w:rsidRDefault="00BD7607" w:rsidP="00BD7607">
            <w:pPr>
              <w:spacing w:after="0"/>
              <w:rPr>
                <w:rFonts w:ascii="Arial Narrow" w:eastAsia="Times New Roman" w:hAnsi="Arial Narrow"/>
                <w:color w:val="000000"/>
                <w:lang w:eastAsia="es-PE"/>
              </w:rPr>
            </w:pPr>
          </w:p>
          <w:p w:rsidR="00BD7607" w:rsidRDefault="00BD7607" w:rsidP="00BD7607">
            <w:pPr>
              <w:spacing w:after="0"/>
              <w:rPr>
                <w:rFonts w:ascii="Arial Narrow" w:eastAsia="Times New Roman" w:hAnsi="Arial Narrow"/>
                <w:color w:val="000000"/>
                <w:lang w:eastAsia="es-PE"/>
              </w:rPr>
            </w:pPr>
            <w:r>
              <w:rPr>
                <w:rFonts w:ascii="Arial Narrow" w:eastAsia="Times New Roman" w:hAnsi="Arial Narrow"/>
                <w:color w:val="000000"/>
                <w:lang w:eastAsia="es-PE"/>
              </w:rPr>
              <w:t>3. Modelo de negocios y cadenas productivas</w:t>
            </w:r>
          </w:p>
        </w:tc>
        <w:tc>
          <w:tcPr>
            <w:tcW w:w="2409" w:type="dxa"/>
            <w:gridSpan w:val="2"/>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4A3DFA" w:rsidRDefault="00B34581" w:rsidP="00BD7607">
            <w:pPr>
              <w:spacing w:after="0"/>
              <w:rPr>
                <w:rFonts w:ascii="Arial Narrow" w:eastAsia="Times New Roman" w:hAnsi="Arial Narrow"/>
                <w:color w:val="000000"/>
                <w:lang w:eastAsia="es-PE"/>
              </w:rPr>
            </w:pPr>
            <w:r>
              <w:rPr>
                <w:rFonts w:ascii="Arial Narrow" w:eastAsia="Times New Roman" w:hAnsi="Arial Narrow"/>
                <w:color w:val="000000"/>
                <w:lang w:eastAsia="es-PE"/>
              </w:rPr>
              <w:t>1.Valora la importancia de los protocolos</w:t>
            </w:r>
          </w:p>
          <w:p w:rsidR="00B34581" w:rsidRDefault="00B34581" w:rsidP="00BD7607">
            <w:pPr>
              <w:spacing w:after="0"/>
              <w:rPr>
                <w:rFonts w:ascii="Arial Narrow" w:eastAsia="Times New Roman" w:hAnsi="Arial Narrow"/>
                <w:color w:val="000000"/>
                <w:lang w:eastAsia="es-PE"/>
              </w:rPr>
            </w:pPr>
            <w:r>
              <w:rPr>
                <w:rFonts w:ascii="Arial Narrow" w:eastAsia="Times New Roman" w:hAnsi="Arial Narrow"/>
                <w:color w:val="000000"/>
                <w:lang w:eastAsia="es-PE"/>
              </w:rPr>
              <w:t>2.Identifica los modelos de cadenas productivas y modelos de negocio</w:t>
            </w:r>
          </w:p>
          <w:p w:rsidR="004A3DFA" w:rsidRDefault="004A3DFA">
            <w:pPr>
              <w:spacing w:after="0"/>
              <w:rPr>
                <w:rFonts w:ascii="Arial Narrow" w:hAnsi="Arial Narrow"/>
              </w:rPr>
            </w:pPr>
          </w:p>
          <w:p w:rsidR="004A3DFA" w:rsidRDefault="001F2626">
            <w:pPr>
              <w:spacing w:after="0"/>
              <w:rPr>
                <w:rFonts w:ascii="Arial Narrow" w:eastAsia="Times New Roman" w:hAnsi="Arial Narrow"/>
                <w:color w:val="000000"/>
                <w:lang w:eastAsia="es-PE"/>
              </w:rPr>
            </w:pPr>
            <w:r>
              <w:rPr>
                <w:rFonts w:ascii="Arial Narrow" w:hAnsi="Arial Narrow"/>
              </w:rPr>
              <w:t xml:space="preserve"> </w:t>
            </w:r>
          </w:p>
        </w:tc>
        <w:tc>
          <w:tcPr>
            <w:tcW w:w="2407" w:type="dxa"/>
            <w:tcBorders>
              <w:top w:val="nil"/>
              <w:left w:val="nil"/>
              <w:bottom w:val="nil"/>
              <w:right w:val="single" w:sz="4" w:space="0" w:color="auto"/>
            </w:tcBorders>
            <w:shd w:val="clear" w:color="auto" w:fill="auto"/>
          </w:tcPr>
          <w:p w:rsidR="004A3DFA" w:rsidRDefault="004A3DFA">
            <w:pPr>
              <w:spacing w:after="0"/>
              <w:ind w:left="620"/>
              <w:rPr>
                <w:rFonts w:ascii="Arial Narrow" w:eastAsia="Times New Roman" w:hAnsi="Arial Narrow"/>
                <w:color w:val="000000"/>
                <w:lang w:eastAsia="es-PE"/>
              </w:rPr>
            </w:pPr>
          </w:p>
          <w:p w:rsidR="004A3DFA" w:rsidRDefault="00B34581" w:rsidP="00B34581">
            <w:pPr>
              <w:spacing w:after="0"/>
              <w:rPr>
                <w:rFonts w:ascii="Arial Narrow" w:eastAsia="Times New Roman" w:hAnsi="Arial Narrow"/>
                <w:color w:val="000000"/>
                <w:lang w:eastAsia="es-PE"/>
              </w:rPr>
            </w:pPr>
            <w:r>
              <w:rPr>
                <w:rFonts w:ascii="Arial Narrow" w:eastAsia="Times New Roman" w:hAnsi="Arial Narrow"/>
                <w:color w:val="000000"/>
                <w:lang w:eastAsia="es-PE"/>
              </w:rPr>
              <w:t>1.Valora la importancia de los diferentes protocolos</w:t>
            </w:r>
          </w:p>
          <w:p w:rsidR="00B34581" w:rsidRPr="00B34581" w:rsidRDefault="00B34581" w:rsidP="00B34581">
            <w:pPr>
              <w:spacing w:after="0"/>
              <w:rPr>
                <w:rFonts w:ascii="Arial Narrow" w:eastAsia="Times New Roman" w:hAnsi="Arial Narrow"/>
                <w:color w:val="000000"/>
                <w:lang w:eastAsia="es-PE"/>
              </w:rPr>
            </w:pPr>
            <w:r>
              <w:rPr>
                <w:rFonts w:ascii="Arial Narrow" w:eastAsia="Times New Roman" w:hAnsi="Arial Narrow"/>
                <w:color w:val="000000"/>
                <w:lang w:eastAsia="es-PE"/>
              </w:rPr>
              <w:t>2.Valora los modelos de cadena productiva y de negocio</w:t>
            </w:r>
          </w:p>
          <w:p w:rsidR="004A3DFA" w:rsidRDefault="004A3DFA">
            <w:pPr>
              <w:spacing w:before="120" w:after="0"/>
              <w:ind w:right="172"/>
              <w:rPr>
                <w:rFonts w:ascii="Arial Narrow" w:eastAsia="Times New Roman" w:hAnsi="Arial Narrow"/>
                <w:b/>
                <w:color w:val="000000"/>
                <w:lang w:eastAsia="es-PE"/>
              </w:rPr>
            </w:pPr>
          </w:p>
        </w:tc>
        <w:tc>
          <w:tcPr>
            <w:tcW w:w="2486" w:type="dxa"/>
            <w:gridSpan w:val="2"/>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Expositiva (Docente/Alumno)</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 xml:space="preserve">Uso del Google </w:t>
            </w:r>
            <w:proofErr w:type="spellStart"/>
            <w:r>
              <w:rPr>
                <w:rFonts w:ascii="Arial Narrow" w:eastAsia="Times New Roman" w:hAnsi="Arial Narrow"/>
                <w:color w:val="000000"/>
                <w:lang w:eastAsia="es-PE"/>
              </w:rPr>
              <w:t>Meet</w:t>
            </w:r>
            <w:proofErr w:type="spellEnd"/>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Debate dirigido (Discusiones)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Lecturas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Uso de repositorios digitales</w:t>
            </w:r>
            <w:r w:rsidR="00B34581">
              <w:rPr>
                <w:rFonts w:ascii="Arial Narrow" w:eastAsia="Times New Roman" w:hAnsi="Arial Narrow"/>
                <w:color w:val="000000"/>
                <w:lang w:eastAsia="es-PE"/>
              </w:rPr>
              <w:t>, diapositivas</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Lluvia de ideas (Saberes previos)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4A3DFA">
            <w:pPr>
              <w:spacing w:after="0"/>
              <w:rPr>
                <w:rFonts w:ascii="Arial Narrow" w:eastAsia="Times New Roman" w:hAnsi="Arial Narrow"/>
                <w:color w:val="000000"/>
                <w:lang w:eastAsia="es-PE"/>
              </w:rPr>
            </w:pPr>
          </w:p>
        </w:tc>
        <w:tc>
          <w:tcPr>
            <w:tcW w:w="2260" w:type="dxa"/>
            <w:tcBorders>
              <w:top w:val="nil"/>
              <w:left w:val="nil"/>
              <w:bottom w:val="nil"/>
              <w:right w:val="single" w:sz="4" w:space="0" w:color="auto"/>
            </w:tcBorders>
            <w:shd w:val="clear" w:color="auto" w:fill="auto"/>
          </w:tcPr>
          <w:p w:rsidR="004A3DFA" w:rsidRDefault="004A3DFA">
            <w:pPr>
              <w:spacing w:after="0"/>
              <w:ind w:left="214"/>
              <w:rPr>
                <w:rFonts w:ascii="Arial Narrow" w:eastAsia="Times New Roman" w:hAnsi="Arial Narrow"/>
                <w:b/>
                <w:color w:val="000000"/>
                <w:lang w:val="es-ES" w:eastAsia="es-PE"/>
              </w:rPr>
            </w:pPr>
          </w:p>
          <w:p w:rsidR="004A3DFA" w:rsidRDefault="00B34581">
            <w:pPr>
              <w:spacing w:after="0"/>
              <w:rPr>
                <w:rFonts w:ascii="Arial Narrow" w:eastAsia="Times New Roman" w:hAnsi="Arial Narrow"/>
                <w:color w:val="000000"/>
                <w:lang w:val="es-ES" w:eastAsia="es-PE"/>
              </w:rPr>
            </w:pPr>
            <w:r>
              <w:rPr>
                <w:rFonts w:ascii="Arial Narrow" w:eastAsia="Times New Roman" w:hAnsi="Arial Narrow"/>
                <w:color w:val="000000"/>
                <w:lang w:val="es-ES" w:eastAsia="es-PE"/>
              </w:rPr>
              <w:t>Valora la importancia de la acuicultura marina como una actividad económicamente rentable.</w:t>
            </w:r>
          </w:p>
          <w:p w:rsidR="00B34581" w:rsidRDefault="00B34581">
            <w:pPr>
              <w:spacing w:after="0"/>
              <w:rPr>
                <w:rFonts w:ascii="Arial Narrow" w:eastAsia="Times New Roman" w:hAnsi="Arial Narrow"/>
                <w:color w:val="000000"/>
                <w:lang w:val="es-ES" w:eastAsia="es-PE"/>
              </w:rPr>
            </w:pPr>
          </w:p>
          <w:p w:rsidR="00B34581" w:rsidRDefault="00B34581">
            <w:pPr>
              <w:spacing w:after="0"/>
              <w:rPr>
                <w:rFonts w:ascii="Arial Narrow" w:eastAsia="Times New Roman" w:hAnsi="Arial Narrow"/>
                <w:color w:val="000000"/>
                <w:lang w:val="es-ES" w:eastAsia="es-PE"/>
              </w:rPr>
            </w:pPr>
            <w:r>
              <w:rPr>
                <w:rFonts w:ascii="Arial Narrow" w:eastAsia="Times New Roman" w:hAnsi="Arial Narrow"/>
                <w:color w:val="000000"/>
                <w:lang w:val="es-ES" w:eastAsia="es-PE"/>
              </w:rPr>
              <w:t>Identifica modelos de cadenas productivas y de negocios</w:t>
            </w:r>
          </w:p>
        </w:tc>
      </w:tr>
      <w:tr w:rsidR="004A3DFA">
        <w:trPr>
          <w:trHeight w:val="305"/>
        </w:trPr>
        <w:tc>
          <w:tcPr>
            <w:tcW w:w="877"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816"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trPr>
          <w:trHeight w:val="249"/>
        </w:trPr>
        <w:tc>
          <w:tcPr>
            <w:tcW w:w="877"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2"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50"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trPr>
          <w:trHeight w:val="265"/>
        </w:trPr>
        <w:tc>
          <w:tcPr>
            <w:tcW w:w="877"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2" w:type="dxa"/>
            <w:gridSpan w:val="2"/>
            <w:tcBorders>
              <w:top w:val="single" w:sz="4" w:space="0" w:color="auto"/>
              <w:left w:val="nil"/>
              <w:bottom w:val="single" w:sz="4" w:space="0" w:color="auto"/>
              <w:right w:val="single" w:sz="4" w:space="0" w:color="auto"/>
            </w:tcBorders>
            <w:shd w:val="clear" w:color="auto" w:fill="auto"/>
          </w:tcPr>
          <w:p w:rsidR="004A3DFA" w:rsidRDefault="00B34581">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Preguntas por chat</w:t>
            </w:r>
          </w:p>
          <w:p w:rsidR="004A3DFA" w:rsidRDefault="004A3DFA" w:rsidP="00B34581">
            <w:pPr>
              <w:spacing w:after="0" w:line="276" w:lineRule="auto"/>
              <w:ind w:left="243"/>
              <w:rPr>
                <w:rFonts w:ascii="Arial Narrow" w:eastAsia="Times New Roman" w:hAnsi="Arial Narrow"/>
                <w:color w:val="000000"/>
                <w:lang w:eastAsia="es-PE"/>
              </w:rPr>
            </w:pP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w:t>
            </w:r>
            <w:r w:rsidR="00B34581">
              <w:rPr>
                <w:rFonts w:ascii="Arial Narrow" w:eastAsia="Times New Roman" w:hAnsi="Arial Narrow"/>
                <w:color w:val="000000"/>
                <w:lang w:eastAsia="es-PE"/>
              </w:rPr>
              <w:t>abajos individuales</w:t>
            </w:r>
          </w:p>
          <w:p w:rsidR="004A3DFA" w:rsidRDefault="004A3DFA" w:rsidP="00B34581">
            <w:pPr>
              <w:spacing w:after="0" w:line="276" w:lineRule="auto"/>
              <w:ind w:left="243"/>
              <w:rPr>
                <w:rFonts w:ascii="Arial Narrow" w:eastAsia="Times New Roman" w:hAnsi="Arial Narrow"/>
                <w:color w:val="000000"/>
                <w:lang w:eastAsia="es-PE"/>
              </w:rPr>
            </w:pPr>
          </w:p>
        </w:tc>
        <w:tc>
          <w:tcPr>
            <w:tcW w:w="4150"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autoSpaceDE w:val="0"/>
        <w:autoSpaceDN w:val="0"/>
        <w:adjustRightInd w:val="0"/>
        <w:spacing w:after="0"/>
        <w:ind w:left="-426" w:hanging="141"/>
        <w:rPr>
          <w:rFonts w:ascii="Arial Narrow" w:eastAsia="Times New Roman" w:hAnsi="Arial Narrow" w:cs="Arial"/>
          <w:iCs/>
          <w:lang w:val="es-ES" w:eastAsia="es-ES"/>
        </w:rPr>
      </w:pPr>
    </w:p>
    <w:p w:rsidR="004A3DFA" w:rsidRDefault="004A3DFA">
      <w:pPr>
        <w:sectPr w:rsidR="004A3DFA">
          <w:pgSz w:w="16838" w:h="11906" w:orient="landscape"/>
          <w:pgMar w:top="1701" w:right="1418" w:bottom="1418" w:left="1418" w:header="709" w:footer="567" w:gutter="0"/>
          <w:cols w:space="708"/>
          <w:docGrid w:linePitch="360"/>
        </w:sect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MATERIALES EDUCATIVOS Y OTROS RECURSOS DIDÁCTICOS</w:t>
      </w:r>
    </w:p>
    <w:p w:rsidR="004A3DFA" w:rsidRDefault="001F2626">
      <w:pPr>
        <w:spacing w:after="0"/>
        <w:ind w:left="567"/>
        <w:jc w:val="both"/>
        <w:rPr>
          <w:rFonts w:ascii="Arial Narrow" w:eastAsia="Times New Roman" w:hAnsi="Arial Narrow"/>
          <w:b/>
          <w:iCs/>
          <w:lang w:val="es-ES" w:eastAsia="es-ES"/>
        </w:rPr>
      </w:pPr>
      <w:r>
        <w:rPr>
          <w:rFonts w:ascii="Arial Narrow" w:eastAsia="Times New Roman" w:hAnsi="Arial Narrow" w:cs="Arial"/>
          <w:iCs/>
          <w:lang w:val="es-ES" w:eastAsia="es-ES"/>
        </w:rPr>
        <w:t>Se utilizarán todos los materiales y recursos requeridos de acuerdo a la naturaleza de los temas programados. Básicamente serán:</w:t>
      </w:r>
    </w:p>
    <w:p w:rsidR="00F82C7C" w:rsidRDefault="00F82C7C" w:rsidP="00F82C7C">
      <w:pPr>
        <w:autoSpaceDE w:val="0"/>
        <w:autoSpaceDN w:val="0"/>
        <w:adjustRightInd w:val="0"/>
        <w:spacing w:after="0" w:line="276" w:lineRule="auto"/>
        <w:rPr>
          <w:rFonts w:ascii="Arial Narrow" w:eastAsia="Times New Roman" w:hAnsi="Arial Narrow" w:cs="Arial"/>
          <w:b/>
          <w:iCs/>
          <w:lang w:val="es-ES" w:eastAsia="es-ES"/>
        </w:rPr>
      </w:pPr>
      <w:bookmarkStart w:id="1" w:name="_Hlk6990079"/>
    </w:p>
    <w:p w:rsidR="004A3DFA" w:rsidRDefault="001F2626">
      <w:pPr>
        <w:numPr>
          <w:ilvl w:val="0"/>
          <w:numId w:val="3"/>
        </w:numPr>
        <w:autoSpaceDE w:val="0"/>
        <w:autoSpaceDN w:val="0"/>
        <w:adjustRightInd w:val="0"/>
        <w:spacing w:after="0" w:line="276" w:lineRule="auto"/>
        <w:rPr>
          <w:rFonts w:ascii="Arial Narrow" w:eastAsia="Times New Roman" w:hAnsi="Arial Narrow" w:cs="Arial"/>
          <w:b/>
          <w:iCs/>
          <w:color w:val="000000"/>
          <w:lang w:val="es-ES" w:eastAsia="es-ES"/>
        </w:rPr>
      </w:pPr>
      <w:r>
        <w:rPr>
          <w:rFonts w:ascii="Arial Narrow" w:eastAsia="Times New Roman" w:hAnsi="Arial Narrow" w:cs="Arial"/>
          <w:b/>
          <w:iCs/>
          <w:color w:val="000000"/>
          <w:lang w:val="es-ES" w:eastAsia="es-ES"/>
        </w:rPr>
        <w:t>MEDIOS Y PLATAFORMAS VIRTUALES</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Casos prácticos</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 xml:space="preserve">Google </w:t>
      </w:r>
      <w:proofErr w:type="spellStart"/>
      <w:r>
        <w:rPr>
          <w:rFonts w:ascii="Arial Narrow" w:eastAsia="Times New Roman" w:hAnsi="Arial Narrow" w:cs="Arial"/>
          <w:iCs/>
          <w:color w:val="000000"/>
          <w:lang w:val="es-ES" w:eastAsia="es-ES"/>
        </w:rPr>
        <w:t>Meet</w:t>
      </w:r>
      <w:proofErr w:type="spellEnd"/>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Repositorios de datos</w:t>
      </w:r>
    </w:p>
    <w:p w:rsidR="00B34581" w:rsidRDefault="00B34581" w:rsidP="00B34581">
      <w:pPr>
        <w:autoSpaceDE w:val="0"/>
        <w:autoSpaceDN w:val="0"/>
        <w:adjustRightInd w:val="0"/>
        <w:spacing w:after="0" w:line="276" w:lineRule="auto"/>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 xml:space="preserve">               </w:t>
      </w:r>
    </w:p>
    <w:p w:rsidR="004A3DFA" w:rsidRPr="00B34581" w:rsidRDefault="001F2626" w:rsidP="00B34581">
      <w:pPr>
        <w:pStyle w:val="Prrafodelista"/>
        <w:numPr>
          <w:ilvl w:val="0"/>
          <w:numId w:val="9"/>
        </w:numPr>
        <w:autoSpaceDE w:val="0"/>
        <w:autoSpaceDN w:val="0"/>
        <w:adjustRightInd w:val="0"/>
        <w:spacing w:after="0" w:line="276" w:lineRule="auto"/>
        <w:rPr>
          <w:rFonts w:ascii="Arial Narrow" w:eastAsia="Times New Roman" w:hAnsi="Arial Narrow" w:cs="Arial"/>
          <w:b/>
          <w:iCs/>
          <w:lang w:val="es-ES" w:eastAsia="es-ES"/>
        </w:rPr>
      </w:pPr>
      <w:r w:rsidRPr="00B34581">
        <w:rPr>
          <w:rFonts w:ascii="Arial Narrow" w:eastAsia="Times New Roman" w:hAnsi="Arial Narrow" w:cs="Arial"/>
          <w:b/>
          <w:iCs/>
          <w:lang w:val="es-ES" w:eastAsia="es-ES"/>
        </w:rPr>
        <w:t>MEDIOS INFORMATICOS:</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Computadora</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Tablet</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Celulares</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Internet.</w:t>
      </w:r>
    </w:p>
    <w:p w:rsidR="00B34581" w:rsidRDefault="00B34581" w:rsidP="00B34581">
      <w:pPr>
        <w:autoSpaceDE w:val="0"/>
        <w:autoSpaceDN w:val="0"/>
        <w:adjustRightInd w:val="0"/>
        <w:spacing w:after="0" w:line="276" w:lineRule="auto"/>
        <w:rPr>
          <w:rFonts w:ascii="Arial Narrow" w:eastAsia="Times New Roman" w:hAnsi="Arial Narrow" w:cs="Arial"/>
          <w:iCs/>
          <w:lang w:val="es-ES" w:eastAsia="es-ES"/>
        </w:rPr>
      </w:pPr>
    </w:p>
    <w:bookmarkEnd w:id="1"/>
    <w:p w:rsidR="00B34581" w:rsidRDefault="00B34581" w:rsidP="00F82C7C">
      <w:pPr>
        <w:spacing w:after="0" w:line="276" w:lineRule="auto"/>
        <w:ind w:left="567"/>
        <w:jc w:val="both"/>
        <w:rPr>
          <w:rFonts w:ascii="Arial Narrow" w:eastAsia="Times New Roman" w:hAnsi="Arial Narrow"/>
          <w:b/>
          <w:iCs/>
          <w:lang w:val="es-ES" w:eastAsia="es-ES"/>
        </w:r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t>EVALUACIÓN:</w:t>
      </w:r>
    </w:p>
    <w:p w:rsidR="004A3DFA" w:rsidRDefault="001F2626">
      <w:pPr>
        <w:spacing w:after="0"/>
        <w:ind w:left="567"/>
        <w:jc w:val="both"/>
        <w:rPr>
          <w:rFonts w:ascii="Arial Narrow" w:eastAsia="Times New Roman" w:hAnsi="Arial Narrow" w:cs="Arial"/>
          <w:iCs/>
          <w:lang w:val="es-ES" w:eastAsia="es-ES"/>
        </w:rPr>
      </w:pPr>
      <w:r>
        <w:rPr>
          <w:rFonts w:ascii="Arial Narrow" w:eastAsia="Times New Roman" w:hAnsi="Arial Narrow" w:cs="Arial"/>
          <w:iCs/>
          <w:lang w:val="es-ES" w:eastAsia="es-ES"/>
        </w:rPr>
        <w:t>La Evaluación es inherente al proceso de enseñanza aprendizaje y será continua y permanente. Los criterios de evaluación son de conocimiento, de desempeño y de producto.</w:t>
      </w:r>
    </w:p>
    <w:p w:rsidR="004A3DFA" w:rsidRDefault="004A3DFA">
      <w:pPr>
        <w:spacing w:after="0"/>
        <w:ind w:left="567"/>
        <w:jc w:val="both"/>
        <w:rPr>
          <w:rFonts w:ascii="Arial Narrow" w:eastAsia="Times New Roman" w:hAnsi="Arial Narrow"/>
          <w:b/>
          <w:iCs/>
          <w:lang w:val="es-ES" w:eastAsia="es-ES"/>
        </w:rPr>
      </w:pPr>
    </w:p>
    <w:p w:rsidR="004A3DFA" w:rsidRDefault="001F2626">
      <w:pPr>
        <w:numPr>
          <w:ilvl w:val="0"/>
          <w:numId w:val="4"/>
        </w:numPr>
        <w:autoSpaceDE w:val="0"/>
        <w:autoSpaceDN w:val="0"/>
        <w:adjustRightInd w:val="0"/>
        <w:spacing w:after="0" w:line="276" w:lineRule="auto"/>
        <w:ind w:left="993" w:hanging="426"/>
        <w:rPr>
          <w:rFonts w:ascii="Arial Narrow" w:eastAsia="Times New Roman" w:hAnsi="Arial Narrow" w:cs="Arial"/>
          <w:b/>
          <w:iCs/>
          <w:lang w:val="es-ES" w:eastAsia="es-ES"/>
        </w:rPr>
      </w:pPr>
      <w:r>
        <w:rPr>
          <w:rFonts w:ascii="Arial Narrow" w:eastAsia="Times New Roman" w:hAnsi="Arial Narrow" w:cs="Arial"/>
          <w:b/>
          <w:iCs/>
          <w:lang w:val="es-ES" w:eastAsia="es-ES"/>
        </w:rPr>
        <w:t>Evidencias de Conocimiento.</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será a través de pruebas escritas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 etc.</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En cuanto a la autoevaluación permite que el estudiante reconozca sus debilidades y fortalezas para corregir o mejorar.</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Las evaluaciones de este nivel serán de respuestas simples y otras con preguntas abiertas para su argumentación.</w:t>
      </w:r>
    </w:p>
    <w:p w:rsidR="004A3DFA" w:rsidRDefault="001F2626">
      <w:pPr>
        <w:autoSpaceDE w:val="0"/>
        <w:autoSpaceDN w:val="0"/>
        <w:adjustRightInd w:val="0"/>
        <w:spacing w:after="0"/>
        <w:ind w:left="720"/>
        <w:jc w:val="both"/>
        <w:rPr>
          <w:rFonts w:ascii="Arial Narrow" w:eastAsia="Times New Roman" w:hAnsi="Arial Narrow" w:cs="Arial"/>
          <w:iCs/>
          <w:lang w:val="es-ES" w:eastAsia="es-ES"/>
        </w:rPr>
      </w:pPr>
      <w:r>
        <w:rPr>
          <w:rFonts w:ascii="Arial Narrow" w:eastAsia="Times New Roman" w:hAnsi="Arial Narrow" w:cs="Arial"/>
          <w:iCs/>
          <w:lang w:val="es-ES" w:eastAsia="es-ES"/>
        </w:rPr>
        <w:t xml:space="preserve"> </w:t>
      </w:r>
    </w:p>
    <w:p w:rsidR="004A3DFA"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t>Evidencia de Desempeño.</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de desempeño se evalúa ponderando como el estudiante se hace investigador aplicando los procedimientos y técnicas en el desarrollo de las clases a través de su asistencia y participación asertiva.</w:t>
      </w:r>
    </w:p>
    <w:p w:rsidR="004A3DFA" w:rsidRDefault="004A3DFA">
      <w:pPr>
        <w:autoSpaceDE w:val="0"/>
        <w:autoSpaceDN w:val="0"/>
        <w:adjustRightInd w:val="0"/>
        <w:spacing w:after="0"/>
        <w:ind w:left="720"/>
        <w:jc w:val="both"/>
        <w:rPr>
          <w:rFonts w:ascii="Arial Narrow" w:eastAsia="Times New Roman" w:hAnsi="Arial Narrow" w:cs="Arial"/>
          <w:iCs/>
          <w:lang w:val="es-ES" w:eastAsia="es-ES"/>
        </w:rPr>
      </w:pPr>
    </w:p>
    <w:p w:rsidR="004A3DFA"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t>Evidencia de Producto.</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Están implicadas en las finalidades de la competencia, por tanto, no es simplemente la entrega del producto, sino que tiene que ver con el campo de acción y los requerimientos del contexto de aplicación.</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de producto de evidencia en la entrega oportuna de sus trabajos parciales y el trabajo final.</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Además, se tendrá en cuenta la asistencia como componente del desempeño, el 30% de inasistencia inhabilita el derecho a la evaluación.</w:t>
      </w:r>
    </w:p>
    <w:p w:rsidR="004A3DFA" w:rsidRDefault="004A3DFA">
      <w:pPr>
        <w:autoSpaceDE w:val="0"/>
        <w:autoSpaceDN w:val="0"/>
        <w:adjustRightInd w:val="0"/>
        <w:spacing w:after="0"/>
        <w:ind w:left="720"/>
        <w:jc w:val="both"/>
        <w:rPr>
          <w:rFonts w:ascii="Arial Narrow" w:eastAsia="Times New Roman" w:hAnsi="Arial Narrow" w:cs="Arial"/>
          <w:iCs/>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1810"/>
        <w:gridCol w:w="2695"/>
      </w:tblGrid>
      <w:tr w:rsidR="004A3DFA">
        <w:trPr>
          <w:jc w:val="center"/>
        </w:trPr>
        <w:tc>
          <w:tcPr>
            <w:tcW w:w="2994" w:type="dxa"/>
            <w:shd w:val="clear" w:color="auto" w:fill="D9D9D9"/>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lastRenderedPageBreak/>
              <w:t>VARIABLES</w:t>
            </w:r>
          </w:p>
        </w:tc>
        <w:tc>
          <w:tcPr>
            <w:tcW w:w="1810" w:type="dxa"/>
            <w:shd w:val="clear" w:color="auto" w:fill="D9D9D9"/>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PONDERACIONES</w:t>
            </w:r>
          </w:p>
        </w:tc>
        <w:tc>
          <w:tcPr>
            <w:tcW w:w="2695" w:type="dxa"/>
            <w:shd w:val="clear" w:color="auto" w:fill="D9D9D9"/>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UNIDADES DIDÁCTICAS DENOMINADAS MÓDULOS</w:t>
            </w:r>
          </w:p>
        </w:tc>
      </w:tr>
      <w:tr w:rsidR="004A3DFA">
        <w:trPr>
          <w:trHeight w:val="419"/>
          <w:jc w:val="center"/>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Conocimiento</w:t>
            </w:r>
          </w:p>
        </w:tc>
        <w:tc>
          <w:tcPr>
            <w:tcW w:w="1810" w:type="dxa"/>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30 %</w:t>
            </w:r>
          </w:p>
        </w:tc>
        <w:tc>
          <w:tcPr>
            <w:tcW w:w="2695" w:type="dxa"/>
            <w:vMerge w:val="restart"/>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iCs/>
                <w:lang w:val="es-ES" w:eastAsia="es-ES"/>
              </w:rPr>
            </w:pPr>
            <w:r>
              <w:rPr>
                <w:rFonts w:ascii="Arial Narrow" w:eastAsia="Times New Roman" w:hAnsi="Arial Narrow" w:cs="Arial"/>
                <w:iCs/>
                <w:lang w:val="es-ES" w:eastAsia="es-ES"/>
              </w:rPr>
              <w:t>El ciclo académico comprende 4</w:t>
            </w:r>
          </w:p>
        </w:tc>
      </w:tr>
      <w:tr w:rsidR="004A3DFA">
        <w:trPr>
          <w:trHeight w:val="419"/>
          <w:jc w:val="center"/>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Producto</w:t>
            </w:r>
          </w:p>
        </w:tc>
        <w:tc>
          <w:tcPr>
            <w:tcW w:w="1810" w:type="dxa"/>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35%</w:t>
            </w:r>
          </w:p>
        </w:tc>
        <w:tc>
          <w:tcPr>
            <w:tcW w:w="2695" w:type="dxa"/>
            <w:vMerge/>
            <w:shd w:val="clear" w:color="auto" w:fill="auto"/>
            <w:vAlign w:val="center"/>
          </w:tcPr>
          <w:p w:rsidR="004A3DFA" w:rsidRDefault="004A3DFA">
            <w:pPr>
              <w:autoSpaceDE w:val="0"/>
              <w:autoSpaceDN w:val="0"/>
              <w:adjustRightInd w:val="0"/>
              <w:spacing w:after="0"/>
              <w:rPr>
                <w:rFonts w:ascii="Arial Narrow" w:eastAsia="Times New Roman" w:hAnsi="Arial Narrow" w:cs="Arial"/>
                <w:iCs/>
                <w:lang w:val="es-ES" w:eastAsia="es-ES"/>
              </w:rPr>
            </w:pPr>
          </w:p>
        </w:tc>
      </w:tr>
      <w:tr w:rsidR="004A3DFA">
        <w:trPr>
          <w:trHeight w:val="419"/>
          <w:jc w:val="center"/>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Desempeño</w:t>
            </w:r>
          </w:p>
        </w:tc>
        <w:tc>
          <w:tcPr>
            <w:tcW w:w="1810" w:type="dxa"/>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35 %</w:t>
            </w:r>
          </w:p>
        </w:tc>
        <w:tc>
          <w:tcPr>
            <w:tcW w:w="2695" w:type="dxa"/>
            <w:vMerge/>
            <w:shd w:val="clear" w:color="auto" w:fill="auto"/>
            <w:vAlign w:val="center"/>
          </w:tcPr>
          <w:p w:rsidR="004A3DFA" w:rsidRDefault="004A3DFA">
            <w:pPr>
              <w:autoSpaceDE w:val="0"/>
              <w:autoSpaceDN w:val="0"/>
              <w:adjustRightInd w:val="0"/>
              <w:spacing w:after="0"/>
              <w:rPr>
                <w:rFonts w:ascii="Arial Narrow" w:eastAsia="Times New Roman" w:hAnsi="Arial Narrow" w:cs="Arial"/>
                <w:iCs/>
                <w:lang w:val="es-ES" w:eastAsia="es-ES"/>
              </w:rPr>
            </w:pPr>
          </w:p>
        </w:tc>
      </w:tr>
    </w:tbl>
    <w:p w:rsidR="004A3DFA" w:rsidRDefault="004A3DFA">
      <w:pPr>
        <w:autoSpaceDE w:val="0"/>
        <w:autoSpaceDN w:val="0"/>
        <w:adjustRightInd w:val="0"/>
        <w:spacing w:after="0" w:line="216" w:lineRule="auto"/>
        <w:ind w:left="720"/>
        <w:jc w:val="both"/>
        <w:rPr>
          <w:rFonts w:eastAsia="Times New Roman" w:cs="Arial"/>
          <w:iCs/>
          <w:sz w:val="24"/>
          <w:szCs w:val="24"/>
          <w:lang w:val="es-ES" w:eastAsia="es-ES"/>
        </w:rPr>
      </w:pPr>
    </w:p>
    <w:p w:rsidR="004A3DFA" w:rsidRDefault="001F2626">
      <w:pPr>
        <w:autoSpaceDE w:val="0"/>
        <w:autoSpaceDN w:val="0"/>
        <w:adjustRightInd w:val="0"/>
        <w:spacing w:after="0" w:line="216" w:lineRule="auto"/>
        <w:ind w:left="1701" w:right="1700"/>
        <w:jc w:val="both"/>
        <w:rPr>
          <w:rFonts w:ascii="Arial Narrow" w:eastAsia="Times New Roman" w:hAnsi="Arial Narrow" w:cs="Arial"/>
          <w:iCs/>
          <w:lang w:val="es-ES" w:eastAsia="es-ES"/>
        </w:rPr>
      </w:pPr>
      <w:r>
        <w:rPr>
          <w:rFonts w:ascii="Arial Narrow" w:eastAsia="Times New Roman" w:hAnsi="Arial Narrow" w:cs="Arial"/>
          <w:iCs/>
          <w:lang w:val="es-ES" w:eastAsia="es-ES"/>
        </w:rPr>
        <w:t>Siendo el promedio final (PF), el promedio simple de los promedios ponderados de cada módulo (PM1, PM2, PM3, PM4)</w:t>
      </w:r>
    </w:p>
    <w:p w:rsidR="004A3DFA" w:rsidRDefault="004A3DFA">
      <w:pPr>
        <w:autoSpaceDE w:val="0"/>
        <w:autoSpaceDN w:val="0"/>
        <w:adjustRightInd w:val="0"/>
        <w:spacing w:after="0" w:line="216" w:lineRule="auto"/>
        <w:ind w:left="1701"/>
        <w:jc w:val="both"/>
        <w:rPr>
          <w:rFonts w:eastAsia="Times New Roman" w:cs="Arial"/>
          <w:iCs/>
          <w:sz w:val="24"/>
          <w:szCs w:val="24"/>
          <w:lang w:val="es-ES" w:eastAsia="es-ES"/>
        </w:rPr>
      </w:pPr>
    </w:p>
    <w:p w:rsidR="004A3DFA" w:rsidRDefault="001F2626">
      <w:pPr>
        <w:jc w:val="center"/>
      </w:pPr>
      <m:oMathPara>
        <m:oMath>
          <m:r>
            <w:rPr>
              <w:rFonts w:ascii="Cambria Math" w:hAnsi="Cambria Math"/>
            </w:rPr>
            <m:t xml:space="preserve">PF= </m:t>
          </m:r>
          <m:f>
            <m:fPr>
              <m:ctrlPr>
                <w:rPr>
                  <w:rFonts w:ascii="Cambria Math" w:hAnsi="Cambria Math" w:cs="Times New Roman"/>
                  <w:i/>
                </w:rPr>
              </m:ctrlPr>
            </m:fPr>
            <m:num>
              <m:r>
                <w:rPr>
                  <w:rFonts w:ascii="Cambria Math" w:hAnsi="Cambria Math"/>
                </w:rPr>
                <m:t>PM1+PM2+PM3+PM4</m:t>
              </m:r>
            </m:num>
            <m:den>
              <m:r>
                <w:rPr>
                  <w:rFonts w:ascii="Cambria Math" w:hAnsi="Cambria Math"/>
                </w:rPr>
                <m:t>4</m:t>
              </m:r>
            </m:den>
          </m:f>
        </m:oMath>
      </m:oMathPara>
    </w:p>
    <w:p w:rsidR="004A3DFA" w:rsidRDefault="004A3DFA">
      <w:pPr>
        <w:autoSpaceDE w:val="0"/>
        <w:autoSpaceDN w:val="0"/>
        <w:adjustRightInd w:val="0"/>
        <w:spacing w:after="0" w:line="216" w:lineRule="auto"/>
        <w:ind w:left="720"/>
        <w:jc w:val="both"/>
        <w:rPr>
          <w:rFonts w:eastAsia="Times New Roman" w:cs="Arial"/>
          <w:iCs/>
          <w:sz w:val="24"/>
          <w:szCs w:val="24"/>
          <w:lang w:val="es-ES" w:eastAsia="es-ES"/>
        </w:rPr>
      </w:pPr>
    </w:p>
    <w:p w:rsidR="000A7215" w:rsidRDefault="000A7215">
      <w:pPr>
        <w:autoSpaceDE w:val="0"/>
        <w:autoSpaceDN w:val="0"/>
        <w:adjustRightInd w:val="0"/>
        <w:spacing w:after="0" w:line="216" w:lineRule="auto"/>
        <w:ind w:left="720"/>
        <w:jc w:val="both"/>
        <w:rPr>
          <w:rFonts w:eastAsia="Times New Roman" w:cs="Arial"/>
          <w:iCs/>
          <w:sz w:val="24"/>
          <w:szCs w:val="24"/>
          <w:lang w:val="es-ES" w:eastAsia="es-ES"/>
        </w:rPr>
      </w:pPr>
    </w:p>
    <w:p w:rsidR="004A3DFA" w:rsidRDefault="004A3DFA">
      <w:pPr>
        <w:autoSpaceDE w:val="0"/>
        <w:autoSpaceDN w:val="0"/>
        <w:adjustRightInd w:val="0"/>
        <w:spacing w:after="0" w:line="216" w:lineRule="auto"/>
        <w:ind w:left="720"/>
        <w:jc w:val="both"/>
        <w:rPr>
          <w:rFonts w:ascii="Arial Narrow" w:eastAsia="Times New Roman" w:hAnsi="Arial Narrow" w:cs="Arial"/>
          <w:iCs/>
          <w:sz w:val="24"/>
          <w:szCs w:val="24"/>
          <w:lang w:val="es-ES" w:eastAsia="es-ES"/>
        </w:rPr>
      </w:pPr>
    </w:p>
    <w:p w:rsidR="000A7215" w:rsidRPr="00DE71C9" w:rsidRDefault="00F82C7C" w:rsidP="000A7215">
      <w:pPr>
        <w:tabs>
          <w:tab w:val="num" w:pos="1260"/>
        </w:tabs>
        <w:autoSpaceDE w:val="0"/>
        <w:autoSpaceDN w:val="0"/>
        <w:adjustRightInd w:val="0"/>
        <w:spacing w:after="0" w:line="240" w:lineRule="auto"/>
        <w:ind w:left="284" w:hanging="426"/>
        <w:rPr>
          <w:rFonts w:eastAsia="Times New Roman" w:cs="Calibri"/>
          <w:b/>
          <w:iCs/>
          <w:sz w:val="24"/>
          <w:szCs w:val="24"/>
          <w:lang w:val="es-ES" w:eastAsia="es-ES"/>
        </w:rPr>
      </w:pPr>
      <w:r>
        <w:rPr>
          <w:rFonts w:ascii="Arial Narrow" w:eastAsia="Times New Roman" w:hAnsi="Arial Narrow"/>
          <w:b/>
          <w:iCs/>
          <w:sz w:val="24"/>
          <w:szCs w:val="24"/>
          <w:lang w:val="es-ES" w:eastAsia="es-ES"/>
        </w:rPr>
        <w:t>VIII</w:t>
      </w:r>
      <w:r w:rsidR="000A7215">
        <w:rPr>
          <w:rFonts w:ascii="Arial Narrow" w:eastAsia="Times New Roman" w:hAnsi="Arial Narrow"/>
          <w:b/>
          <w:iCs/>
          <w:sz w:val="24"/>
          <w:szCs w:val="24"/>
          <w:lang w:val="es-ES" w:eastAsia="es-ES"/>
        </w:rPr>
        <w:t>.</w:t>
      </w:r>
      <w:r>
        <w:rPr>
          <w:rFonts w:eastAsia="Times New Roman" w:cs="Calibri"/>
          <w:b/>
          <w:iCs/>
          <w:sz w:val="24"/>
          <w:szCs w:val="24"/>
          <w:lang w:val="es-ES" w:eastAsia="es-ES"/>
        </w:rPr>
        <w:t>BIBLIOGRAFÍA</w:t>
      </w:r>
    </w:p>
    <w:p w:rsidR="000A7215" w:rsidRPr="00DE71C9" w:rsidRDefault="000A7215" w:rsidP="000A7215">
      <w:pPr>
        <w:spacing w:after="0" w:line="240" w:lineRule="auto"/>
        <w:jc w:val="both"/>
        <w:rPr>
          <w:rFonts w:eastAsia="Times New Roman" w:cs="Calibri"/>
          <w:lang w:val="es-ES" w:eastAsia="es-ES"/>
        </w:rPr>
      </w:pPr>
    </w:p>
    <w:p w:rsidR="000A7215" w:rsidRDefault="000A7215" w:rsidP="000A7215">
      <w:pPr>
        <w:spacing w:after="0" w:line="240" w:lineRule="auto"/>
        <w:jc w:val="both"/>
        <w:rPr>
          <w:rFonts w:eastAsia="Times New Roman" w:cs="Calibri"/>
          <w:b/>
          <w:lang w:val="es-ES" w:eastAsia="es-ES"/>
        </w:rPr>
      </w:pPr>
      <w:r w:rsidRPr="00DE71C9">
        <w:rPr>
          <w:rFonts w:eastAsia="Times New Roman" w:cs="Calibri"/>
          <w:b/>
          <w:lang w:val="es-ES" w:eastAsia="es-ES"/>
        </w:rPr>
        <w:t>UNIDAD DIDACTICA I:</w:t>
      </w:r>
    </w:p>
    <w:p w:rsidR="000A7215" w:rsidRPr="00DE71C9" w:rsidRDefault="000A7215" w:rsidP="000A7215">
      <w:pPr>
        <w:spacing w:after="0" w:line="240" w:lineRule="auto"/>
        <w:jc w:val="both"/>
        <w:rPr>
          <w:rFonts w:eastAsia="Times New Roman" w:cs="Calibri"/>
          <w:b/>
          <w:lang w:val="es-ES" w:eastAsia="es-ES"/>
        </w:rPr>
      </w:pPr>
    </w:p>
    <w:p w:rsidR="000A7215" w:rsidRDefault="000A7215" w:rsidP="000A7215">
      <w:pPr>
        <w:autoSpaceDE w:val="0"/>
        <w:autoSpaceDN w:val="0"/>
        <w:adjustRightInd w:val="0"/>
        <w:spacing w:after="0"/>
        <w:jc w:val="both"/>
        <w:rPr>
          <w:rFonts w:eastAsia="Times New Roman" w:cs="Calibri"/>
          <w:sz w:val="21"/>
          <w:szCs w:val="21"/>
          <w:lang w:val="es-MX" w:eastAsia="es-MX"/>
        </w:rPr>
      </w:pPr>
      <w:r>
        <w:rPr>
          <w:rFonts w:eastAsia="Times New Roman" w:cs="Calibri"/>
          <w:sz w:val="21"/>
          <w:szCs w:val="21"/>
          <w:lang w:val="es-ES" w:eastAsia="es-MX"/>
        </w:rPr>
        <w:t xml:space="preserve">Álamo V. y Violeta </w:t>
      </w:r>
      <w:proofErr w:type="spellStart"/>
      <w:r>
        <w:rPr>
          <w:rFonts w:eastAsia="Times New Roman" w:cs="Calibri"/>
          <w:sz w:val="21"/>
          <w:szCs w:val="21"/>
          <w:lang w:val="es-ES" w:eastAsia="es-MX"/>
        </w:rPr>
        <w:t>Valdiviezo</w:t>
      </w:r>
      <w:proofErr w:type="spellEnd"/>
      <w:r>
        <w:rPr>
          <w:rFonts w:eastAsia="Times New Roman" w:cs="Calibri"/>
          <w:sz w:val="21"/>
          <w:szCs w:val="21"/>
          <w:lang w:val="es-ES" w:eastAsia="es-MX"/>
        </w:rPr>
        <w:t xml:space="preserve"> (1987).</w:t>
      </w:r>
      <w:r w:rsidRPr="009E2736">
        <w:rPr>
          <w:rFonts w:eastAsia="Times New Roman" w:cs="Calibri"/>
          <w:sz w:val="21"/>
          <w:szCs w:val="21"/>
          <w:lang w:val="es-MX" w:eastAsia="es-MX"/>
        </w:rPr>
        <w:t xml:space="preserve"> Instituto del Mar del Pe</w:t>
      </w:r>
      <w:r>
        <w:rPr>
          <w:rFonts w:eastAsia="Times New Roman" w:cs="Calibri"/>
          <w:sz w:val="21"/>
          <w:szCs w:val="21"/>
          <w:lang w:val="es-MX" w:eastAsia="es-MX"/>
        </w:rPr>
        <w:t>rú. Lista sistemática de moluscos marinos del Perú. Boletín Extraordinario. Callao. Perú.</w:t>
      </w:r>
    </w:p>
    <w:p w:rsidR="000A7215" w:rsidRDefault="000A7215" w:rsidP="000A7215">
      <w:pPr>
        <w:autoSpaceDE w:val="0"/>
        <w:autoSpaceDN w:val="0"/>
        <w:adjustRightInd w:val="0"/>
        <w:spacing w:after="0"/>
        <w:jc w:val="both"/>
        <w:rPr>
          <w:rFonts w:eastAsia="Times New Roman" w:cs="Calibri"/>
          <w:sz w:val="21"/>
          <w:szCs w:val="21"/>
          <w:lang w:val="es-MX" w:eastAsia="es-MX"/>
        </w:rPr>
      </w:pPr>
    </w:p>
    <w:p w:rsidR="000A7215" w:rsidRDefault="000A7215" w:rsidP="000A7215">
      <w:pPr>
        <w:autoSpaceDE w:val="0"/>
        <w:autoSpaceDN w:val="0"/>
        <w:adjustRightInd w:val="0"/>
        <w:spacing w:after="0"/>
        <w:jc w:val="both"/>
        <w:rPr>
          <w:rFonts w:eastAsia="Times New Roman" w:cs="Calibri"/>
          <w:sz w:val="21"/>
          <w:szCs w:val="21"/>
          <w:lang w:val="es-MX" w:eastAsia="es-MX"/>
        </w:rPr>
      </w:pPr>
      <w:r>
        <w:rPr>
          <w:rFonts w:eastAsia="Times New Roman" w:cs="Calibri"/>
          <w:sz w:val="21"/>
          <w:szCs w:val="21"/>
          <w:lang w:val="es-MX" w:eastAsia="es-MX"/>
        </w:rPr>
        <w:t xml:space="preserve">Instituto del Mar del Perú – Instituto Tecnológico Pesquero del Perú. (1996). Compendio biológico </w:t>
      </w:r>
    </w:p>
    <w:p w:rsidR="000A7215" w:rsidRDefault="000A7215" w:rsidP="000A7215">
      <w:pPr>
        <w:autoSpaceDE w:val="0"/>
        <w:autoSpaceDN w:val="0"/>
        <w:adjustRightInd w:val="0"/>
        <w:spacing w:after="0"/>
        <w:jc w:val="both"/>
        <w:rPr>
          <w:rFonts w:eastAsia="Times New Roman" w:cs="Calibri"/>
          <w:sz w:val="21"/>
          <w:szCs w:val="21"/>
          <w:lang w:val="es-MX" w:eastAsia="es-MX"/>
        </w:rPr>
      </w:pPr>
    </w:p>
    <w:p w:rsidR="000A7215" w:rsidRDefault="000A7215" w:rsidP="000A7215">
      <w:pPr>
        <w:autoSpaceDE w:val="0"/>
        <w:autoSpaceDN w:val="0"/>
        <w:adjustRightInd w:val="0"/>
        <w:spacing w:after="0"/>
        <w:jc w:val="both"/>
        <w:rPr>
          <w:rFonts w:eastAsia="Times New Roman" w:cs="Calibri"/>
          <w:sz w:val="21"/>
          <w:szCs w:val="21"/>
          <w:lang w:val="es-MX" w:eastAsia="es-MX"/>
        </w:rPr>
      </w:pPr>
      <w:r>
        <w:rPr>
          <w:rFonts w:eastAsia="Times New Roman" w:cs="Calibri"/>
          <w:sz w:val="21"/>
          <w:szCs w:val="21"/>
          <w:lang w:val="es-MX" w:eastAsia="es-MX"/>
        </w:rPr>
        <w:t>Tecnológico de las principales especies hidrobiológicas comerciales del Perú. Callao – Perú.</w:t>
      </w:r>
    </w:p>
    <w:p w:rsidR="000A7215" w:rsidRDefault="000A7215" w:rsidP="000A7215">
      <w:pPr>
        <w:autoSpaceDE w:val="0"/>
        <w:autoSpaceDN w:val="0"/>
        <w:adjustRightInd w:val="0"/>
        <w:spacing w:after="0"/>
        <w:jc w:val="both"/>
        <w:rPr>
          <w:rFonts w:eastAsia="Times New Roman" w:cs="Calibri"/>
          <w:sz w:val="21"/>
          <w:szCs w:val="21"/>
          <w:lang w:val="es-MX" w:eastAsia="es-MX"/>
        </w:rPr>
      </w:pPr>
    </w:p>
    <w:p w:rsidR="000A7215" w:rsidRDefault="000A7215" w:rsidP="000A7215">
      <w:pPr>
        <w:autoSpaceDE w:val="0"/>
        <w:autoSpaceDN w:val="0"/>
        <w:adjustRightInd w:val="0"/>
        <w:spacing w:after="0"/>
        <w:jc w:val="both"/>
        <w:rPr>
          <w:rFonts w:eastAsia="Times New Roman" w:cs="Calibri"/>
          <w:sz w:val="21"/>
          <w:szCs w:val="21"/>
          <w:lang w:val="es-MX" w:eastAsia="es-MX"/>
        </w:rPr>
      </w:pPr>
      <w:r>
        <w:rPr>
          <w:rFonts w:eastAsia="Times New Roman" w:cs="Calibri"/>
          <w:sz w:val="21"/>
          <w:szCs w:val="21"/>
          <w:lang w:val="es-MX" w:eastAsia="es-MX"/>
        </w:rPr>
        <w:t>FAO. (2018). El estado de la pesca y la acuicultura en el mundo 2018. Roma – Italia</w:t>
      </w:r>
    </w:p>
    <w:p w:rsidR="000A7215" w:rsidRDefault="000A7215" w:rsidP="000A7215">
      <w:pPr>
        <w:autoSpaceDE w:val="0"/>
        <w:autoSpaceDN w:val="0"/>
        <w:adjustRightInd w:val="0"/>
        <w:spacing w:after="0"/>
        <w:jc w:val="both"/>
        <w:rPr>
          <w:rFonts w:eastAsia="Times New Roman" w:cs="Calibri"/>
          <w:sz w:val="21"/>
          <w:szCs w:val="21"/>
          <w:lang w:val="es-MX" w:eastAsia="es-MX"/>
        </w:rPr>
      </w:pPr>
    </w:p>
    <w:p w:rsidR="000A7215" w:rsidRDefault="000A7215" w:rsidP="000A7215">
      <w:pPr>
        <w:autoSpaceDE w:val="0"/>
        <w:autoSpaceDN w:val="0"/>
        <w:adjustRightInd w:val="0"/>
        <w:spacing w:after="0"/>
        <w:jc w:val="both"/>
        <w:rPr>
          <w:rFonts w:eastAsia="Times New Roman" w:cs="Calibri"/>
          <w:sz w:val="21"/>
          <w:szCs w:val="21"/>
          <w:lang w:val="es-MX" w:eastAsia="es-MX"/>
        </w:rPr>
      </w:pPr>
      <w:r>
        <w:rPr>
          <w:rFonts w:eastAsia="Times New Roman" w:cs="Calibri"/>
          <w:sz w:val="21"/>
          <w:szCs w:val="21"/>
          <w:lang w:val="es-MX" w:eastAsia="es-MX"/>
        </w:rPr>
        <w:t>FAO. (2012). Enfoque a ecosistema pesca y acuicultura. Roma -  Italia</w:t>
      </w:r>
    </w:p>
    <w:p w:rsidR="000A7215" w:rsidRDefault="000A7215" w:rsidP="000A7215">
      <w:pPr>
        <w:autoSpaceDE w:val="0"/>
        <w:autoSpaceDN w:val="0"/>
        <w:adjustRightInd w:val="0"/>
        <w:spacing w:after="0"/>
        <w:jc w:val="both"/>
        <w:rPr>
          <w:rFonts w:eastAsia="Times New Roman" w:cs="Calibri"/>
          <w:sz w:val="21"/>
          <w:szCs w:val="21"/>
          <w:lang w:val="es-MX" w:eastAsia="es-MX"/>
        </w:rPr>
      </w:pPr>
    </w:p>
    <w:p w:rsidR="000A7215" w:rsidRPr="00B6511F" w:rsidRDefault="000A7215" w:rsidP="000A7215">
      <w:pPr>
        <w:spacing w:after="0" w:line="240" w:lineRule="auto"/>
        <w:jc w:val="both"/>
        <w:rPr>
          <w:rFonts w:eastAsia="Times New Roman" w:cs="Calibri"/>
          <w:b/>
          <w:lang w:val="es-ES" w:eastAsia="es-ES"/>
        </w:rPr>
      </w:pPr>
      <w:r w:rsidRPr="00B6511F">
        <w:rPr>
          <w:rFonts w:eastAsia="Times New Roman" w:cs="Calibri"/>
          <w:b/>
          <w:lang w:val="es-ES" w:eastAsia="es-ES"/>
        </w:rPr>
        <w:t>UNIDAD DIDACTICA II:</w:t>
      </w:r>
    </w:p>
    <w:p w:rsidR="000A7215" w:rsidRPr="00B6511F" w:rsidRDefault="000A7215" w:rsidP="000A7215">
      <w:pPr>
        <w:spacing w:after="0" w:line="240" w:lineRule="auto"/>
        <w:jc w:val="both"/>
        <w:rPr>
          <w:rFonts w:eastAsia="Times New Roman" w:cs="Calibri"/>
          <w:b/>
          <w:lang w:val="es-ES" w:eastAsia="es-ES"/>
        </w:rPr>
      </w:pPr>
    </w:p>
    <w:p w:rsidR="000A7215" w:rsidRPr="00B6511F" w:rsidRDefault="000A7215" w:rsidP="000A7215">
      <w:pPr>
        <w:pStyle w:val="Default"/>
        <w:rPr>
          <w:rFonts w:ascii="Calibri" w:hAnsi="Calibri"/>
          <w:sz w:val="23"/>
          <w:szCs w:val="23"/>
        </w:rPr>
      </w:pPr>
      <w:proofErr w:type="spellStart"/>
      <w:r w:rsidRPr="00B6511F">
        <w:rPr>
          <w:rFonts w:ascii="Calibri" w:hAnsi="Calibri"/>
          <w:sz w:val="23"/>
          <w:szCs w:val="23"/>
        </w:rPr>
        <w:t>Chirichigno</w:t>
      </w:r>
      <w:proofErr w:type="spellEnd"/>
      <w:r w:rsidRPr="00B6511F">
        <w:rPr>
          <w:rFonts w:ascii="Calibri" w:hAnsi="Calibri"/>
          <w:sz w:val="23"/>
          <w:szCs w:val="23"/>
        </w:rPr>
        <w:t xml:space="preserve"> N., Cornejo R. (2000). </w:t>
      </w:r>
      <w:r w:rsidRPr="00B6511F">
        <w:rPr>
          <w:rFonts w:ascii="Calibri" w:hAnsi="Calibri"/>
          <w:i/>
          <w:iCs/>
          <w:sz w:val="23"/>
          <w:szCs w:val="23"/>
        </w:rPr>
        <w:t>Catálogo comentado de los peces marinos del Perú</w:t>
      </w:r>
      <w:r w:rsidRPr="00B6511F">
        <w:rPr>
          <w:rFonts w:ascii="Calibri" w:hAnsi="Calibri"/>
          <w:sz w:val="23"/>
          <w:szCs w:val="23"/>
        </w:rPr>
        <w:t xml:space="preserve">. </w:t>
      </w:r>
    </w:p>
    <w:p w:rsidR="000A7215" w:rsidRPr="00C83EFC" w:rsidRDefault="000A7215" w:rsidP="000A7215">
      <w:pPr>
        <w:pStyle w:val="Default"/>
        <w:ind w:firstLine="708"/>
        <w:rPr>
          <w:rFonts w:ascii="Calibri" w:hAnsi="Calibri"/>
          <w:sz w:val="23"/>
          <w:szCs w:val="23"/>
        </w:rPr>
      </w:pPr>
      <w:r>
        <w:rPr>
          <w:rFonts w:ascii="Calibri" w:hAnsi="Calibri"/>
          <w:sz w:val="23"/>
          <w:szCs w:val="23"/>
        </w:rPr>
        <w:t>IMARPE. Calla</w:t>
      </w:r>
    </w:p>
    <w:p w:rsidR="000A7215" w:rsidRPr="00B6511F" w:rsidRDefault="000A7215" w:rsidP="000A7215">
      <w:pPr>
        <w:pStyle w:val="Default"/>
        <w:rPr>
          <w:rFonts w:ascii="Calibri" w:hAnsi="Calibri"/>
          <w:sz w:val="23"/>
          <w:szCs w:val="23"/>
        </w:rPr>
      </w:pPr>
    </w:p>
    <w:p w:rsidR="000A7215" w:rsidRPr="00B6511F" w:rsidRDefault="000A7215" w:rsidP="000A7215">
      <w:pPr>
        <w:pStyle w:val="Default"/>
        <w:rPr>
          <w:rFonts w:ascii="Calibri" w:hAnsi="Calibri"/>
          <w:i/>
          <w:iCs/>
          <w:sz w:val="23"/>
          <w:szCs w:val="23"/>
        </w:rPr>
      </w:pPr>
      <w:proofErr w:type="spellStart"/>
      <w:r w:rsidRPr="00B6511F">
        <w:rPr>
          <w:rFonts w:ascii="Calibri" w:hAnsi="Calibri"/>
          <w:sz w:val="23"/>
          <w:szCs w:val="23"/>
        </w:rPr>
        <w:t>Ganoza</w:t>
      </w:r>
      <w:proofErr w:type="spellEnd"/>
      <w:r w:rsidRPr="00B6511F">
        <w:rPr>
          <w:rFonts w:ascii="Calibri" w:hAnsi="Calibri"/>
          <w:sz w:val="23"/>
          <w:szCs w:val="23"/>
        </w:rPr>
        <w:t xml:space="preserve">, F., Álvarez, J., Gonzales, R., Barreto, J., y Romero, H. (2014). </w:t>
      </w:r>
      <w:r w:rsidRPr="00B6511F">
        <w:rPr>
          <w:rFonts w:ascii="Calibri" w:hAnsi="Calibri"/>
          <w:i/>
          <w:iCs/>
          <w:sz w:val="23"/>
          <w:szCs w:val="23"/>
        </w:rPr>
        <w:t xml:space="preserve">Impacto ecológico por </w:t>
      </w:r>
    </w:p>
    <w:p w:rsidR="000A7215" w:rsidRDefault="000A7215" w:rsidP="000A7215">
      <w:pPr>
        <w:pStyle w:val="Default"/>
        <w:ind w:left="708"/>
        <w:rPr>
          <w:rFonts w:ascii="Calibri" w:hAnsi="Calibri"/>
          <w:sz w:val="23"/>
          <w:szCs w:val="23"/>
        </w:rPr>
      </w:pPr>
      <w:r w:rsidRPr="00B6511F">
        <w:rPr>
          <w:rFonts w:ascii="Calibri" w:hAnsi="Calibri"/>
          <w:i/>
          <w:iCs/>
          <w:sz w:val="23"/>
          <w:szCs w:val="23"/>
        </w:rPr>
        <w:t>Extracción ilícita de ovas de Pejerrey (</w:t>
      </w:r>
      <w:proofErr w:type="spellStart"/>
      <w:r w:rsidRPr="00B6511F">
        <w:rPr>
          <w:rFonts w:ascii="Calibri" w:hAnsi="Calibri"/>
          <w:i/>
          <w:iCs/>
          <w:sz w:val="23"/>
          <w:szCs w:val="23"/>
        </w:rPr>
        <w:t>Odontesthes</w:t>
      </w:r>
      <w:proofErr w:type="spellEnd"/>
      <w:r w:rsidRPr="00B6511F">
        <w:rPr>
          <w:rFonts w:ascii="Calibri" w:hAnsi="Calibri"/>
          <w:i/>
          <w:iCs/>
          <w:sz w:val="23"/>
          <w:szCs w:val="23"/>
        </w:rPr>
        <w:t xml:space="preserve"> regia regia) su proceso de incubación y eclosión en ambientes controlados. </w:t>
      </w:r>
      <w:r w:rsidRPr="00B6511F">
        <w:rPr>
          <w:rFonts w:ascii="Calibri" w:hAnsi="Calibri"/>
          <w:sz w:val="23"/>
          <w:szCs w:val="23"/>
        </w:rPr>
        <w:t xml:space="preserve">INFINUTUM… (HUACHO), 4(2). </w:t>
      </w:r>
    </w:p>
    <w:p w:rsidR="000A7215" w:rsidRDefault="000A7215" w:rsidP="000A7215">
      <w:pPr>
        <w:pStyle w:val="Default"/>
        <w:ind w:left="708"/>
        <w:rPr>
          <w:rFonts w:ascii="Calibri" w:hAnsi="Calibri"/>
          <w:sz w:val="23"/>
          <w:szCs w:val="23"/>
        </w:rPr>
      </w:pPr>
    </w:p>
    <w:p w:rsidR="000A7215" w:rsidRPr="00FC4D0E" w:rsidRDefault="000A7215" w:rsidP="000A7215">
      <w:pPr>
        <w:pStyle w:val="Default"/>
        <w:ind w:left="709" w:hanging="709"/>
        <w:jc w:val="both"/>
        <w:rPr>
          <w:rFonts w:ascii="Calibri" w:hAnsi="Calibri"/>
          <w:sz w:val="23"/>
          <w:szCs w:val="23"/>
        </w:rPr>
      </w:pPr>
      <w:r w:rsidRPr="00FC4D0E">
        <w:rPr>
          <w:rFonts w:ascii="Calibri" w:hAnsi="Calibri"/>
          <w:i/>
          <w:iCs/>
          <w:sz w:val="23"/>
          <w:szCs w:val="23"/>
        </w:rPr>
        <w:t xml:space="preserve">Giraldo </w:t>
      </w:r>
      <w:proofErr w:type="spellStart"/>
      <w:r w:rsidRPr="00FC4D0E">
        <w:rPr>
          <w:rFonts w:ascii="Calibri" w:hAnsi="Calibri"/>
          <w:i/>
          <w:iCs/>
          <w:sz w:val="23"/>
          <w:szCs w:val="23"/>
        </w:rPr>
        <w:t>Melendez</w:t>
      </w:r>
      <w:proofErr w:type="spellEnd"/>
      <w:r w:rsidRPr="00FC4D0E">
        <w:rPr>
          <w:rFonts w:ascii="Calibri" w:hAnsi="Calibri"/>
          <w:i/>
          <w:iCs/>
          <w:sz w:val="23"/>
          <w:szCs w:val="23"/>
        </w:rPr>
        <w:t xml:space="preserve">, Antonio y </w:t>
      </w:r>
      <w:proofErr w:type="spellStart"/>
      <w:r w:rsidRPr="00FC4D0E">
        <w:rPr>
          <w:rFonts w:ascii="Calibri" w:hAnsi="Calibri"/>
          <w:i/>
          <w:iCs/>
          <w:sz w:val="23"/>
          <w:szCs w:val="23"/>
        </w:rPr>
        <w:t>Dolorier</w:t>
      </w:r>
      <w:proofErr w:type="spellEnd"/>
      <w:r w:rsidRPr="00FC4D0E">
        <w:rPr>
          <w:rFonts w:ascii="Calibri" w:hAnsi="Calibri"/>
          <w:i/>
          <w:iCs/>
          <w:sz w:val="23"/>
          <w:szCs w:val="23"/>
        </w:rPr>
        <w:t xml:space="preserve"> Aguado Jeffrey.</w:t>
      </w:r>
      <w:r w:rsidRPr="00FC4D0E">
        <w:rPr>
          <w:rFonts w:ascii="Calibri" w:hAnsi="Calibri"/>
          <w:sz w:val="23"/>
          <w:szCs w:val="23"/>
        </w:rPr>
        <w:t xml:space="preserve"> 2016. Crianza del </w:t>
      </w:r>
      <w:proofErr w:type="spellStart"/>
      <w:r w:rsidRPr="00FC4D0E">
        <w:rPr>
          <w:rFonts w:ascii="Calibri" w:hAnsi="Calibri"/>
          <w:sz w:val="23"/>
          <w:szCs w:val="23"/>
        </w:rPr>
        <w:t>Chorito</w:t>
      </w:r>
      <w:proofErr w:type="spellEnd"/>
      <w:r w:rsidRPr="00FC4D0E">
        <w:rPr>
          <w:rFonts w:ascii="Calibri" w:hAnsi="Calibri"/>
          <w:sz w:val="23"/>
          <w:szCs w:val="23"/>
        </w:rPr>
        <w:t xml:space="preserve"> (</w:t>
      </w:r>
      <w:proofErr w:type="spellStart"/>
      <w:r w:rsidRPr="00FC4D0E">
        <w:rPr>
          <w:rFonts w:ascii="Calibri" w:hAnsi="Calibri"/>
          <w:sz w:val="23"/>
          <w:szCs w:val="23"/>
        </w:rPr>
        <w:t>Semimytilus</w:t>
      </w:r>
      <w:proofErr w:type="spellEnd"/>
      <w:r w:rsidRPr="00FC4D0E">
        <w:rPr>
          <w:rFonts w:ascii="Calibri" w:hAnsi="Calibri"/>
          <w:sz w:val="23"/>
          <w:szCs w:val="23"/>
        </w:rPr>
        <w:t xml:space="preserve"> </w:t>
      </w:r>
      <w:proofErr w:type="spellStart"/>
      <w:r w:rsidRPr="00FC4D0E">
        <w:rPr>
          <w:rFonts w:ascii="Calibri" w:hAnsi="Calibri"/>
          <w:sz w:val="23"/>
          <w:szCs w:val="23"/>
        </w:rPr>
        <w:t>algosus</w:t>
      </w:r>
      <w:proofErr w:type="spellEnd"/>
      <w:r w:rsidRPr="00FC4D0E">
        <w:rPr>
          <w:rFonts w:ascii="Calibri" w:hAnsi="Calibri"/>
          <w:sz w:val="23"/>
          <w:szCs w:val="23"/>
        </w:rPr>
        <w:t xml:space="preserve">) en sistema suspendido en la isla Don Martin -  </w:t>
      </w:r>
      <w:proofErr w:type="spellStart"/>
      <w:r w:rsidRPr="00FC4D0E">
        <w:rPr>
          <w:rFonts w:ascii="Calibri" w:hAnsi="Calibri"/>
          <w:sz w:val="23"/>
          <w:szCs w:val="23"/>
        </w:rPr>
        <w:t>Vegueta</w:t>
      </w:r>
      <w:proofErr w:type="spellEnd"/>
      <w:r w:rsidRPr="00FC4D0E">
        <w:rPr>
          <w:rFonts w:ascii="Calibri" w:hAnsi="Calibri"/>
          <w:sz w:val="23"/>
          <w:szCs w:val="23"/>
        </w:rPr>
        <w:t>. Tesis</w:t>
      </w:r>
    </w:p>
    <w:p w:rsidR="000A7215" w:rsidRDefault="000A7215" w:rsidP="000A7215">
      <w:pPr>
        <w:pStyle w:val="Default"/>
        <w:ind w:left="709" w:hanging="709"/>
        <w:rPr>
          <w:rFonts w:ascii="Calibri" w:hAnsi="Calibri"/>
          <w:sz w:val="23"/>
          <w:szCs w:val="23"/>
        </w:rPr>
      </w:pPr>
    </w:p>
    <w:p w:rsidR="000A7215" w:rsidRPr="00B6511F" w:rsidRDefault="000A7215" w:rsidP="000A7215">
      <w:pPr>
        <w:pStyle w:val="Default"/>
        <w:rPr>
          <w:rFonts w:ascii="Calibri" w:hAnsi="Calibri"/>
          <w:sz w:val="23"/>
          <w:szCs w:val="23"/>
        </w:rPr>
      </w:pPr>
      <w:r>
        <w:rPr>
          <w:rFonts w:eastAsia="Times New Roman" w:cs="Calibri"/>
          <w:sz w:val="21"/>
          <w:szCs w:val="21"/>
          <w:lang w:val="es-MX" w:eastAsia="es-MX"/>
        </w:rPr>
        <w:t>Instituto del Mar del Perú – Instituto Tecnológico Pesquero del Perú. (1996). Compendio biológico</w:t>
      </w:r>
    </w:p>
    <w:p w:rsidR="000A7215" w:rsidRPr="00B6511F" w:rsidRDefault="000A7215" w:rsidP="000A7215">
      <w:pPr>
        <w:pStyle w:val="Default"/>
        <w:rPr>
          <w:rFonts w:ascii="Calibri" w:hAnsi="Calibri"/>
          <w:sz w:val="23"/>
          <w:szCs w:val="23"/>
        </w:rPr>
      </w:pPr>
    </w:p>
    <w:p w:rsidR="000A7215" w:rsidRPr="00B6511F" w:rsidRDefault="000A7215" w:rsidP="000A7215">
      <w:pPr>
        <w:pStyle w:val="Default"/>
        <w:rPr>
          <w:rFonts w:ascii="Calibri" w:hAnsi="Calibri"/>
          <w:sz w:val="23"/>
          <w:szCs w:val="23"/>
        </w:rPr>
      </w:pPr>
      <w:proofErr w:type="spellStart"/>
      <w:r w:rsidRPr="00B6511F">
        <w:rPr>
          <w:rFonts w:ascii="Calibri" w:hAnsi="Calibri"/>
          <w:sz w:val="23"/>
          <w:szCs w:val="23"/>
        </w:rPr>
        <w:t>Lagler</w:t>
      </w:r>
      <w:proofErr w:type="spellEnd"/>
      <w:r w:rsidRPr="00B6511F">
        <w:rPr>
          <w:rFonts w:ascii="Calibri" w:hAnsi="Calibri"/>
          <w:sz w:val="23"/>
          <w:szCs w:val="23"/>
        </w:rPr>
        <w:t xml:space="preserve"> y otros (1984). </w:t>
      </w:r>
      <w:r w:rsidRPr="00B6511F">
        <w:rPr>
          <w:rFonts w:ascii="Calibri" w:hAnsi="Calibri"/>
          <w:i/>
          <w:iCs/>
          <w:sz w:val="23"/>
          <w:szCs w:val="23"/>
        </w:rPr>
        <w:t>Ictiología</w:t>
      </w:r>
      <w:r w:rsidRPr="00B6511F">
        <w:rPr>
          <w:rFonts w:ascii="Calibri" w:hAnsi="Calibri"/>
          <w:sz w:val="23"/>
          <w:szCs w:val="23"/>
        </w:rPr>
        <w:t xml:space="preserve">. Planta Alta. Méjico. AG Editor S.A. Progreso. </w:t>
      </w:r>
    </w:p>
    <w:p w:rsidR="000A7215" w:rsidRPr="00B6511F" w:rsidRDefault="000A7215" w:rsidP="000A7215">
      <w:pPr>
        <w:pStyle w:val="Default"/>
        <w:rPr>
          <w:rFonts w:ascii="Calibri" w:hAnsi="Calibri"/>
          <w:sz w:val="23"/>
          <w:szCs w:val="23"/>
        </w:rPr>
      </w:pPr>
    </w:p>
    <w:p w:rsidR="000A7215" w:rsidRPr="00B6511F" w:rsidRDefault="000A7215" w:rsidP="000A7215">
      <w:pPr>
        <w:pStyle w:val="Default"/>
        <w:rPr>
          <w:rFonts w:ascii="Calibri" w:hAnsi="Calibri"/>
          <w:i/>
          <w:iCs/>
          <w:sz w:val="23"/>
          <w:szCs w:val="23"/>
        </w:rPr>
      </w:pPr>
      <w:proofErr w:type="spellStart"/>
      <w:r w:rsidRPr="00B6511F">
        <w:rPr>
          <w:rFonts w:ascii="Calibri" w:hAnsi="Calibri"/>
          <w:sz w:val="23"/>
          <w:szCs w:val="23"/>
        </w:rPr>
        <w:t>Louisy</w:t>
      </w:r>
      <w:proofErr w:type="spellEnd"/>
      <w:r w:rsidRPr="00B6511F">
        <w:rPr>
          <w:rFonts w:ascii="Calibri" w:hAnsi="Calibri"/>
          <w:sz w:val="23"/>
          <w:szCs w:val="23"/>
        </w:rPr>
        <w:t xml:space="preserve">, P. (2006). </w:t>
      </w:r>
      <w:r w:rsidRPr="00B6511F">
        <w:rPr>
          <w:rFonts w:ascii="Calibri" w:hAnsi="Calibri"/>
          <w:i/>
          <w:iCs/>
          <w:sz w:val="23"/>
          <w:szCs w:val="23"/>
        </w:rPr>
        <w:t xml:space="preserve">Guía de Identificación de los Peces Marinos de Europa y del </w:t>
      </w:r>
    </w:p>
    <w:p w:rsidR="000A7215" w:rsidRPr="00B6511F" w:rsidRDefault="000A7215" w:rsidP="000A7215">
      <w:pPr>
        <w:pStyle w:val="Default"/>
        <w:ind w:firstLine="708"/>
        <w:rPr>
          <w:rFonts w:ascii="Calibri" w:hAnsi="Calibri"/>
          <w:sz w:val="23"/>
          <w:szCs w:val="23"/>
        </w:rPr>
      </w:pPr>
      <w:r w:rsidRPr="00B6511F">
        <w:rPr>
          <w:rFonts w:ascii="Calibri" w:hAnsi="Calibri"/>
          <w:i/>
          <w:iCs/>
          <w:sz w:val="23"/>
          <w:szCs w:val="23"/>
        </w:rPr>
        <w:t xml:space="preserve">Mediterráneo. </w:t>
      </w:r>
      <w:r w:rsidRPr="00B6511F">
        <w:rPr>
          <w:rFonts w:ascii="Calibri" w:hAnsi="Calibri"/>
          <w:sz w:val="23"/>
          <w:szCs w:val="23"/>
        </w:rPr>
        <w:t xml:space="preserve">Barcelona: Ediciones Omega (Segunda Edición). </w:t>
      </w:r>
    </w:p>
    <w:p w:rsidR="000A7215" w:rsidRPr="00B6511F" w:rsidRDefault="000A7215" w:rsidP="000A7215">
      <w:pPr>
        <w:pStyle w:val="Default"/>
        <w:rPr>
          <w:rFonts w:ascii="Calibri" w:hAnsi="Calibri"/>
          <w:sz w:val="23"/>
          <w:szCs w:val="23"/>
        </w:rPr>
      </w:pPr>
    </w:p>
    <w:p w:rsidR="000A7215" w:rsidRPr="00B6511F" w:rsidRDefault="000A7215" w:rsidP="000A7215">
      <w:pPr>
        <w:spacing w:after="0" w:line="240" w:lineRule="auto"/>
        <w:jc w:val="both"/>
        <w:rPr>
          <w:i/>
          <w:iCs/>
          <w:sz w:val="23"/>
          <w:szCs w:val="23"/>
        </w:rPr>
      </w:pPr>
      <w:proofErr w:type="spellStart"/>
      <w:r w:rsidRPr="00B6511F">
        <w:rPr>
          <w:sz w:val="23"/>
          <w:szCs w:val="23"/>
        </w:rPr>
        <w:lastRenderedPageBreak/>
        <w:t>Muss</w:t>
      </w:r>
      <w:proofErr w:type="spellEnd"/>
      <w:r w:rsidRPr="00B6511F">
        <w:rPr>
          <w:sz w:val="23"/>
          <w:szCs w:val="23"/>
        </w:rPr>
        <w:t xml:space="preserve">, J., </w:t>
      </w:r>
      <w:proofErr w:type="spellStart"/>
      <w:r w:rsidRPr="00B6511F">
        <w:rPr>
          <w:sz w:val="23"/>
          <w:szCs w:val="23"/>
        </w:rPr>
        <w:t>Nielsen</w:t>
      </w:r>
      <w:proofErr w:type="spellEnd"/>
      <w:r w:rsidRPr="00B6511F">
        <w:rPr>
          <w:sz w:val="23"/>
          <w:szCs w:val="23"/>
        </w:rPr>
        <w:t xml:space="preserve">, G. (1998). </w:t>
      </w:r>
      <w:r w:rsidRPr="00B6511F">
        <w:rPr>
          <w:i/>
          <w:iCs/>
          <w:sz w:val="23"/>
          <w:szCs w:val="23"/>
        </w:rPr>
        <w:t xml:space="preserve">PECES DEL MAR del Atlántico y del Mediterráneo. Biología, </w:t>
      </w:r>
    </w:p>
    <w:p w:rsidR="000A7215" w:rsidRDefault="000A7215" w:rsidP="000A7215">
      <w:pPr>
        <w:spacing w:after="0" w:line="240" w:lineRule="auto"/>
        <w:ind w:firstLine="708"/>
        <w:jc w:val="both"/>
        <w:rPr>
          <w:sz w:val="23"/>
          <w:szCs w:val="23"/>
        </w:rPr>
      </w:pPr>
      <w:r w:rsidRPr="00B6511F">
        <w:rPr>
          <w:i/>
          <w:iCs/>
          <w:sz w:val="23"/>
          <w:szCs w:val="23"/>
        </w:rPr>
        <w:t>Pesca, Importancia económica</w:t>
      </w:r>
      <w:r w:rsidRPr="00B6511F">
        <w:rPr>
          <w:sz w:val="23"/>
          <w:szCs w:val="23"/>
        </w:rPr>
        <w:t>. Editorial Omega.</w:t>
      </w:r>
    </w:p>
    <w:p w:rsidR="000A7215" w:rsidRPr="00282B95" w:rsidRDefault="000A7215" w:rsidP="000A7215">
      <w:pPr>
        <w:spacing w:after="0" w:line="240" w:lineRule="auto"/>
        <w:ind w:firstLine="708"/>
        <w:jc w:val="both"/>
      </w:pPr>
    </w:p>
    <w:p w:rsidR="000A7215" w:rsidRPr="00282B95" w:rsidRDefault="000A7215" w:rsidP="000A7215">
      <w:pPr>
        <w:spacing w:after="0" w:line="240" w:lineRule="auto"/>
        <w:jc w:val="both"/>
        <w:rPr>
          <w:rFonts w:eastAsia="Times New Roman" w:cs="Calibri"/>
          <w:b/>
          <w:lang w:val="es-ES" w:eastAsia="es-ES"/>
        </w:rPr>
      </w:pPr>
    </w:p>
    <w:p w:rsidR="000A7215" w:rsidRPr="00B6511F" w:rsidRDefault="000A7215" w:rsidP="000A7215">
      <w:pPr>
        <w:spacing w:after="0" w:line="240" w:lineRule="auto"/>
        <w:jc w:val="both"/>
        <w:rPr>
          <w:rFonts w:eastAsia="Times New Roman" w:cs="Calibri"/>
          <w:b/>
          <w:lang w:val="es-ES" w:eastAsia="es-ES"/>
        </w:rPr>
      </w:pPr>
      <w:r w:rsidRPr="00B6511F">
        <w:rPr>
          <w:rFonts w:eastAsia="Times New Roman" w:cs="Calibri"/>
          <w:b/>
          <w:lang w:val="es-ES" w:eastAsia="es-ES"/>
        </w:rPr>
        <w:t>UNIDAD DIDACTICA III:</w:t>
      </w:r>
    </w:p>
    <w:p w:rsidR="000A7215" w:rsidRPr="00B6511F" w:rsidRDefault="000A7215" w:rsidP="000A7215">
      <w:pPr>
        <w:spacing w:after="0" w:line="240" w:lineRule="auto"/>
        <w:jc w:val="both"/>
        <w:rPr>
          <w:rFonts w:eastAsia="Times New Roman" w:cs="Calibri"/>
          <w:b/>
          <w:lang w:val="es-ES" w:eastAsia="es-ES"/>
        </w:rPr>
      </w:pPr>
    </w:p>
    <w:p w:rsidR="000A7215" w:rsidRPr="00AB4FA9" w:rsidRDefault="000A7215" w:rsidP="000A7215">
      <w:pPr>
        <w:autoSpaceDE w:val="0"/>
        <w:autoSpaceDN w:val="0"/>
        <w:adjustRightInd w:val="0"/>
        <w:spacing w:after="0"/>
        <w:jc w:val="both"/>
        <w:rPr>
          <w:rFonts w:eastAsia="Times New Roman" w:cs="Calibri"/>
          <w:sz w:val="21"/>
          <w:szCs w:val="21"/>
          <w:lang w:eastAsia="es-MX"/>
        </w:rPr>
      </w:pPr>
      <w:proofErr w:type="spellStart"/>
      <w:r w:rsidRPr="00AB4FA9">
        <w:rPr>
          <w:rFonts w:eastAsia="Times New Roman" w:cs="Calibri"/>
          <w:sz w:val="21"/>
          <w:szCs w:val="21"/>
          <w:lang w:eastAsia="es-MX"/>
        </w:rPr>
        <w:t>Bardach</w:t>
      </w:r>
      <w:proofErr w:type="spellEnd"/>
      <w:r w:rsidRPr="00AB4FA9">
        <w:rPr>
          <w:rFonts w:eastAsia="Times New Roman" w:cs="Calibri"/>
          <w:sz w:val="21"/>
          <w:szCs w:val="21"/>
          <w:lang w:eastAsia="es-MX"/>
        </w:rPr>
        <w:t xml:space="preserve">, J.; J. </w:t>
      </w:r>
      <w:proofErr w:type="spellStart"/>
      <w:r w:rsidRPr="00AB4FA9">
        <w:rPr>
          <w:rFonts w:eastAsia="Times New Roman" w:cs="Calibri"/>
          <w:sz w:val="21"/>
          <w:szCs w:val="21"/>
          <w:lang w:eastAsia="es-MX"/>
        </w:rPr>
        <w:t>Ryther</w:t>
      </w:r>
      <w:proofErr w:type="spellEnd"/>
      <w:r w:rsidRPr="00AB4FA9">
        <w:rPr>
          <w:rFonts w:eastAsia="Times New Roman" w:cs="Calibri"/>
          <w:sz w:val="21"/>
          <w:szCs w:val="21"/>
          <w:lang w:eastAsia="es-MX"/>
        </w:rPr>
        <w:t xml:space="preserve"> y W. </w:t>
      </w:r>
      <w:proofErr w:type="spellStart"/>
      <w:r w:rsidRPr="00AB4FA9">
        <w:rPr>
          <w:rFonts w:eastAsia="Times New Roman" w:cs="Calibri"/>
          <w:sz w:val="21"/>
          <w:szCs w:val="21"/>
          <w:lang w:eastAsia="es-MX"/>
        </w:rPr>
        <w:t>Melarney</w:t>
      </w:r>
      <w:proofErr w:type="spellEnd"/>
      <w:r w:rsidRPr="00AB4FA9">
        <w:rPr>
          <w:rFonts w:eastAsia="Times New Roman" w:cs="Calibri"/>
          <w:sz w:val="21"/>
          <w:szCs w:val="21"/>
          <w:lang w:eastAsia="es-MX"/>
        </w:rPr>
        <w:t xml:space="preserve">. 1982. Acuicultura: crianza y cultivo de organismos marinos y de agua dulce. AGT Editor, S.A. </w:t>
      </w:r>
      <w:proofErr w:type="spellStart"/>
      <w:r w:rsidRPr="00AB4FA9">
        <w:rPr>
          <w:rFonts w:eastAsia="Times New Roman" w:cs="Calibri"/>
          <w:sz w:val="21"/>
          <w:szCs w:val="21"/>
          <w:lang w:eastAsia="es-MX"/>
        </w:rPr>
        <w:t>Mexico</w:t>
      </w:r>
      <w:proofErr w:type="spellEnd"/>
      <w:r w:rsidRPr="00AB4FA9">
        <w:rPr>
          <w:rFonts w:eastAsia="Times New Roman" w:cs="Calibri"/>
          <w:sz w:val="21"/>
          <w:szCs w:val="21"/>
          <w:lang w:eastAsia="es-MX"/>
        </w:rPr>
        <w:t>.</w:t>
      </w:r>
    </w:p>
    <w:p w:rsidR="000A7215" w:rsidRPr="00CA4B3D" w:rsidRDefault="000A7215" w:rsidP="000A7215">
      <w:pPr>
        <w:autoSpaceDE w:val="0"/>
        <w:autoSpaceDN w:val="0"/>
        <w:adjustRightInd w:val="0"/>
        <w:spacing w:after="0"/>
        <w:ind w:left="708" w:firstLine="708"/>
        <w:jc w:val="both"/>
        <w:rPr>
          <w:rFonts w:eastAsia="Times New Roman" w:cs="Calibri"/>
          <w:sz w:val="21"/>
          <w:szCs w:val="21"/>
          <w:lang w:eastAsia="es-MX"/>
        </w:rPr>
      </w:pPr>
    </w:p>
    <w:p w:rsidR="000A7215" w:rsidRDefault="000A7215" w:rsidP="000A7215">
      <w:pPr>
        <w:autoSpaceDE w:val="0"/>
        <w:autoSpaceDN w:val="0"/>
        <w:adjustRightInd w:val="0"/>
        <w:spacing w:after="0"/>
        <w:jc w:val="both"/>
        <w:rPr>
          <w:rFonts w:eastAsia="Times New Roman" w:cs="Calibri"/>
          <w:sz w:val="21"/>
          <w:szCs w:val="21"/>
          <w:lang w:val="es-MX" w:eastAsia="es-MX"/>
        </w:rPr>
      </w:pPr>
      <w:proofErr w:type="spellStart"/>
      <w:r>
        <w:rPr>
          <w:rFonts w:eastAsia="Times New Roman" w:cs="Calibri"/>
          <w:sz w:val="21"/>
          <w:szCs w:val="21"/>
          <w:lang w:val="es-MX" w:eastAsia="es-MX"/>
        </w:rPr>
        <w:t>Barnabe</w:t>
      </w:r>
      <w:proofErr w:type="spellEnd"/>
      <w:r>
        <w:rPr>
          <w:rFonts w:eastAsia="Times New Roman" w:cs="Calibri"/>
          <w:sz w:val="21"/>
          <w:szCs w:val="21"/>
          <w:lang w:val="es-MX" w:eastAsia="es-MX"/>
        </w:rPr>
        <w:t xml:space="preserve">, G. 1991. Acuicultura. </w:t>
      </w:r>
      <w:proofErr w:type="spellStart"/>
      <w:r>
        <w:rPr>
          <w:rFonts w:eastAsia="Times New Roman" w:cs="Calibri"/>
          <w:sz w:val="21"/>
          <w:szCs w:val="21"/>
          <w:lang w:val="es-MX" w:eastAsia="es-MX"/>
        </w:rPr>
        <w:t>Edic</w:t>
      </w:r>
      <w:proofErr w:type="spellEnd"/>
      <w:r>
        <w:rPr>
          <w:rFonts w:eastAsia="Times New Roman" w:cs="Calibri"/>
          <w:sz w:val="21"/>
          <w:szCs w:val="21"/>
          <w:lang w:val="es-MX" w:eastAsia="es-MX"/>
        </w:rPr>
        <w:t>. Omega S.A. Barcelona, España.</w:t>
      </w:r>
    </w:p>
    <w:p w:rsidR="000A7215" w:rsidRDefault="000A7215" w:rsidP="000A7215">
      <w:pPr>
        <w:autoSpaceDE w:val="0"/>
        <w:autoSpaceDN w:val="0"/>
        <w:adjustRightInd w:val="0"/>
        <w:spacing w:after="0"/>
        <w:jc w:val="both"/>
        <w:rPr>
          <w:rFonts w:eastAsia="Times New Roman" w:cs="Calibri"/>
          <w:sz w:val="21"/>
          <w:szCs w:val="21"/>
          <w:lang w:val="es-MX" w:eastAsia="es-MX"/>
        </w:rPr>
      </w:pPr>
    </w:p>
    <w:p w:rsidR="000A7215" w:rsidRPr="00B6511F" w:rsidRDefault="000A7215" w:rsidP="000A7215">
      <w:pPr>
        <w:autoSpaceDE w:val="0"/>
        <w:autoSpaceDN w:val="0"/>
        <w:adjustRightInd w:val="0"/>
        <w:spacing w:after="0"/>
        <w:jc w:val="both"/>
        <w:rPr>
          <w:rFonts w:eastAsia="Times New Roman" w:cs="Calibri"/>
          <w:sz w:val="21"/>
          <w:szCs w:val="21"/>
          <w:lang w:val="es-MX" w:eastAsia="es-MX"/>
        </w:rPr>
      </w:pPr>
      <w:proofErr w:type="spellStart"/>
      <w:r>
        <w:rPr>
          <w:rFonts w:eastAsia="Times New Roman" w:cs="Calibri"/>
          <w:sz w:val="21"/>
          <w:szCs w:val="21"/>
          <w:lang w:val="es-MX" w:eastAsia="es-MX"/>
        </w:rPr>
        <w:t>Coll</w:t>
      </w:r>
      <w:proofErr w:type="spellEnd"/>
      <w:r>
        <w:rPr>
          <w:rFonts w:eastAsia="Times New Roman" w:cs="Calibri"/>
          <w:sz w:val="21"/>
          <w:szCs w:val="21"/>
          <w:lang w:val="es-MX" w:eastAsia="es-MX"/>
        </w:rPr>
        <w:t xml:space="preserve"> Morales. 1998. Acuicultura marina. 2da. </w:t>
      </w:r>
      <w:proofErr w:type="spellStart"/>
      <w:r>
        <w:rPr>
          <w:rFonts w:eastAsia="Times New Roman" w:cs="Calibri"/>
          <w:sz w:val="21"/>
          <w:szCs w:val="21"/>
          <w:lang w:val="es-MX" w:eastAsia="es-MX"/>
        </w:rPr>
        <w:t>Edic</w:t>
      </w:r>
      <w:proofErr w:type="spellEnd"/>
      <w:r>
        <w:rPr>
          <w:rFonts w:eastAsia="Times New Roman" w:cs="Calibri"/>
          <w:sz w:val="21"/>
          <w:szCs w:val="21"/>
          <w:lang w:val="es-MX" w:eastAsia="es-MX"/>
        </w:rPr>
        <w:t xml:space="preserve">. Ed. </w:t>
      </w:r>
      <w:proofErr w:type="spellStart"/>
      <w:r>
        <w:rPr>
          <w:rFonts w:eastAsia="Times New Roman" w:cs="Calibri"/>
          <w:sz w:val="21"/>
          <w:szCs w:val="21"/>
          <w:lang w:val="es-MX" w:eastAsia="es-MX"/>
        </w:rPr>
        <w:t>Mundi</w:t>
      </w:r>
      <w:proofErr w:type="spellEnd"/>
      <w:r>
        <w:rPr>
          <w:rFonts w:eastAsia="Times New Roman" w:cs="Calibri"/>
          <w:sz w:val="21"/>
          <w:szCs w:val="21"/>
          <w:lang w:val="es-MX" w:eastAsia="es-MX"/>
        </w:rPr>
        <w:t xml:space="preserve"> Prensa. Madrid, España.</w:t>
      </w:r>
    </w:p>
    <w:p w:rsidR="000A7215" w:rsidRPr="00B6511F" w:rsidRDefault="000A7215" w:rsidP="000A7215">
      <w:pPr>
        <w:autoSpaceDE w:val="0"/>
        <w:autoSpaceDN w:val="0"/>
        <w:adjustRightInd w:val="0"/>
        <w:spacing w:after="0"/>
        <w:jc w:val="both"/>
        <w:rPr>
          <w:rFonts w:eastAsia="Times New Roman" w:cs="Calibri"/>
          <w:sz w:val="21"/>
          <w:szCs w:val="21"/>
          <w:lang w:val="es-MX" w:eastAsia="es-MX"/>
        </w:rPr>
      </w:pPr>
    </w:p>
    <w:p w:rsidR="000A7215" w:rsidRPr="00FC4D0E" w:rsidRDefault="000A7215" w:rsidP="000A7215">
      <w:pPr>
        <w:autoSpaceDE w:val="0"/>
        <w:autoSpaceDN w:val="0"/>
        <w:adjustRightInd w:val="0"/>
        <w:spacing w:after="0"/>
        <w:jc w:val="both"/>
        <w:rPr>
          <w:rFonts w:eastAsia="Times New Roman" w:cs="Calibri"/>
          <w:sz w:val="21"/>
          <w:szCs w:val="21"/>
          <w:lang w:eastAsia="es-MX"/>
        </w:rPr>
      </w:pPr>
      <w:r w:rsidRPr="00FC4D0E">
        <w:rPr>
          <w:rFonts w:eastAsia="Times New Roman" w:cs="Calibri"/>
          <w:sz w:val="21"/>
          <w:szCs w:val="21"/>
          <w:lang w:val="es-MX" w:eastAsia="es-MX"/>
        </w:rPr>
        <w:t xml:space="preserve">HUET, M.1978. Tratado de Piscicultura. Ed. </w:t>
      </w:r>
      <w:proofErr w:type="spellStart"/>
      <w:r w:rsidRPr="00FC4D0E">
        <w:rPr>
          <w:rFonts w:eastAsia="Times New Roman" w:cs="Calibri"/>
          <w:sz w:val="21"/>
          <w:szCs w:val="21"/>
          <w:lang w:val="es-MX" w:eastAsia="es-MX"/>
        </w:rPr>
        <w:t>Mundi</w:t>
      </w:r>
      <w:proofErr w:type="spellEnd"/>
      <w:r w:rsidRPr="00FC4D0E">
        <w:rPr>
          <w:rFonts w:eastAsia="Times New Roman" w:cs="Calibri"/>
          <w:sz w:val="21"/>
          <w:szCs w:val="21"/>
          <w:lang w:val="es-MX" w:eastAsia="es-MX"/>
        </w:rPr>
        <w:t xml:space="preserve"> prensa, Madrid, España. </w:t>
      </w:r>
      <w:r w:rsidRPr="00FC4D0E">
        <w:rPr>
          <w:rFonts w:eastAsia="Times New Roman" w:cs="Calibri"/>
          <w:sz w:val="21"/>
          <w:szCs w:val="21"/>
          <w:lang w:eastAsia="es-MX"/>
        </w:rPr>
        <w:t>745pp.</w:t>
      </w:r>
    </w:p>
    <w:p w:rsidR="000A7215" w:rsidRPr="00FC4D0E" w:rsidRDefault="000A7215" w:rsidP="000A7215">
      <w:pPr>
        <w:autoSpaceDE w:val="0"/>
        <w:autoSpaceDN w:val="0"/>
        <w:adjustRightInd w:val="0"/>
        <w:spacing w:after="0"/>
        <w:jc w:val="both"/>
        <w:rPr>
          <w:rFonts w:eastAsia="Times New Roman" w:cs="Calibri"/>
          <w:sz w:val="21"/>
          <w:szCs w:val="21"/>
          <w:lang w:eastAsia="es-MX"/>
        </w:rPr>
      </w:pPr>
    </w:p>
    <w:p w:rsidR="000A7215" w:rsidRDefault="000A7215" w:rsidP="000A7215">
      <w:pPr>
        <w:autoSpaceDE w:val="0"/>
        <w:autoSpaceDN w:val="0"/>
        <w:adjustRightInd w:val="0"/>
        <w:spacing w:after="0"/>
        <w:jc w:val="both"/>
        <w:rPr>
          <w:rFonts w:eastAsia="Times New Roman" w:cs="Calibri"/>
          <w:sz w:val="21"/>
          <w:szCs w:val="21"/>
          <w:lang w:eastAsia="es-MX"/>
        </w:rPr>
      </w:pPr>
      <w:proofErr w:type="spellStart"/>
      <w:r>
        <w:rPr>
          <w:rFonts w:eastAsia="Times New Roman" w:cs="Calibri"/>
          <w:sz w:val="21"/>
          <w:szCs w:val="21"/>
          <w:lang w:eastAsia="es-MX"/>
        </w:rPr>
        <w:t>Iversen</w:t>
      </w:r>
      <w:proofErr w:type="spellEnd"/>
      <w:r>
        <w:rPr>
          <w:rFonts w:eastAsia="Times New Roman" w:cs="Calibri"/>
          <w:sz w:val="21"/>
          <w:szCs w:val="21"/>
          <w:lang w:eastAsia="es-MX"/>
        </w:rPr>
        <w:t xml:space="preserve">. 1992. Cultivos Marinos: peces, moluscos y crustáceos. 2da. Ed. Edit. </w:t>
      </w:r>
      <w:proofErr w:type="spellStart"/>
      <w:r>
        <w:rPr>
          <w:rFonts w:eastAsia="Times New Roman" w:cs="Calibri"/>
          <w:sz w:val="21"/>
          <w:szCs w:val="21"/>
          <w:lang w:eastAsia="es-MX"/>
        </w:rPr>
        <w:t>Acribia</w:t>
      </w:r>
      <w:proofErr w:type="spellEnd"/>
      <w:r>
        <w:rPr>
          <w:rFonts w:eastAsia="Times New Roman" w:cs="Calibri"/>
          <w:sz w:val="21"/>
          <w:szCs w:val="21"/>
          <w:lang w:eastAsia="es-MX"/>
        </w:rPr>
        <w:t>. Zaragoza, España.</w:t>
      </w:r>
    </w:p>
    <w:p w:rsidR="000A7215" w:rsidRPr="00B07430" w:rsidRDefault="000A7215" w:rsidP="000A7215">
      <w:pPr>
        <w:autoSpaceDE w:val="0"/>
        <w:autoSpaceDN w:val="0"/>
        <w:adjustRightInd w:val="0"/>
        <w:spacing w:after="0"/>
        <w:jc w:val="both"/>
        <w:rPr>
          <w:rFonts w:eastAsia="Times New Roman" w:cs="Calibri"/>
          <w:b/>
          <w:sz w:val="21"/>
          <w:szCs w:val="21"/>
          <w:lang w:eastAsia="es-MX"/>
        </w:rPr>
      </w:pPr>
    </w:p>
    <w:p w:rsidR="000A7215" w:rsidRPr="00B6511F" w:rsidRDefault="000A7215" w:rsidP="000A7215">
      <w:pPr>
        <w:autoSpaceDE w:val="0"/>
        <w:autoSpaceDN w:val="0"/>
        <w:adjustRightInd w:val="0"/>
        <w:spacing w:after="0"/>
        <w:jc w:val="both"/>
        <w:rPr>
          <w:rFonts w:eastAsia="Times New Roman" w:cs="Calibri"/>
          <w:sz w:val="21"/>
          <w:szCs w:val="21"/>
          <w:lang w:eastAsia="es-MX"/>
        </w:rPr>
      </w:pPr>
      <w:r>
        <w:rPr>
          <w:rFonts w:eastAsia="Times New Roman" w:cs="Calibri"/>
          <w:sz w:val="21"/>
          <w:szCs w:val="21"/>
          <w:lang w:eastAsia="es-MX"/>
        </w:rPr>
        <w:t>Pereira, L. 1995. Tecnología de cultivo de bivalvos en ambiente natural. Univ. Católica del Norte. Coquimbo, Chile.</w:t>
      </w:r>
    </w:p>
    <w:p w:rsidR="000A7215" w:rsidRPr="00B6511F" w:rsidRDefault="000A7215" w:rsidP="000A7215">
      <w:pPr>
        <w:autoSpaceDE w:val="0"/>
        <w:autoSpaceDN w:val="0"/>
        <w:adjustRightInd w:val="0"/>
        <w:spacing w:after="0"/>
        <w:jc w:val="both"/>
        <w:rPr>
          <w:rFonts w:eastAsia="Times New Roman" w:cs="Calibri"/>
          <w:sz w:val="21"/>
          <w:szCs w:val="21"/>
          <w:lang w:eastAsia="es-MX"/>
        </w:rPr>
      </w:pPr>
    </w:p>
    <w:p w:rsidR="000A7215" w:rsidRDefault="000A7215" w:rsidP="000A7215">
      <w:pPr>
        <w:autoSpaceDE w:val="0"/>
        <w:autoSpaceDN w:val="0"/>
        <w:adjustRightInd w:val="0"/>
        <w:spacing w:after="0"/>
        <w:jc w:val="both"/>
        <w:rPr>
          <w:rFonts w:eastAsia="Times New Roman" w:cs="Calibri"/>
          <w:sz w:val="21"/>
          <w:szCs w:val="21"/>
          <w:lang w:val="es-MX" w:eastAsia="es-MX"/>
        </w:rPr>
      </w:pPr>
      <w:r w:rsidRPr="00B6511F">
        <w:rPr>
          <w:rFonts w:eastAsia="Times New Roman" w:cs="Calibri"/>
          <w:sz w:val="21"/>
          <w:szCs w:val="21"/>
          <w:lang w:eastAsia="es-MX"/>
        </w:rPr>
        <w:t xml:space="preserve">PILLAY, T.V. R. 1997. </w:t>
      </w:r>
      <w:r w:rsidRPr="00B6511F">
        <w:rPr>
          <w:rFonts w:eastAsia="Times New Roman" w:cs="Calibri"/>
          <w:sz w:val="21"/>
          <w:szCs w:val="21"/>
          <w:lang w:val="es-MX" w:eastAsia="es-MX"/>
        </w:rPr>
        <w:t xml:space="preserve">Acuicultura: principios y prácticas. Edit. </w:t>
      </w:r>
      <w:proofErr w:type="spellStart"/>
      <w:r w:rsidRPr="00B6511F">
        <w:rPr>
          <w:rFonts w:eastAsia="Times New Roman" w:cs="Calibri"/>
          <w:sz w:val="21"/>
          <w:szCs w:val="21"/>
          <w:lang w:val="es-MX" w:eastAsia="es-MX"/>
        </w:rPr>
        <w:t>Limusa</w:t>
      </w:r>
      <w:proofErr w:type="spellEnd"/>
      <w:r w:rsidRPr="00B6511F">
        <w:rPr>
          <w:rFonts w:eastAsia="Times New Roman" w:cs="Calibri"/>
          <w:sz w:val="21"/>
          <w:szCs w:val="21"/>
          <w:lang w:val="es-MX" w:eastAsia="es-MX"/>
        </w:rPr>
        <w:t>. Noriega Editores.</w:t>
      </w:r>
    </w:p>
    <w:p w:rsidR="000A7215" w:rsidRDefault="000A7215" w:rsidP="000A7215">
      <w:pPr>
        <w:autoSpaceDE w:val="0"/>
        <w:autoSpaceDN w:val="0"/>
        <w:adjustRightInd w:val="0"/>
        <w:spacing w:after="0"/>
        <w:jc w:val="both"/>
        <w:rPr>
          <w:rFonts w:eastAsia="Times New Roman" w:cs="Calibri"/>
          <w:sz w:val="21"/>
          <w:szCs w:val="21"/>
          <w:lang w:val="es-MX" w:eastAsia="es-MX"/>
        </w:rPr>
      </w:pPr>
    </w:p>
    <w:p w:rsidR="000A7215" w:rsidRPr="001711D7" w:rsidRDefault="000A7215" w:rsidP="000A7215">
      <w:pPr>
        <w:autoSpaceDE w:val="0"/>
        <w:autoSpaceDN w:val="0"/>
        <w:adjustRightInd w:val="0"/>
        <w:spacing w:after="0"/>
        <w:jc w:val="both"/>
        <w:rPr>
          <w:rFonts w:eastAsia="Times New Roman" w:cs="Calibri"/>
          <w:b/>
          <w:sz w:val="21"/>
          <w:szCs w:val="21"/>
          <w:lang w:val="es-MX" w:eastAsia="es-MX"/>
        </w:rPr>
      </w:pPr>
      <w:r w:rsidRPr="00AB4FA9">
        <w:rPr>
          <w:rFonts w:eastAsia="Times New Roman" w:cs="Calibri"/>
          <w:sz w:val="21"/>
          <w:szCs w:val="21"/>
          <w:lang w:val="es-MX" w:eastAsia="es-MX"/>
        </w:rPr>
        <w:t>Villena Obeso, Telmo E. 2015. Cultivo de la concha de abanico. Te</w:t>
      </w:r>
      <w:r w:rsidRPr="001711D7">
        <w:rPr>
          <w:rFonts w:eastAsia="Times New Roman" w:cs="Calibri"/>
          <w:b/>
          <w:sz w:val="21"/>
          <w:szCs w:val="21"/>
          <w:lang w:val="es-MX" w:eastAsia="es-MX"/>
        </w:rPr>
        <w:t>sis</w:t>
      </w:r>
    </w:p>
    <w:p w:rsidR="000A7215" w:rsidRPr="001711D7" w:rsidRDefault="000A7215" w:rsidP="000A7215">
      <w:pPr>
        <w:autoSpaceDE w:val="0"/>
        <w:autoSpaceDN w:val="0"/>
        <w:adjustRightInd w:val="0"/>
        <w:spacing w:after="0"/>
        <w:jc w:val="both"/>
        <w:rPr>
          <w:rFonts w:eastAsia="Times New Roman" w:cs="Calibri"/>
          <w:b/>
          <w:sz w:val="21"/>
          <w:szCs w:val="21"/>
          <w:lang w:val="es-MX" w:eastAsia="es-MX"/>
        </w:rPr>
      </w:pPr>
    </w:p>
    <w:p w:rsidR="000A7215" w:rsidRPr="001711D7" w:rsidRDefault="000A7215" w:rsidP="000A7215">
      <w:pPr>
        <w:spacing w:after="0" w:line="240" w:lineRule="auto"/>
        <w:jc w:val="both"/>
        <w:rPr>
          <w:rFonts w:eastAsia="Times New Roman" w:cs="Calibri"/>
          <w:lang w:val="es-ES" w:eastAsia="es-ES"/>
        </w:rPr>
      </w:pPr>
      <w:r w:rsidRPr="00B6511F">
        <w:rPr>
          <w:rFonts w:eastAsia="Times New Roman" w:cs="Calibri"/>
          <w:b/>
          <w:lang w:val="es-ES" w:eastAsia="es-ES"/>
        </w:rPr>
        <w:t>UNIDAD DIDACTICA IV:</w:t>
      </w:r>
    </w:p>
    <w:p w:rsidR="000A7215" w:rsidRPr="00B6511F" w:rsidRDefault="000A7215" w:rsidP="000A7215">
      <w:pPr>
        <w:spacing w:after="0" w:line="240" w:lineRule="auto"/>
        <w:jc w:val="both"/>
        <w:rPr>
          <w:rFonts w:eastAsia="Times New Roman" w:cs="Calibri"/>
          <w:b/>
          <w:lang w:val="es-ES" w:eastAsia="es-ES"/>
        </w:rPr>
      </w:pPr>
    </w:p>
    <w:p w:rsidR="000A7215" w:rsidRDefault="000A7215" w:rsidP="000A7215">
      <w:pPr>
        <w:spacing w:after="0" w:line="240" w:lineRule="auto"/>
        <w:jc w:val="both"/>
        <w:rPr>
          <w:rFonts w:eastAsia="Times New Roman" w:cs="Calibri"/>
          <w:lang w:val="es-ES" w:eastAsia="es-ES"/>
        </w:rPr>
      </w:pPr>
      <w:r w:rsidRPr="003619B3">
        <w:rPr>
          <w:rFonts w:eastAsia="Times New Roman" w:cs="Calibri"/>
          <w:lang w:val="es-ES" w:eastAsia="es-ES"/>
        </w:rPr>
        <w:t>BAS P. C. 2002. El mar mediterráneo: Recursos vivos y explotación. España. 501 pp.</w:t>
      </w:r>
    </w:p>
    <w:p w:rsidR="000A7215" w:rsidRPr="00B6511F" w:rsidRDefault="000A7215" w:rsidP="000A7215">
      <w:pPr>
        <w:spacing w:after="0" w:line="240" w:lineRule="auto"/>
        <w:jc w:val="both"/>
        <w:rPr>
          <w:rFonts w:eastAsia="Times New Roman" w:cs="Calibri"/>
          <w:lang w:val="es-ES" w:eastAsia="es-ES"/>
        </w:rPr>
      </w:pPr>
    </w:p>
    <w:p w:rsidR="000A7215" w:rsidRDefault="000A7215" w:rsidP="000A7215">
      <w:pPr>
        <w:spacing w:after="0" w:line="240" w:lineRule="auto"/>
        <w:jc w:val="both"/>
        <w:rPr>
          <w:rFonts w:eastAsia="Times New Roman" w:cs="Calibri"/>
          <w:lang w:val="es-ES" w:eastAsia="es-ES"/>
        </w:rPr>
      </w:pPr>
      <w:r w:rsidRPr="003619B3">
        <w:rPr>
          <w:rFonts w:eastAsia="Times New Roman" w:cs="Calibri"/>
          <w:lang w:val="es-ES" w:eastAsia="es-ES"/>
        </w:rPr>
        <w:t xml:space="preserve">CISNEROS, R &amp; J. E. VINATEA. 1988. Implementación de un Laboratorio de Producción de </w:t>
      </w:r>
    </w:p>
    <w:p w:rsidR="000A7215" w:rsidRPr="00B6511F" w:rsidRDefault="000A7215" w:rsidP="000A7215">
      <w:pPr>
        <w:spacing w:after="0" w:line="240" w:lineRule="auto"/>
        <w:ind w:left="708"/>
        <w:jc w:val="both"/>
        <w:rPr>
          <w:rFonts w:eastAsia="Times New Roman" w:cs="Calibri"/>
          <w:b/>
          <w:lang w:val="es-ES" w:eastAsia="es-ES"/>
        </w:rPr>
      </w:pPr>
      <w:r w:rsidRPr="003619B3">
        <w:rPr>
          <w:rFonts w:eastAsia="Times New Roman" w:cs="Calibri"/>
          <w:lang w:val="es-ES" w:eastAsia="es-ES"/>
        </w:rPr>
        <w:t xml:space="preserve">Alimento vivo para desarrollar la </w:t>
      </w:r>
      <w:proofErr w:type="spellStart"/>
      <w:r w:rsidRPr="003619B3">
        <w:rPr>
          <w:rFonts w:eastAsia="Times New Roman" w:cs="Calibri"/>
          <w:lang w:val="es-ES" w:eastAsia="es-ES"/>
        </w:rPr>
        <w:t>larvicultura</w:t>
      </w:r>
      <w:proofErr w:type="spellEnd"/>
      <w:r w:rsidRPr="003619B3">
        <w:rPr>
          <w:rFonts w:eastAsia="Times New Roman" w:cs="Calibri"/>
          <w:lang w:val="es-ES" w:eastAsia="es-ES"/>
        </w:rPr>
        <w:t xml:space="preserve"> de moluscos, peces, y crustáceos</w:t>
      </w:r>
      <w:r>
        <w:rPr>
          <w:rFonts w:eastAsia="Times New Roman" w:cs="Calibri"/>
          <w:lang w:val="es-ES" w:eastAsia="es-ES"/>
        </w:rPr>
        <w:t xml:space="preserve"> </w:t>
      </w:r>
      <w:r w:rsidRPr="003619B3">
        <w:rPr>
          <w:rFonts w:eastAsia="Times New Roman" w:cs="Calibri"/>
          <w:lang w:val="es-ES" w:eastAsia="es-ES"/>
        </w:rPr>
        <w:t>IMARPE-Lima</w:t>
      </w:r>
      <w:r w:rsidRPr="003619B3">
        <w:rPr>
          <w:rFonts w:eastAsia="Times New Roman" w:cs="Calibri"/>
          <w:b/>
          <w:lang w:val="es-ES" w:eastAsia="es-ES"/>
        </w:rPr>
        <w:t>.</w:t>
      </w:r>
    </w:p>
    <w:p w:rsidR="000A7215" w:rsidRPr="00B6511F" w:rsidRDefault="000A7215" w:rsidP="000A7215">
      <w:pPr>
        <w:autoSpaceDE w:val="0"/>
        <w:autoSpaceDN w:val="0"/>
        <w:adjustRightInd w:val="0"/>
        <w:spacing w:after="0"/>
        <w:jc w:val="both"/>
        <w:rPr>
          <w:rFonts w:eastAsia="Times New Roman" w:cs="Calibri"/>
          <w:sz w:val="21"/>
          <w:szCs w:val="21"/>
          <w:lang w:val="es-MX" w:eastAsia="es-MX"/>
        </w:rPr>
      </w:pPr>
    </w:p>
    <w:p w:rsidR="000A7215" w:rsidRPr="00B6511F" w:rsidRDefault="000A7215" w:rsidP="00FC4D0E">
      <w:pPr>
        <w:autoSpaceDE w:val="0"/>
        <w:autoSpaceDN w:val="0"/>
        <w:adjustRightInd w:val="0"/>
        <w:spacing w:after="0"/>
        <w:jc w:val="both"/>
        <w:rPr>
          <w:rFonts w:eastAsia="Times New Roman" w:cs="Calibri"/>
          <w:sz w:val="21"/>
          <w:szCs w:val="21"/>
          <w:lang w:val="es-MX" w:eastAsia="es-MX"/>
        </w:rPr>
      </w:pPr>
      <w:r w:rsidRPr="00B6511F">
        <w:rPr>
          <w:rFonts w:eastAsia="Times New Roman" w:cs="Calibri"/>
          <w:sz w:val="21"/>
          <w:szCs w:val="21"/>
          <w:lang w:val="es-MX" w:eastAsia="es-MX"/>
        </w:rPr>
        <w:t>FAO-DOCUMENTO TÉCNICO DE PESCA 248. Estudio de metodologías para pronosticar el</w:t>
      </w:r>
    </w:p>
    <w:p w:rsidR="000A7215" w:rsidRPr="00B6511F" w:rsidRDefault="000A7215" w:rsidP="00FC4D0E">
      <w:pPr>
        <w:autoSpaceDE w:val="0"/>
        <w:autoSpaceDN w:val="0"/>
        <w:adjustRightInd w:val="0"/>
        <w:spacing w:after="0"/>
        <w:ind w:firstLine="708"/>
        <w:jc w:val="both"/>
        <w:rPr>
          <w:rFonts w:eastAsia="Times New Roman" w:cs="Calibri"/>
          <w:sz w:val="21"/>
          <w:szCs w:val="21"/>
          <w:lang w:val="es-MX" w:eastAsia="es-MX"/>
        </w:rPr>
      </w:pPr>
      <w:proofErr w:type="gramStart"/>
      <w:r w:rsidRPr="00B6511F">
        <w:rPr>
          <w:rFonts w:eastAsia="Times New Roman" w:cs="Calibri"/>
          <w:sz w:val="21"/>
          <w:szCs w:val="21"/>
          <w:lang w:val="es-MX" w:eastAsia="es-MX"/>
        </w:rPr>
        <w:t>desarrollo</w:t>
      </w:r>
      <w:proofErr w:type="gramEnd"/>
      <w:r w:rsidRPr="00B6511F">
        <w:rPr>
          <w:rFonts w:eastAsia="Times New Roman" w:cs="Calibri"/>
          <w:sz w:val="21"/>
          <w:szCs w:val="21"/>
          <w:lang w:val="es-MX" w:eastAsia="es-MX"/>
        </w:rPr>
        <w:t xml:space="preserve"> </w:t>
      </w:r>
      <w:r>
        <w:rPr>
          <w:rFonts w:eastAsia="Times New Roman" w:cs="Calibri"/>
          <w:sz w:val="21"/>
          <w:szCs w:val="21"/>
          <w:lang w:val="es-MX" w:eastAsia="es-MX"/>
        </w:rPr>
        <w:t>de la acuicultura.</w:t>
      </w:r>
    </w:p>
    <w:p w:rsidR="000A7215" w:rsidRPr="00B6511F" w:rsidRDefault="000A7215" w:rsidP="000A7215">
      <w:pPr>
        <w:autoSpaceDE w:val="0"/>
        <w:autoSpaceDN w:val="0"/>
        <w:adjustRightInd w:val="0"/>
        <w:spacing w:after="0"/>
        <w:jc w:val="both"/>
        <w:rPr>
          <w:rFonts w:eastAsia="Times New Roman" w:cs="Calibri"/>
          <w:sz w:val="21"/>
          <w:szCs w:val="21"/>
          <w:lang w:val="es-MX" w:eastAsia="es-MX"/>
        </w:rPr>
      </w:pPr>
    </w:p>
    <w:p w:rsidR="000A7215" w:rsidRPr="00BB5308" w:rsidRDefault="000A7215" w:rsidP="000A7215">
      <w:pPr>
        <w:autoSpaceDE w:val="0"/>
        <w:autoSpaceDN w:val="0"/>
        <w:adjustRightInd w:val="0"/>
        <w:spacing w:after="0"/>
        <w:jc w:val="both"/>
        <w:rPr>
          <w:rFonts w:eastAsia="Times New Roman" w:cs="Calibri"/>
          <w:sz w:val="21"/>
          <w:szCs w:val="21"/>
          <w:lang w:val="en-US" w:eastAsia="es-MX"/>
        </w:rPr>
      </w:pPr>
      <w:r w:rsidRPr="003619B3">
        <w:rPr>
          <w:rFonts w:eastAsia="Times New Roman" w:cs="Calibri"/>
          <w:sz w:val="21"/>
          <w:szCs w:val="21"/>
          <w:lang w:val="es-MX" w:eastAsia="es-MX"/>
        </w:rPr>
        <w:t xml:space="preserve">HUET, M.1978. Tratado de Piscicultura. Ed. </w:t>
      </w:r>
      <w:proofErr w:type="spellStart"/>
      <w:r w:rsidRPr="003619B3">
        <w:rPr>
          <w:rFonts w:eastAsia="Times New Roman" w:cs="Calibri"/>
          <w:sz w:val="21"/>
          <w:szCs w:val="21"/>
          <w:lang w:val="es-MX" w:eastAsia="es-MX"/>
        </w:rPr>
        <w:t>Mundi</w:t>
      </w:r>
      <w:proofErr w:type="spellEnd"/>
      <w:r w:rsidRPr="003619B3">
        <w:rPr>
          <w:rFonts w:eastAsia="Times New Roman" w:cs="Calibri"/>
          <w:sz w:val="21"/>
          <w:szCs w:val="21"/>
          <w:lang w:val="es-MX" w:eastAsia="es-MX"/>
        </w:rPr>
        <w:t xml:space="preserve"> prensa, Madrid, España. </w:t>
      </w:r>
      <w:r w:rsidRPr="00BB5308">
        <w:rPr>
          <w:rFonts w:eastAsia="Times New Roman" w:cs="Calibri"/>
          <w:sz w:val="21"/>
          <w:szCs w:val="21"/>
          <w:lang w:val="en-US" w:eastAsia="es-MX"/>
        </w:rPr>
        <w:t>745pp.</w:t>
      </w:r>
    </w:p>
    <w:p w:rsidR="000A7215" w:rsidRPr="00BB5308" w:rsidRDefault="000A7215" w:rsidP="000A7215">
      <w:pPr>
        <w:autoSpaceDE w:val="0"/>
        <w:autoSpaceDN w:val="0"/>
        <w:adjustRightInd w:val="0"/>
        <w:spacing w:after="0"/>
        <w:jc w:val="both"/>
        <w:rPr>
          <w:rFonts w:eastAsia="Times New Roman" w:cs="Calibri"/>
          <w:sz w:val="21"/>
          <w:szCs w:val="21"/>
          <w:lang w:val="en-US" w:eastAsia="es-MX"/>
        </w:rPr>
      </w:pPr>
    </w:p>
    <w:p w:rsidR="000A7215" w:rsidRDefault="000A7215" w:rsidP="000A7215">
      <w:pPr>
        <w:autoSpaceDE w:val="0"/>
        <w:autoSpaceDN w:val="0"/>
        <w:adjustRightInd w:val="0"/>
        <w:spacing w:after="0"/>
        <w:jc w:val="both"/>
        <w:rPr>
          <w:rFonts w:eastAsia="Times New Roman" w:cs="Calibri"/>
          <w:sz w:val="21"/>
          <w:szCs w:val="21"/>
          <w:lang w:val="en-US" w:eastAsia="es-MX"/>
        </w:rPr>
      </w:pPr>
      <w:r w:rsidRPr="008C2353">
        <w:rPr>
          <w:rFonts w:eastAsia="Times New Roman" w:cs="Calibri"/>
          <w:sz w:val="21"/>
          <w:szCs w:val="21"/>
          <w:lang w:val="en-US" w:eastAsia="es-MX"/>
        </w:rPr>
        <w:t xml:space="preserve">KAFUKO &amp; IKENONE. 1983. Modern methods of aquaculture in Japan. Developments in aquaculture </w:t>
      </w:r>
    </w:p>
    <w:p w:rsidR="000A7215" w:rsidRDefault="000A7215" w:rsidP="000A7215">
      <w:pPr>
        <w:autoSpaceDE w:val="0"/>
        <w:autoSpaceDN w:val="0"/>
        <w:adjustRightInd w:val="0"/>
        <w:spacing w:after="0"/>
        <w:ind w:firstLine="708"/>
        <w:jc w:val="both"/>
        <w:rPr>
          <w:rFonts w:eastAsia="Times New Roman" w:cs="Calibri"/>
          <w:sz w:val="21"/>
          <w:szCs w:val="21"/>
          <w:lang w:eastAsia="es-MX"/>
        </w:rPr>
      </w:pPr>
      <w:proofErr w:type="gramStart"/>
      <w:r w:rsidRPr="008C2353">
        <w:rPr>
          <w:rFonts w:eastAsia="Times New Roman" w:cs="Calibri"/>
          <w:sz w:val="21"/>
          <w:szCs w:val="21"/>
          <w:lang w:val="en-US" w:eastAsia="es-MX"/>
        </w:rPr>
        <w:t>and</w:t>
      </w:r>
      <w:proofErr w:type="gramEnd"/>
      <w:r w:rsidRPr="008C2353">
        <w:rPr>
          <w:rFonts w:eastAsia="Times New Roman" w:cs="Calibri"/>
          <w:sz w:val="21"/>
          <w:szCs w:val="21"/>
          <w:lang w:val="en-US" w:eastAsia="es-MX"/>
        </w:rPr>
        <w:t xml:space="preserve"> fisheries sciences, Vol. 11. Elsevier Kodansha LTD. </w:t>
      </w:r>
      <w:r w:rsidRPr="00BB5308">
        <w:rPr>
          <w:rFonts w:eastAsia="Times New Roman" w:cs="Calibri"/>
          <w:sz w:val="21"/>
          <w:szCs w:val="21"/>
          <w:lang w:eastAsia="es-MX"/>
        </w:rPr>
        <w:t>Tokio. 216 pp.</w:t>
      </w:r>
    </w:p>
    <w:p w:rsidR="000A7215" w:rsidRPr="00BB5308" w:rsidRDefault="000A7215" w:rsidP="000A7215">
      <w:pPr>
        <w:autoSpaceDE w:val="0"/>
        <w:autoSpaceDN w:val="0"/>
        <w:adjustRightInd w:val="0"/>
        <w:spacing w:after="0"/>
        <w:jc w:val="both"/>
        <w:rPr>
          <w:rFonts w:eastAsia="Times New Roman" w:cs="Calibri"/>
          <w:sz w:val="21"/>
          <w:szCs w:val="21"/>
          <w:lang w:eastAsia="es-MX"/>
        </w:rPr>
      </w:pPr>
    </w:p>
    <w:p w:rsidR="000A7215" w:rsidRPr="00B6511F" w:rsidRDefault="000A7215" w:rsidP="000A7215">
      <w:pPr>
        <w:autoSpaceDE w:val="0"/>
        <w:autoSpaceDN w:val="0"/>
        <w:adjustRightInd w:val="0"/>
        <w:spacing w:after="0"/>
        <w:jc w:val="both"/>
        <w:rPr>
          <w:rFonts w:eastAsia="Times New Roman" w:cs="Calibri"/>
          <w:sz w:val="21"/>
          <w:szCs w:val="21"/>
          <w:lang w:val="es-MX" w:eastAsia="es-MX"/>
        </w:rPr>
      </w:pPr>
      <w:r w:rsidRPr="00B6511F">
        <w:rPr>
          <w:rFonts w:eastAsia="Times New Roman" w:cs="Calibri"/>
          <w:sz w:val="21"/>
          <w:szCs w:val="21"/>
          <w:lang w:val="es-MX" w:eastAsia="es-MX"/>
        </w:rPr>
        <w:t xml:space="preserve">VALENTI, W. C. (Editor). 1998. </w:t>
      </w:r>
      <w:proofErr w:type="spellStart"/>
      <w:r w:rsidRPr="00B6511F">
        <w:rPr>
          <w:rFonts w:eastAsia="Times New Roman" w:cs="Calibri"/>
          <w:sz w:val="21"/>
          <w:szCs w:val="21"/>
          <w:lang w:val="es-MX" w:eastAsia="es-MX"/>
        </w:rPr>
        <w:t>Carcinocultura</w:t>
      </w:r>
      <w:proofErr w:type="spellEnd"/>
      <w:r w:rsidRPr="00B6511F">
        <w:rPr>
          <w:rFonts w:eastAsia="Times New Roman" w:cs="Calibri"/>
          <w:sz w:val="21"/>
          <w:szCs w:val="21"/>
          <w:lang w:val="es-MX" w:eastAsia="es-MX"/>
        </w:rPr>
        <w:t xml:space="preserve"> da Agua Doce para a </w:t>
      </w:r>
      <w:proofErr w:type="spellStart"/>
      <w:r w:rsidRPr="00B6511F">
        <w:rPr>
          <w:rFonts w:eastAsia="Times New Roman" w:cs="Calibri"/>
          <w:sz w:val="21"/>
          <w:szCs w:val="21"/>
          <w:lang w:val="es-MX" w:eastAsia="es-MX"/>
        </w:rPr>
        <w:t>Producao</w:t>
      </w:r>
      <w:proofErr w:type="spellEnd"/>
      <w:r w:rsidRPr="00B6511F">
        <w:rPr>
          <w:rFonts w:eastAsia="Times New Roman" w:cs="Calibri"/>
          <w:sz w:val="21"/>
          <w:szCs w:val="21"/>
          <w:lang w:val="es-MX" w:eastAsia="es-MX"/>
        </w:rPr>
        <w:t xml:space="preserve"> de </w:t>
      </w:r>
      <w:proofErr w:type="spellStart"/>
      <w:r w:rsidRPr="00B6511F">
        <w:rPr>
          <w:rFonts w:eastAsia="Times New Roman" w:cs="Calibri"/>
          <w:sz w:val="21"/>
          <w:szCs w:val="21"/>
          <w:lang w:val="es-MX" w:eastAsia="es-MX"/>
        </w:rPr>
        <w:t>Camaroes</w:t>
      </w:r>
      <w:proofErr w:type="spellEnd"/>
      <w:r w:rsidRPr="00B6511F">
        <w:rPr>
          <w:rFonts w:eastAsia="Times New Roman" w:cs="Calibri"/>
          <w:sz w:val="21"/>
          <w:szCs w:val="21"/>
          <w:lang w:val="es-MX" w:eastAsia="es-MX"/>
        </w:rPr>
        <w:t>,</w:t>
      </w:r>
    </w:p>
    <w:p w:rsidR="000A7215" w:rsidRPr="00B6511F" w:rsidRDefault="000A7215" w:rsidP="000A7215">
      <w:pPr>
        <w:autoSpaceDE w:val="0"/>
        <w:autoSpaceDN w:val="0"/>
        <w:adjustRightInd w:val="0"/>
        <w:spacing w:after="0"/>
        <w:ind w:left="708" w:firstLine="708"/>
        <w:jc w:val="both"/>
        <w:rPr>
          <w:rFonts w:eastAsia="Times New Roman" w:cs="Calibri"/>
          <w:sz w:val="21"/>
          <w:szCs w:val="21"/>
          <w:lang w:val="es-MX" w:eastAsia="es-MX"/>
        </w:rPr>
      </w:pPr>
      <w:r w:rsidRPr="00B6511F">
        <w:rPr>
          <w:rFonts w:eastAsia="Times New Roman" w:cs="Calibri"/>
          <w:sz w:val="21"/>
          <w:szCs w:val="21"/>
          <w:lang w:val="es-MX" w:eastAsia="es-MX"/>
        </w:rPr>
        <w:t>IBAMA-FAPESP. Brasilia, DF: 382 pp.</w:t>
      </w:r>
    </w:p>
    <w:p w:rsidR="000A7215" w:rsidRPr="00B6511F" w:rsidRDefault="000A7215" w:rsidP="000A7215">
      <w:pPr>
        <w:autoSpaceDE w:val="0"/>
        <w:autoSpaceDN w:val="0"/>
        <w:adjustRightInd w:val="0"/>
        <w:spacing w:after="0"/>
        <w:ind w:left="708" w:firstLine="708"/>
        <w:jc w:val="both"/>
        <w:rPr>
          <w:rFonts w:eastAsia="Times New Roman" w:cs="Calibri"/>
          <w:sz w:val="21"/>
          <w:szCs w:val="21"/>
          <w:lang w:val="es-MX" w:eastAsia="es-MX"/>
        </w:rPr>
      </w:pPr>
    </w:p>
    <w:p w:rsidR="000A7215" w:rsidRPr="00B6511F" w:rsidRDefault="000A7215" w:rsidP="000A7215">
      <w:pPr>
        <w:autoSpaceDE w:val="0"/>
        <w:autoSpaceDN w:val="0"/>
        <w:adjustRightInd w:val="0"/>
        <w:spacing w:after="0"/>
        <w:jc w:val="both"/>
        <w:rPr>
          <w:rFonts w:eastAsia="Times New Roman" w:cs="Calibri"/>
          <w:sz w:val="21"/>
          <w:szCs w:val="21"/>
          <w:lang w:val="es-MX" w:eastAsia="es-MX"/>
        </w:rPr>
      </w:pPr>
      <w:r w:rsidRPr="00B6511F">
        <w:rPr>
          <w:rFonts w:eastAsia="Times New Roman" w:cs="Calibri"/>
          <w:sz w:val="21"/>
          <w:szCs w:val="21"/>
          <w:lang w:val="es-MX" w:eastAsia="es-MX"/>
        </w:rPr>
        <w:t xml:space="preserve">VINATEA, L. A. 1997. Principios Químicos de </w:t>
      </w:r>
      <w:proofErr w:type="spellStart"/>
      <w:r w:rsidRPr="00B6511F">
        <w:rPr>
          <w:rFonts w:eastAsia="Times New Roman" w:cs="Calibri"/>
          <w:sz w:val="21"/>
          <w:szCs w:val="21"/>
          <w:lang w:val="es-MX" w:eastAsia="es-MX"/>
        </w:rPr>
        <w:t>Qualidade</w:t>
      </w:r>
      <w:proofErr w:type="spellEnd"/>
      <w:r w:rsidRPr="00B6511F">
        <w:rPr>
          <w:rFonts w:eastAsia="Times New Roman" w:cs="Calibri"/>
          <w:sz w:val="21"/>
          <w:szCs w:val="21"/>
          <w:lang w:val="es-MX" w:eastAsia="es-MX"/>
        </w:rPr>
        <w:t xml:space="preserve"> da Agua </w:t>
      </w:r>
      <w:proofErr w:type="spellStart"/>
      <w:r w:rsidRPr="00B6511F">
        <w:rPr>
          <w:rFonts w:eastAsia="Times New Roman" w:cs="Calibri"/>
          <w:sz w:val="21"/>
          <w:szCs w:val="21"/>
          <w:lang w:val="es-MX" w:eastAsia="es-MX"/>
        </w:rPr>
        <w:t>em</w:t>
      </w:r>
      <w:proofErr w:type="spellEnd"/>
      <w:r w:rsidRPr="00B6511F">
        <w:rPr>
          <w:rFonts w:eastAsia="Times New Roman" w:cs="Calibri"/>
          <w:sz w:val="21"/>
          <w:szCs w:val="21"/>
          <w:lang w:val="es-MX" w:eastAsia="es-MX"/>
        </w:rPr>
        <w:t xml:space="preserve"> </w:t>
      </w:r>
      <w:proofErr w:type="spellStart"/>
      <w:r w:rsidRPr="00B6511F">
        <w:rPr>
          <w:rFonts w:eastAsia="Times New Roman" w:cs="Calibri"/>
          <w:sz w:val="21"/>
          <w:szCs w:val="21"/>
          <w:lang w:val="es-MX" w:eastAsia="es-MX"/>
        </w:rPr>
        <w:t>Aquicultura</w:t>
      </w:r>
      <w:proofErr w:type="spellEnd"/>
      <w:r w:rsidRPr="00B6511F">
        <w:rPr>
          <w:rFonts w:eastAsia="Times New Roman" w:cs="Calibri"/>
          <w:sz w:val="21"/>
          <w:szCs w:val="21"/>
          <w:lang w:val="es-MX" w:eastAsia="es-MX"/>
        </w:rPr>
        <w:t>. Ed. UFSC.</w:t>
      </w:r>
    </w:p>
    <w:p w:rsidR="000A7215" w:rsidRPr="00B6511F" w:rsidRDefault="000A7215" w:rsidP="000A7215">
      <w:pPr>
        <w:autoSpaceDE w:val="0"/>
        <w:autoSpaceDN w:val="0"/>
        <w:adjustRightInd w:val="0"/>
        <w:spacing w:after="0"/>
        <w:ind w:left="708" w:firstLine="708"/>
        <w:jc w:val="both"/>
        <w:rPr>
          <w:rFonts w:eastAsia="Times New Roman" w:cs="Calibri"/>
          <w:sz w:val="21"/>
          <w:szCs w:val="21"/>
          <w:lang w:val="es-MX" w:eastAsia="es-MX"/>
        </w:rPr>
      </w:pPr>
      <w:r w:rsidRPr="00B6511F">
        <w:rPr>
          <w:rFonts w:eastAsia="Times New Roman" w:cs="Calibri"/>
          <w:sz w:val="21"/>
          <w:szCs w:val="21"/>
          <w:lang w:val="es-MX" w:eastAsia="es-MX"/>
        </w:rPr>
        <w:t>Florianópolis, SC, Brasil.</w:t>
      </w:r>
    </w:p>
    <w:p w:rsidR="000A7215" w:rsidRPr="00B6511F" w:rsidRDefault="000A7215" w:rsidP="000A7215">
      <w:pPr>
        <w:autoSpaceDE w:val="0"/>
        <w:autoSpaceDN w:val="0"/>
        <w:adjustRightInd w:val="0"/>
        <w:spacing w:after="0"/>
        <w:ind w:left="708" w:firstLine="708"/>
        <w:jc w:val="both"/>
        <w:rPr>
          <w:rFonts w:eastAsia="Times New Roman" w:cs="Calibri"/>
          <w:sz w:val="21"/>
          <w:szCs w:val="21"/>
          <w:lang w:val="es-MX" w:eastAsia="es-MX"/>
        </w:rPr>
      </w:pPr>
    </w:p>
    <w:p w:rsidR="000A7215" w:rsidRPr="00B6511F" w:rsidRDefault="000A7215" w:rsidP="000A7215">
      <w:pPr>
        <w:autoSpaceDE w:val="0"/>
        <w:autoSpaceDN w:val="0"/>
        <w:adjustRightInd w:val="0"/>
        <w:spacing w:after="0"/>
        <w:jc w:val="both"/>
        <w:rPr>
          <w:rFonts w:eastAsia="Times New Roman" w:cs="Calibri"/>
          <w:sz w:val="21"/>
          <w:szCs w:val="21"/>
          <w:lang w:val="es-MX" w:eastAsia="es-MX"/>
        </w:rPr>
      </w:pPr>
      <w:r w:rsidRPr="00B6511F">
        <w:rPr>
          <w:rFonts w:eastAsia="Times New Roman" w:cs="Calibri"/>
          <w:sz w:val="21"/>
          <w:szCs w:val="21"/>
          <w:lang w:val="es-MX" w:eastAsia="es-MX"/>
        </w:rPr>
        <w:t>ZAMORA, N.S.; PEREZ, LL.F.; MARTINEZ, L.F.J. 1995. Acuicultura: Cultivo y alimentación de</w:t>
      </w:r>
    </w:p>
    <w:p w:rsidR="000A7215" w:rsidRPr="00B6511F" w:rsidRDefault="000A7215" w:rsidP="000A7215">
      <w:pPr>
        <w:autoSpaceDE w:val="0"/>
        <w:autoSpaceDN w:val="0"/>
        <w:adjustRightInd w:val="0"/>
        <w:spacing w:after="0"/>
        <w:ind w:left="708" w:firstLine="708"/>
        <w:jc w:val="both"/>
        <w:rPr>
          <w:rFonts w:eastAsia="Times New Roman" w:cs="Calibri"/>
          <w:sz w:val="21"/>
          <w:szCs w:val="21"/>
          <w:lang w:val="es-MX" w:eastAsia="es-MX"/>
        </w:rPr>
      </w:pPr>
      <w:proofErr w:type="gramStart"/>
      <w:r w:rsidRPr="00B6511F">
        <w:rPr>
          <w:rFonts w:eastAsia="Times New Roman" w:cs="Calibri"/>
          <w:sz w:val="21"/>
          <w:szCs w:val="21"/>
          <w:lang w:val="es-MX" w:eastAsia="es-MX"/>
        </w:rPr>
        <w:t>peces</w:t>
      </w:r>
      <w:proofErr w:type="gramEnd"/>
      <w:r w:rsidRPr="00B6511F">
        <w:rPr>
          <w:rFonts w:eastAsia="Times New Roman" w:cs="Calibri"/>
          <w:sz w:val="21"/>
          <w:szCs w:val="21"/>
          <w:lang w:val="es-MX" w:eastAsia="es-MX"/>
        </w:rPr>
        <w:t>. Universidad de Murcia. Editores Selegrafica.290pp.</w:t>
      </w:r>
    </w:p>
    <w:p w:rsidR="000A7215" w:rsidRPr="00B6511F" w:rsidRDefault="000A7215" w:rsidP="000A7215">
      <w:pPr>
        <w:autoSpaceDE w:val="0"/>
        <w:autoSpaceDN w:val="0"/>
        <w:adjustRightInd w:val="0"/>
        <w:spacing w:after="0"/>
        <w:ind w:left="708" w:firstLine="708"/>
        <w:jc w:val="both"/>
        <w:rPr>
          <w:rFonts w:eastAsia="Times New Roman" w:cs="Calibri"/>
          <w:sz w:val="21"/>
          <w:szCs w:val="21"/>
          <w:lang w:val="es-MX" w:eastAsia="es-MX"/>
        </w:rPr>
      </w:pPr>
    </w:p>
    <w:p w:rsidR="000A7215" w:rsidRPr="00B6511F" w:rsidRDefault="00FC4D0E" w:rsidP="000A7215">
      <w:pPr>
        <w:autoSpaceDE w:val="0"/>
        <w:autoSpaceDN w:val="0"/>
        <w:adjustRightInd w:val="0"/>
        <w:spacing w:after="0"/>
        <w:jc w:val="both"/>
        <w:rPr>
          <w:rFonts w:eastAsia="Times New Roman" w:cs="Calibri"/>
          <w:sz w:val="21"/>
          <w:szCs w:val="21"/>
          <w:lang w:val="es-MX" w:eastAsia="es-MX"/>
        </w:rPr>
      </w:pPr>
      <w:r>
        <w:rPr>
          <w:rFonts w:eastAsia="Times New Roman" w:cs="Calibri"/>
          <w:sz w:val="21"/>
          <w:szCs w:val="21"/>
          <w:lang w:val="es-MX" w:eastAsia="es-MX"/>
        </w:rPr>
        <w:t>ZAMORA, N.S. DÍAZ, A.B.</w:t>
      </w:r>
      <w:r w:rsidRPr="00B6511F">
        <w:rPr>
          <w:rFonts w:eastAsia="Times New Roman" w:cs="Calibri"/>
          <w:sz w:val="21"/>
          <w:szCs w:val="21"/>
          <w:lang w:val="es-MX" w:eastAsia="es-MX"/>
        </w:rPr>
        <w:t>;</w:t>
      </w:r>
      <w:r w:rsidR="000A7215" w:rsidRPr="00B6511F">
        <w:rPr>
          <w:rFonts w:eastAsia="Times New Roman" w:cs="Calibri"/>
          <w:sz w:val="21"/>
          <w:szCs w:val="21"/>
          <w:lang w:val="es-MX" w:eastAsia="es-MX"/>
        </w:rPr>
        <w:t xml:space="preserve"> GARCÍA.H.M.P. 1995. Acuicultura: Biología Marina. Universidad</w:t>
      </w:r>
    </w:p>
    <w:p w:rsidR="000A7215" w:rsidRDefault="00FC4D0E" w:rsidP="000A7215">
      <w:pPr>
        <w:autoSpaceDE w:val="0"/>
        <w:autoSpaceDN w:val="0"/>
        <w:adjustRightInd w:val="0"/>
        <w:spacing w:after="0"/>
        <w:ind w:left="708" w:firstLine="708"/>
        <w:jc w:val="both"/>
        <w:rPr>
          <w:rFonts w:eastAsia="Times New Roman" w:cs="Calibri"/>
          <w:sz w:val="21"/>
          <w:szCs w:val="21"/>
          <w:lang w:val="es-MX" w:eastAsia="es-MX"/>
        </w:rPr>
      </w:pPr>
      <w:r w:rsidRPr="00B6511F">
        <w:rPr>
          <w:rFonts w:eastAsia="Times New Roman" w:cs="Calibri"/>
          <w:sz w:val="21"/>
          <w:szCs w:val="21"/>
          <w:lang w:val="es-MX" w:eastAsia="es-MX"/>
        </w:rPr>
        <w:t>De</w:t>
      </w:r>
      <w:r w:rsidR="000A7215" w:rsidRPr="00B6511F">
        <w:rPr>
          <w:rFonts w:eastAsia="Times New Roman" w:cs="Calibri"/>
          <w:sz w:val="21"/>
          <w:szCs w:val="21"/>
          <w:lang w:val="es-MX" w:eastAsia="es-MX"/>
        </w:rPr>
        <w:t xml:space="preserve"> Murcia. Editores Selegrafica.400pp.</w:t>
      </w:r>
    </w:p>
    <w:p w:rsidR="000A7215" w:rsidRPr="00B6511F" w:rsidRDefault="000A7215" w:rsidP="000A7215">
      <w:pPr>
        <w:autoSpaceDE w:val="0"/>
        <w:autoSpaceDN w:val="0"/>
        <w:adjustRightInd w:val="0"/>
        <w:spacing w:after="0"/>
        <w:ind w:left="708" w:firstLine="708"/>
        <w:jc w:val="both"/>
        <w:rPr>
          <w:rFonts w:eastAsia="Times New Roman" w:cs="Calibri"/>
          <w:sz w:val="21"/>
          <w:szCs w:val="21"/>
          <w:lang w:val="es-MX" w:eastAsia="es-MX"/>
        </w:rPr>
      </w:pPr>
    </w:p>
    <w:p w:rsidR="000A7215" w:rsidRDefault="000A7215" w:rsidP="000A7215">
      <w:pPr>
        <w:autoSpaceDE w:val="0"/>
        <w:autoSpaceDN w:val="0"/>
        <w:adjustRightInd w:val="0"/>
        <w:spacing w:after="0"/>
        <w:ind w:left="2124" w:firstLine="708"/>
        <w:rPr>
          <w:rFonts w:eastAsia="Times New Roman" w:cs="Calibri"/>
          <w:sz w:val="21"/>
          <w:szCs w:val="21"/>
          <w:lang w:val="es-MX" w:eastAsia="es-MX"/>
        </w:rPr>
      </w:pPr>
    </w:p>
    <w:p w:rsidR="000A7215" w:rsidRDefault="000A7215" w:rsidP="000A7215">
      <w:pPr>
        <w:autoSpaceDE w:val="0"/>
        <w:autoSpaceDN w:val="0"/>
        <w:adjustRightInd w:val="0"/>
        <w:spacing w:after="0"/>
        <w:ind w:left="2124" w:firstLine="708"/>
        <w:rPr>
          <w:rFonts w:eastAsia="Times New Roman" w:cs="Calibri"/>
          <w:sz w:val="21"/>
          <w:szCs w:val="21"/>
          <w:lang w:val="es-MX" w:eastAsia="es-MX"/>
        </w:rPr>
      </w:pPr>
    </w:p>
    <w:p w:rsidR="000A7215" w:rsidRDefault="000A7215" w:rsidP="000A7215">
      <w:pPr>
        <w:autoSpaceDE w:val="0"/>
        <w:autoSpaceDN w:val="0"/>
        <w:adjustRightInd w:val="0"/>
        <w:spacing w:after="0"/>
        <w:ind w:left="2124" w:firstLine="708"/>
        <w:rPr>
          <w:rFonts w:eastAsia="Times New Roman" w:cs="Calibri"/>
          <w:sz w:val="21"/>
          <w:szCs w:val="21"/>
          <w:lang w:val="es-MX" w:eastAsia="es-MX"/>
        </w:rPr>
      </w:pPr>
    </w:p>
    <w:p w:rsidR="004A3DFA" w:rsidRDefault="00FC4D0E">
      <w:pPr>
        <w:spacing w:after="0" w:line="216" w:lineRule="auto"/>
        <w:jc w:val="right"/>
        <w:rPr>
          <w:rFonts w:ascii="Arial Narrow" w:hAnsi="Arial Narrow"/>
          <w:lang w:val="es-ES"/>
        </w:rPr>
      </w:pPr>
      <w:r>
        <w:rPr>
          <w:rFonts w:ascii="Arial Narrow" w:hAnsi="Arial Narrow"/>
          <w:lang w:val="es-ES"/>
        </w:rPr>
        <w:t xml:space="preserve">Huacho 31 de Mayo del </w:t>
      </w:r>
      <w:r w:rsidR="001F2626">
        <w:rPr>
          <w:rFonts w:ascii="Arial Narrow" w:hAnsi="Arial Narrow"/>
          <w:lang w:val="es-ES"/>
        </w:rPr>
        <w:t>2020</w:t>
      </w:r>
    </w:p>
    <w:p w:rsidR="004A3DFA" w:rsidRDefault="004A3DFA">
      <w:pPr>
        <w:spacing w:after="0" w:line="216" w:lineRule="auto"/>
        <w:rPr>
          <w:rFonts w:ascii="Arial Narrow" w:hAnsi="Arial Narrow"/>
          <w:lang w:val="es-ES"/>
        </w:rPr>
      </w:pPr>
    </w:p>
    <w:p w:rsidR="004A3DFA" w:rsidRDefault="004A3DFA">
      <w:pPr>
        <w:spacing w:after="0" w:line="216" w:lineRule="auto"/>
        <w:rPr>
          <w:rFonts w:ascii="Arial Narrow" w:hAnsi="Arial Narrow"/>
          <w:lang w:val="es-ES"/>
        </w:rPr>
      </w:pPr>
    </w:p>
    <w:p w:rsidR="004A3DFA" w:rsidRDefault="001F2626">
      <w:pPr>
        <w:spacing w:after="0" w:line="360" w:lineRule="auto"/>
        <w:rPr>
          <w:rFonts w:ascii="Arial Narrow" w:eastAsia="Times New Roman" w:hAnsi="Arial Narrow" w:cs="Arial"/>
          <w:iCs/>
          <w:sz w:val="24"/>
          <w:szCs w:val="24"/>
          <w:lang w:val="es-ES" w:eastAsia="es-ES"/>
        </w:rPr>
      </w:pPr>
      <w:r>
        <w:rPr>
          <w:rFonts w:ascii="Arial Narrow" w:eastAsia="Times New Roman" w:hAnsi="Arial Narrow" w:cs="Arial"/>
          <w:b/>
          <w:iCs/>
          <w:sz w:val="24"/>
          <w:szCs w:val="24"/>
          <w:lang w:val="es-ES" w:eastAsia="es-ES"/>
        </w:rPr>
        <w:t xml:space="preserve">           </w:t>
      </w:r>
      <w:r>
        <w:rPr>
          <w:rFonts w:ascii="Arial Narrow" w:eastAsia="Times New Roman" w:hAnsi="Arial Narrow" w:cs="Arial"/>
          <w:iCs/>
          <w:sz w:val="24"/>
          <w:szCs w:val="24"/>
          <w:lang w:val="es-ES" w:eastAsia="es-ES"/>
        </w:rPr>
        <w:t xml:space="preserve">                                                                                           </w:t>
      </w:r>
    </w:p>
    <w:p w:rsidR="004A3DFA" w:rsidRDefault="001F2626">
      <w:pPr>
        <w:spacing w:after="0" w:line="240" w:lineRule="auto"/>
        <w:ind w:right="-285"/>
        <w:jc w:val="center"/>
        <w:rPr>
          <w:rFonts w:ascii="Arial" w:eastAsia="Times New Roman" w:hAnsi="Arial" w:cs="Arial"/>
          <w:b/>
          <w:color w:val="FF0000"/>
          <w:sz w:val="16"/>
          <w:szCs w:val="16"/>
          <w:lang w:eastAsia="es-ES"/>
        </w:rPr>
      </w:pPr>
      <w:r>
        <w:rPr>
          <w:rFonts w:ascii="Arial Narrow" w:eastAsia="Times New Roman" w:hAnsi="Arial Narrow" w:cs="Arial"/>
          <w:sz w:val="16"/>
          <w:szCs w:val="16"/>
          <w:lang w:val="es-ES" w:eastAsia="es-ES"/>
        </w:rPr>
        <w:t xml:space="preserve">                                                                                                                  </w:t>
      </w:r>
    </w:p>
    <w:p w:rsidR="004A3DFA" w:rsidRDefault="004A3DFA">
      <w:pPr>
        <w:spacing w:after="0" w:line="240" w:lineRule="auto"/>
        <w:ind w:left="5387"/>
        <w:jc w:val="center"/>
        <w:rPr>
          <w:rFonts w:ascii="Arial" w:eastAsia="Times New Roman" w:hAnsi="Arial" w:cs="Arial"/>
          <w:b/>
          <w:sz w:val="16"/>
          <w:szCs w:val="16"/>
          <w:lang w:eastAsia="es-ES"/>
        </w:rPr>
      </w:pPr>
    </w:p>
    <w:p w:rsidR="004A3DFA" w:rsidRDefault="001F2626">
      <w:pPr>
        <w:spacing w:after="0" w:line="240" w:lineRule="auto"/>
        <w:ind w:left="5387"/>
        <w:jc w:val="center"/>
        <w:rPr>
          <w:rFonts w:ascii="Arial" w:eastAsia="Times New Roman" w:hAnsi="Arial" w:cs="Arial"/>
          <w:b/>
          <w:sz w:val="16"/>
          <w:szCs w:val="16"/>
          <w:lang w:eastAsia="es-ES"/>
        </w:rPr>
      </w:pPr>
      <w:r>
        <w:rPr>
          <w:rFonts w:ascii="Arial Narrow" w:hAnsi="Arial Narrow"/>
          <w:noProof/>
          <w:lang w:eastAsia="es-PE"/>
        </w:rPr>
        <w:drawing>
          <wp:anchor distT="0" distB="0" distL="0" distR="0" simplePos="0" relativeHeight="4" behindDoc="0" locked="0" layoutInCell="1" allowOverlap="1" wp14:anchorId="695BC272" wp14:editId="003F746C">
            <wp:simplePos x="0" y="0"/>
            <wp:positionH relativeFrom="column">
              <wp:posOffset>2529840</wp:posOffset>
            </wp:positionH>
            <wp:positionV relativeFrom="paragraph">
              <wp:posOffset>258444</wp:posOffset>
            </wp:positionV>
            <wp:extent cx="382904" cy="343535"/>
            <wp:effectExtent l="0" t="0" r="0" b="0"/>
            <wp:wrapNone/>
            <wp:docPr id="1029" name="Imagen 3" descr="Vicchama B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3"/>
                    <pic:cNvPicPr/>
                  </pic:nvPicPr>
                  <pic:blipFill>
                    <a:blip r:embed="rId15" cstate="print"/>
                    <a:srcRect/>
                    <a:stretch/>
                  </pic:blipFill>
                  <pic:spPr>
                    <a:xfrm>
                      <a:off x="0" y="0"/>
                      <a:ext cx="382904" cy="343535"/>
                    </a:xfrm>
                    <a:prstGeom prst="rect">
                      <a:avLst/>
                    </a:prstGeom>
                    <a:ln>
                      <a:noFill/>
                    </a:ln>
                  </pic:spPr>
                </pic:pic>
              </a:graphicData>
            </a:graphic>
            <wp14:sizeRelH relativeFrom="page">
              <wp14:pctWidth>0</wp14:pctWidth>
            </wp14:sizeRelH>
            <wp14:sizeRelV relativeFrom="page">
              <wp14:pctHeight>0</wp14:pctHeight>
            </wp14:sizeRelV>
          </wp:anchor>
        </w:drawing>
      </w:r>
    </w:p>
    <w:p w:rsidR="004A3DFA" w:rsidRDefault="00467610">
      <w:pPr>
        <w:rPr>
          <w:rFonts w:eastAsia="Times New Roman" w:cs="Calibri"/>
          <w:b/>
          <w:bCs/>
          <w:kern w:val="36"/>
          <w:sz w:val="12"/>
          <w:szCs w:val="30"/>
          <w:u w:val="single"/>
          <w:lang w:eastAsia="es-PE"/>
        </w:rPr>
      </w:pPr>
      <w:r>
        <w:rPr>
          <w:rFonts w:ascii="Arial Narrow" w:hAnsi="Arial Narrow"/>
          <w:noProof/>
          <w:lang w:eastAsia="es-PE"/>
        </w:rPr>
        <mc:AlternateContent>
          <mc:Choice Requires="wps">
            <w:drawing>
              <wp:anchor distT="0" distB="0" distL="0" distR="0" simplePos="0" relativeHeight="5" behindDoc="0" locked="0" layoutInCell="1" allowOverlap="1" wp14:anchorId="2EB4BA34" wp14:editId="665824D2">
                <wp:simplePos x="0" y="0"/>
                <wp:positionH relativeFrom="column">
                  <wp:posOffset>2439365</wp:posOffset>
                </wp:positionH>
                <wp:positionV relativeFrom="paragraph">
                  <wp:posOffset>184817</wp:posOffset>
                </wp:positionV>
                <wp:extent cx="2790825" cy="2534856"/>
                <wp:effectExtent l="0" t="0" r="0" b="0"/>
                <wp:wrapNone/>
                <wp:docPr id="10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2534856"/>
                        </a:xfrm>
                        <a:prstGeom prst="rect">
                          <a:avLst/>
                        </a:prstGeom>
                        <a:ln>
                          <a:noFill/>
                        </a:ln>
                      </wps:spPr>
                      <wps:txbx>
                        <w:txbxContent>
                          <w:p w:rsidR="002E14DD" w:rsidRDefault="002E14DD">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2E14DD" w:rsidRDefault="002E14DD">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rsidR="002E14DD" w:rsidRDefault="002E14DD">
                            <w:pPr>
                              <w:spacing w:after="0" w:line="240" w:lineRule="auto"/>
                              <w:ind w:right="-285"/>
                              <w:jc w:val="center"/>
                              <w:rPr>
                                <w:rFonts w:ascii="Arial" w:eastAsia="Times New Roman" w:hAnsi="Arial" w:cs="Arial"/>
                                <w:sz w:val="20"/>
                                <w:szCs w:val="20"/>
                                <w:lang w:val="es-ES" w:eastAsia="es-ES"/>
                              </w:rPr>
                            </w:pPr>
                          </w:p>
                          <w:p w:rsidR="002E14DD" w:rsidRDefault="009C24FB">
                            <w:pPr>
                              <w:spacing w:after="0" w:line="240" w:lineRule="auto"/>
                              <w:ind w:right="-285"/>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35pt;height:41pt">
                                  <v:imagedata r:id="rId16" o:title="FIRMA ING"/>
                                </v:shape>
                              </w:pict>
                            </w:r>
                          </w:p>
                          <w:p w:rsidR="002E14DD" w:rsidRDefault="002E14DD">
                            <w:pPr>
                              <w:spacing w:after="0" w:line="240" w:lineRule="auto"/>
                              <w:ind w:right="-285"/>
                              <w:jc w:val="center"/>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w:t>
                            </w:r>
                          </w:p>
                          <w:p w:rsidR="002E14DD" w:rsidRPr="00FC4D0E" w:rsidRDefault="002E14DD">
                            <w:pPr>
                              <w:spacing w:after="0" w:line="240" w:lineRule="auto"/>
                              <w:ind w:right="-285"/>
                              <w:jc w:val="center"/>
                              <w:rPr>
                                <w:rFonts w:ascii="Arial Narrow" w:eastAsia="Times New Roman" w:hAnsi="Arial Narrow" w:cs="Arial"/>
                                <w:b/>
                                <w:sz w:val="20"/>
                                <w:szCs w:val="20"/>
                                <w:lang w:eastAsia="es-ES"/>
                              </w:rPr>
                            </w:pPr>
                            <w:r w:rsidRPr="002E14DD">
                              <w:rPr>
                                <w:rFonts w:ascii="Arial Narrow" w:eastAsia="Times New Roman" w:hAnsi="Arial Narrow" w:cs="Arial"/>
                                <w:sz w:val="20"/>
                                <w:szCs w:val="20"/>
                                <w:lang w:val="es-ES" w:eastAsia="es-ES"/>
                              </w:rPr>
                              <w:t xml:space="preserve">Ing. Meza </w:t>
                            </w:r>
                            <w:proofErr w:type="spellStart"/>
                            <w:r w:rsidRPr="002E14DD">
                              <w:rPr>
                                <w:rFonts w:ascii="Arial Narrow" w:eastAsia="Times New Roman" w:hAnsi="Arial Narrow" w:cs="Arial"/>
                                <w:sz w:val="20"/>
                                <w:szCs w:val="20"/>
                                <w:lang w:val="es-ES" w:eastAsia="es-ES"/>
                              </w:rPr>
                              <w:t>Collantes</w:t>
                            </w:r>
                            <w:proofErr w:type="spellEnd"/>
                            <w:r w:rsidRPr="002E14DD">
                              <w:rPr>
                                <w:rFonts w:ascii="Arial Narrow" w:eastAsia="Times New Roman" w:hAnsi="Arial Narrow" w:cs="Arial"/>
                                <w:sz w:val="20"/>
                                <w:szCs w:val="20"/>
                                <w:lang w:val="es-ES" w:eastAsia="es-ES"/>
                              </w:rPr>
                              <w:t>, Luis Eduardo</w:t>
                            </w:r>
                          </w:p>
                          <w:p w:rsidR="002E14DD" w:rsidRPr="00FC4D0E" w:rsidRDefault="002E14DD">
                            <w:pPr>
                              <w:spacing w:after="0" w:line="240" w:lineRule="auto"/>
                              <w:ind w:right="-285"/>
                              <w:jc w:val="center"/>
                              <w:rPr>
                                <w:rFonts w:ascii="Arial Narrow" w:hAnsi="Arial Narrow"/>
                                <w:sz w:val="20"/>
                                <w:szCs w:val="20"/>
                              </w:rPr>
                            </w:pPr>
                            <w:r w:rsidRPr="00FC4D0E">
                              <w:rPr>
                                <w:rFonts w:ascii="Arial Narrow" w:eastAsia="Times New Roman" w:hAnsi="Arial Narrow" w:cs="Arial"/>
                                <w:b/>
                                <w:sz w:val="20"/>
                                <w:szCs w:val="20"/>
                                <w:lang w:eastAsia="es-ES"/>
                              </w:rPr>
                              <w:t>DNP 953</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B4BA34" id="Cuadro de texto 4" o:spid="_x0000_s1027" style="position:absolute;margin-left:192.1pt;margin-top:14.55pt;width:219.75pt;height:199.6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" filled="f" stroked="f">
                <v:path arrowok="t"/>
                <v:textbox>
                  <w:txbxContent>
                    <w:p w:rsidR="002E14DD" w:rsidRDefault="002E14DD">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2E14DD" w:rsidRDefault="002E14DD">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rsidR="002E14DD" w:rsidRDefault="002E14DD">
                      <w:pPr>
                        <w:spacing w:after="0" w:line="240" w:lineRule="auto"/>
                        <w:ind w:right="-285"/>
                        <w:jc w:val="center"/>
                        <w:rPr>
                          <w:rFonts w:ascii="Arial" w:eastAsia="Times New Roman" w:hAnsi="Arial" w:cs="Arial"/>
                          <w:sz w:val="20"/>
                          <w:szCs w:val="20"/>
                          <w:lang w:val="es-ES" w:eastAsia="es-ES"/>
                        </w:rPr>
                      </w:pPr>
                    </w:p>
                    <w:p w:rsidR="002E14DD" w:rsidRDefault="00467610">
                      <w:pPr>
                        <w:spacing w:after="0" w:line="240" w:lineRule="auto"/>
                        <w:ind w:right="-285"/>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pict>
                          <v:shape id="_x0000_i1026" type="#_x0000_t75" style="width:109.35pt;height:41pt">
                            <v:imagedata r:id="rId17" o:title="FIRMA ING"/>
                          </v:shape>
                        </w:pict>
                      </w:r>
                    </w:p>
                    <w:p w:rsidR="002E14DD" w:rsidRDefault="002E14DD">
                      <w:pPr>
                        <w:spacing w:after="0" w:line="240" w:lineRule="auto"/>
                        <w:ind w:right="-285"/>
                        <w:jc w:val="center"/>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w:t>
                      </w:r>
                    </w:p>
                    <w:p w:rsidR="002E14DD" w:rsidRPr="00FC4D0E" w:rsidRDefault="002E14DD">
                      <w:pPr>
                        <w:spacing w:after="0" w:line="240" w:lineRule="auto"/>
                        <w:ind w:right="-285"/>
                        <w:jc w:val="center"/>
                        <w:rPr>
                          <w:rFonts w:ascii="Arial Narrow" w:eastAsia="Times New Roman" w:hAnsi="Arial Narrow" w:cs="Arial"/>
                          <w:b/>
                          <w:sz w:val="20"/>
                          <w:szCs w:val="20"/>
                          <w:lang w:eastAsia="es-ES"/>
                        </w:rPr>
                      </w:pPr>
                      <w:r w:rsidRPr="002E14DD">
                        <w:rPr>
                          <w:rFonts w:ascii="Arial Narrow" w:eastAsia="Times New Roman" w:hAnsi="Arial Narrow" w:cs="Arial"/>
                          <w:sz w:val="20"/>
                          <w:szCs w:val="20"/>
                          <w:lang w:val="es-ES" w:eastAsia="es-ES"/>
                        </w:rPr>
                        <w:t xml:space="preserve">Ing. Meza </w:t>
                      </w:r>
                      <w:proofErr w:type="spellStart"/>
                      <w:r w:rsidRPr="002E14DD">
                        <w:rPr>
                          <w:rFonts w:ascii="Arial Narrow" w:eastAsia="Times New Roman" w:hAnsi="Arial Narrow" w:cs="Arial"/>
                          <w:sz w:val="20"/>
                          <w:szCs w:val="20"/>
                          <w:lang w:val="es-ES" w:eastAsia="es-ES"/>
                        </w:rPr>
                        <w:t>Collantes</w:t>
                      </w:r>
                      <w:proofErr w:type="spellEnd"/>
                      <w:r w:rsidRPr="002E14DD">
                        <w:rPr>
                          <w:rFonts w:ascii="Arial Narrow" w:eastAsia="Times New Roman" w:hAnsi="Arial Narrow" w:cs="Arial"/>
                          <w:sz w:val="20"/>
                          <w:szCs w:val="20"/>
                          <w:lang w:val="es-ES" w:eastAsia="es-ES"/>
                        </w:rPr>
                        <w:t>, Luis Eduardo</w:t>
                      </w:r>
                    </w:p>
                    <w:p w:rsidR="002E14DD" w:rsidRPr="00FC4D0E" w:rsidRDefault="002E14DD">
                      <w:pPr>
                        <w:spacing w:after="0" w:line="240" w:lineRule="auto"/>
                        <w:ind w:right="-285"/>
                        <w:jc w:val="center"/>
                        <w:rPr>
                          <w:rFonts w:ascii="Arial Narrow" w:hAnsi="Arial Narrow"/>
                          <w:sz w:val="20"/>
                          <w:szCs w:val="20"/>
                        </w:rPr>
                      </w:pPr>
                      <w:r w:rsidRPr="00FC4D0E">
                        <w:rPr>
                          <w:rFonts w:ascii="Arial Narrow" w:eastAsia="Times New Roman" w:hAnsi="Arial Narrow" w:cs="Arial"/>
                          <w:b/>
                          <w:sz w:val="20"/>
                          <w:szCs w:val="20"/>
                          <w:lang w:eastAsia="es-ES"/>
                        </w:rPr>
                        <w:t>DNP 953</w:t>
                      </w:r>
                    </w:p>
                  </w:txbxContent>
                </v:textbox>
              </v:rect>
            </w:pict>
          </mc:Fallback>
        </mc:AlternateContent>
      </w:r>
    </w:p>
    <w:p w:rsidR="004A3DFA" w:rsidRDefault="004A3DFA">
      <w:pPr>
        <w:spacing w:after="0"/>
        <w:ind w:right="-1"/>
        <w:jc w:val="center"/>
        <w:rPr>
          <w:rFonts w:ascii="Arial Narrow" w:hAnsi="Arial Narrow"/>
          <w:b/>
          <w:sz w:val="36"/>
        </w:rPr>
      </w:pPr>
    </w:p>
    <w:p w:rsidR="001F427C" w:rsidRDefault="001F427C"/>
    <w:p w:rsidR="002E14DD" w:rsidRDefault="001F427C">
      <w:r>
        <w:br w:type="page"/>
      </w:r>
    </w:p>
    <w:p w:rsidR="001F427C" w:rsidRPr="004D59E3" w:rsidRDefault="001F427C" w:rsidP="001F427C">
      <w:pPr>
        <w:tabs>
          <w:tab w:val="left" w:pos="495"/>
          <w:tab w:val="center" w:pos="4252"/>
        </w:tabs>
        <w:spacing w:after="0" w:line="240" w:lineRule="auto"/>
        <w:jc w:val="center"/>
        <w:rPr>
          <w:rFonts w:ascii="Times New Roman" w:hAnsi="Times New Roman" w:cs="Times New Roman"/>
          <w:b/>
          <w:sz w:val="24"/>
          <w:szCs w:val="24"/>
          <w:lang w:val="es-MX"/>
        </w:rPr>
      </w:pPr>
      <w:r w:rsidRPr="004D59E3">
        <w:rPr>
          <w:rFonts w:ascii="Times New Roman" w:hAnsi="Times New Roman" w:cs="Times New Roman"/>
          <w:noProof/>
          <w:sz w:val="24"/>
          <w:szCs w:val="24"/>
          <w:lang w:eastAsia="es-PE"/>
        </w:rPr>
        <w:lastRenderedPageBreak/>
        <w:drawing>
          <wp:anchor distT="0" distB="0" distL="0" distR="0" simplePos="0" relativeHeight="251659264" behindDoc="1" locked="0" layoutInCell="1" allowOverlap="1" wp14:anchorId="0E36876A" wp14:editId="5CF595E5">
            <wp:simplePos x="0" y="0"/>
            <wp:positionH relativeFrom="column">
              <wp:posOffset>58182</wp:posOffset>
            </wp:positionH>
            <wp:positionV relativeFrom="paragraph">
              <wp:posOffset>-5080</wp:posOffset>
            </wp:positionV>
            <wp:extent cx="809625" cy="771525"/>
            <wp:effectExtent l="0" t="0" r="9525" b="9525"/>
            <wp:wrapNone/>
            <wp:docPr id="3"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srcRect/>
                    <a:stretch/>
                  </pic:blipFill>
                  <pic:spPr>
                    <a:xfrm>
                      <a:off x="0" y="0"/>
                      <a:ext cx="809625" cy="771525"/>
                    </a:xfrm>
                    <a:prstGeom prst="rect">
                      <a:avLst/>
                    </a:prstGeom>
                    <a:ln>
                      <a:noFill/>
                    </a:ln>
                  </pic:spPr>
                </pic:pic>
              </a:graphicData>
            </a:graphic>
            <wp14:sizeRelH relativeFrom="page">
              <wp14:pctWidth>0</wp14:pctWidth>
            </wp14:sizeRelH>
            <wp14:sizeRelV relativeFrom="page">
              <wp14:pctHeight>0</wp14:pctHeight>
            </wp14:sizeRelV>
          </wp:anchor>
        </w:drawing>
      </w:r>
      <w:r w:rsidRPr="004D59E3">
        <w:rPr>
          <w:rFonts w:ascii="Times New Roman" w:hAnsi="Times New Roman" w:cs="Times New Roman"/>
          <w:sz w:val="24"/>
          <w:szCs w:val="24"/>
          <w:lang w:val="es-MX"/>
        </w:rPr>
        <w:t>UNIVERSIDAD NACIONAL</w:t>
      </w:r>
    </w:p>
    <w:p w:rsidR="001F427C" w:rsidRPr="004D59E3" w:rsidRDefault="001F427C" w:rsidP="001F427C">
      <w:pPr>
        <w:spacing w:after="0" w:line="240" w:lineRule="auto"/>
        <w:jc w:val="center"/>
        <w:rPr>
          <w:rFonts w:ascii="Times New Roman" w:hAnsi="Times New Roman" w:cs="Times New Roman"/>
          <w:sz w:val="24"/>
          <w:szCs w:val="24"/>
          <w:lang w:val="es-MX"/>
        </w:rPr>
      </w:pPr>
      <w:r w:rsidRPr="004D59E3">
        <w:rPr>
          <w:rFonts w:ascii="Times New Roman" w:hAnsi="Times New Roman" w:cs="Times New Roman"/>
          <w:sz w:val="24"/>
          <w:szCs w:val="24"/>
          <w:lang w:val="es-MX"/>
        </w:rPr>
        <w:t>“JOSÉ FAUSTINO SÁNCHEZ CARRIÓN”</w:t>
      </w:r>
    </w:p>
    <w:p w:rsidR="001F427C" w:rsidRPr="004D59E3" w:rsidRDefault="001F427C" w:rsidP="004D59E3">
      <w:pPr>
        <w:tabs>
          <w:tab w:val="left" w:pos="720"/>
        </w:tabs>
        <w:spacing w:after="0" w:line="240" w:lineRule="auto"/>
        <w:jc w:val="center"/>
        <w:rPr>
          <w:rFonts w:ascii="Times New Roman" w:hAnsi="Times New Roman" w:cs="Times New Roman"/>
          <w:b/>
          <w:sz w:val="12"/>
          <w:szCs w:val="24"/>
          <w:lang w:val="es-MX"/>
        </w:rPr>
      </w:pPr>
      <w:r w:rsidRPr="001F427C">
        <w:rPr>
          <w:rFonts w:ascii="Times New Roman" w:hAnsi="Times New Roman" w:cs="Times New Roman"/>
          <w:b/>
          <w:lang w:val="es-MX"/>
        </w:rPr>
        <w:t>VICERRECTORADO ACADÉMICO</w:t>
      </w:r>
    </w:p>
    <w:p w:rsidR="001F427C" w:rsidRPr="00822A4B" w:rsidRDefault="001F427C" w:rsidP="001F427C">
      <w:pPr>
        <w:spacing w:after="0" w:line="240" w:lineRule="auto"/>
        <w:rPr>
          <w:rFonts w:ascii="Calibri Light" w:hAnsi="Calibri Light" w:cs="Calibri Light"/>
          <w:b/>
          <w:sz w:val="24"/>
          <w:szCs w:val="24"/>
          <w:lang w:val="es-MX"/>
        </w:rPr>
      </w:pPr>
    </w:p>
    <w:p w:rsidR="001F427C" w:rsidRPr="00731A69" w:rsidRDefault="002E14DD" w:rsidP="001F427C">
      <w:pPr>
        <w:spacing w:after="0" w:line="240" w:lineRule="auto"/>
        <w:jc w:val="center"/>
        <w:rPr>
          <w:rFonts w:ascii="Times New Roman" w:hAnsi="Times New Roman" w:cs="Times New Roman"/>
          <w:b/>
          <w:sz w:val="20"/>
          <w:szCs w:val="20"/>
          <w:lang w:val="es-MX"/>
        </w:rPr>
      </w:pPr>
      <w:r>
        <w:rPr>
          <w:rFonts w:ascii="Times New Roman" w:hAnsi="Times New Roman" w:cs="Times New Roman"/>
          <w:b/>
          <w:sz w:val="20"/>
          <w:szCs w:val="20"/>
          <w:lang w:val="es-MX"/>
        </w:rPr>
        <w:t>FACULTAD DE INGENIERIA PESQUERA</w:t>
      </w:r>
    </w:p>
    <w:p w:rsidR="001F427C" w:rsidRPr="00731A69" w:rsidRDefault="001F427C" w:rsidP="001F427C">
      <w:pPr>
        <w:spacing w:after="0" w:line="240" w:lineRule="auto"/>
        <w:jc w:val="center"/>
        <w:rPr>
          <w:rFonts w:ascii="Times New Roman" w:hAnsi="Times New Roman" w:cs="Times New Roman"/>
          <w:b/>
          <w:sz w:val="20"/>
          <w:szCs w:val="20"/>
          <w:lang w:val="es-MX"/>
        </w:rPr>
      </w:pPr>
      <w:r w:rsidRPr="00731A69">
        <w:rPr>
          <w:rFonts w:ascii="Times New Roman" w:hAnsi="Times New Roman" w:cs="Times New Roman"/>
          <w:b/>
          <w:sz w:val="20"/>
          <w:szCs w:val="20"/>
          <w:lang w:val="es-MX"/>
        </w:rPr>
        <w:t xml:space="preserve">ESCUELA </w:t>
      </w:r>
      <w:r w:rsidR="002E14DD">
        <w:rPr>
          <w:rFonts w:ascii="Times New Roman" w:hAnsi="Times New Roman" w:cs="Times New Roman"/>
          <w:b/>
          <w:sz w:val="20"/>
          <w:szCs w:val="20"/>
          <w:lang w:val="es-MX"/>
        </w:rPr>
        <w:t>PROFESIONAL INGENIERIA ACUICOLA</w:t>
      </w:r>
    </w:p>
    <w:p w:rsidR="001F427C" w:rsidRPr="00822A4B" w:rsidRDefault="001F427C" w:rsidP="009739C0">
      <w:pPr>
        <w:spacing w:after="0" w:line="240" w:lineRule="auto"/>
        <w:rPr>
          <w:b/>
          <w:sz w:val="12"/>
          <w:u w:val="single"/>
          <w:lang w:val="es-MX"/>
        </w:rPr>
      </w:pPr>
    </w:p>
    <w:p w:rsidR="001F427C" w:rsidRPr="004D59E3" w:rsidRDefault="001F427C" w:rsidP="001F427C">
      <w:pPr>
        <w:spacing w:after="0" w:line="240" w:lineRule="auto"/>
        <w:jc w:val="center"/>
        <w:rPr>
          <w:rFonts w:ascii="Times New Roman" w:hAnsi="Times New Roman" w:cs="Times New Roman"/>
          <w:b/>
          <w:u w:val="single"/>
          <w:lang w:val="es-MX"/>
        </w:rPr>
      </w:pPr>
      <w:r w:rsidRPr="004D59E3">
        <w:rPr>
          <w:rFonts w:ascii="Times New Roman" w:hAnsi="Times New Roman" w:cs="Times New Roman"/>
          <w:b/>
          <w:u w:val="single"/>
          <w:lang w:val="es-MX"/>
        </w:rPr>
        <w:t xml:space="preserve">ESTRUCTURA PARA REVISIÓN DE SYLLABUS VIRTUALES </w:t>
      </w:r>
    </w:p>
    <w:p w:rsidR="001F427C" w:rsidRPr="004D59E3" w:rsidRDefault="001F427C" w:rsidP="001F427C">
      <w:pPr>
        <w:spacing w:after="0" w:line="240" w:lineRule="auto"/>
        <w:jc w:val="center"/>
        <w:rPr>
          <w:rFonts w:ascii="Times New Roman" w:hAnsi="Times New Roman" w:cs="Times New Roman"/>
          <w:b/>
          <w:sz w:val="20"/>
          <w:szCs w:val="20"/>
          <w:lang w:val="es-MX"/>
        </w:rPr>
      </w:pPr>
      <w:r w:rsidRPr="004D59E3">
        <w:rPr>
          <w:rFonts w:ascii="Times New Roman" w:hAnsi="Times New Roman" w:cs="Times New Roman"/>
          <w:b/>
          <w:sz w:val="20"/>
          <w:szCs w:val="20"/>
          <w:lang w:val="es-MX"/>
        </w:rPr>
        <w:t>(A CARGO DEL DIRECTOR DE ESCUELA PROFESIONAL)</w:t>
      </w:r>
    </w:p>
    <w:p w:rsidR="001F427C" w:rsidRPr="004D59E3" w:rsidRDefault="001F427C" w:rsidP="001F427C">
      <w:pPr>
        <w:spacing w:after="0" w:line="240" w:lineRule="auto"/>
        <w:jc w:val="center"/>
        <w:rPr>
          <w:rFonts w:ascii="Times New Roman" w:hAnsi="Times New Roman" w:cs="Times New Roman"/>
          <w:b/>
          <w:sz w:val="20"/>
          <w:szCs w:val="20"/>
          <w:lang w:val="es-MX"/>
        </w:rPr>
      </w:pPr>
    </w:p>
    <w:p w:rsidR="001F427C" w:rsidRPr="00822A4B" w:rsidRDefault="001F427C" w:rsidP="001F427C">
      <w:pPr>
        <w:spacing w:after="0" w:line="240" w:lineRule="auto"/>
        <w:jc w:val="center"/>
        <w:rPr>
          <w:b/>
          <w:sz w:val="10"/>
          <w:u w:val="single"/>
          <w:lang w:val="es-MX"/>
        </w:rPr>
      </w:pPr>
    </w:p>
    <w:p w:rsidR="001F427C" w:rsidRDefault="001F427C" w:rsidP="001F427C">
      <w:pPr>
        <w:spacing w:after="0" w:line="240" w:lineRule="auto"/>
        <w:rPr>
          <w:rFonts w:ascii="Times New Roman" w:hAnsi="Times New Roman" w:cs="Times New Roman"/>
          <w:b/>
          <w:lang w:val="es-MX"/>
        </w:rPr>
      </w:pPr>
      <w:r w:rsidRPr="00731A69">
        <w:rPr>
          <w:rFonts w:ascii="Times New Roman" w:hAnsi="Times New Roman" w:cs="Times New Roman"/>
          <w:b/>
          <w:lang w:val="es-MX"/>
        </w:rPr>
        <w:t>Apellido</w:t>
      </w:r>
      <w:r>
        <w:rPr>
          <w:rFonts w:ascii="Times New Roman" w:hAnsi="Times New Roman" w:cs="Times New Roman"/>
          <w:b/>
          <w:lang w:val="es-MX"/>
        </w:rPr>
        <w:t>s y Nombres del D</w:t>
      </w:r>
      <w:r w:rsidRPr="00731A69">
        <w:rPr>
          <w:rFonts w:ascii="Times New Roman" w:hAnsi="Times New Roman" w:cs="Times New Roman"/>
          <w:b/>
          <w:lang w:val="es-MX"/>
        </w:rPr>
        <w:t xml:space="preserve">ocente: </w:t>
      </w:r>
      <w:r w:rsidR="002E14DD">
        <w:rPr>
          <w:rFonts w:ascii="Times New Roman" w:hAnsi="Times New Roman" w:cs="Times New Roman"/>
          <w:b/>
          <w:lang w:val="es-MX"/>
        </w:rPr>
        <w:t>LUIS EDUARDO MEZA COLLANTES</w:t>
      </w:r>
    </w:p>
    <w:p w:rsidR="009739C0" w:rsidRDefault="009739C0" w:rsidP="002E14DD">
      <w:pPr>
        <w:spacing w:after="0" w:line="240" w:lineRule="auto"/>
        <w:rPr>
          <w:rFonts w:ascii="Times New Roman" w:hAnsi="Times New Roman" w:cs="Times New Roman"/>
          <w:b/>
          <w:lang w:val="es-MX"/>
        </w:rPr>
      </w:pPr>
    </w:p>
    <w:p w:rsidR="002E14DD" w:rsidRPr="0011553A" w:rsidRDefault="001F427C" w:rsidP="002E14DD">
      <w:pPr>
        <w:spacing w:after="0" w:line="240" w:lineRule="auto"/>
        <w:rPr>
          <w:b/>
          <w:sz w:val="44"/>
        </w:rPr>
      </w:pPr>
      <w:r>
        <w:rPr>
          <w:rFonts w:ascii="Times New Roman" w:hAnsi="Times New Roman" w:cs="Times New Roman"/>
          <w:b/>
          <w:lang w:val="es-MX"/>
        </w:rPr>
        <w:t>Asignatura</w:t>
      </w:r>
      <w:r w:rsidRPr="00731A69">
        <w:rPr>
          <w:rFonts w:ascii="Times New Roman" w:hAnsi="Times New Roman" w:cs="Times New Roman"/>
          <w:b/>
          <w:lang w:val="es-MX"/>
        </w:rPr>
        <w:t>:</w:t>
      </w:r>
      <w:r w:rsidR="002E14DD">
        <w:rPr>
          <w:rFonts w:ascii="Times New Roman" w:hAnsi="Times New Roman" w:cs="Times New Roman"/>
          <w:b/>
          <w:lang w:val="es-MX"/>
        </w:rPr>
        <w:t xml:space="preserve">    </w:t>
      </w:r>
      <w:r w:rsidR="002E14DD" w:rsidRPr="002E14DD">
        <w:rPr>
          <w:b/>
          <w:sz w:val="24"/>
          <w:szCs w:val="24"/>
        </w:rPr>
        <w:t xml:space="preserve">Acuicultura Marina y su Impacto </w:t>
      </w:r>
      <w:proofErr w:type="spellStart"/>
      <w:r w:rsidR="002E14DD" w:rsidRPr="002E14DD">
        <w:rPr>
          <w:b/>
          <w:sz w:val="24"/>
          <w:szCs w:val="24"/>
        </w:rPr>
        <w:t>Socioeconomico</w:t>
      </w:r>
      <w:proofErr w:type="spellEnd"/>
    </w:p>
    <w:p w:rsidR="001F427C" w:rsidRDefault="002E14DD" w:rsidP="001F427C">
      <w:pPr>
        <w:spacing w:after="0" w:line="240" w:lineRule="auto"/>
        <w:rPr>
          <w:rFonts w:ascii="Times New Roman" w:hAnsi="Times New Roman" w:cs="Times New Roman"/>
          <w:b/>
          <w:lang w:val="es-MX"/>
        </w:rPr>
      </w:pPr>
      <w:r>
        <w:rPr>
          <w:rFonts w:ascii="Times New Roman" w:hAnsi="Times New Roman" w:cs="Times New Roman"/>
          <w:b/>
          <w:lang w:val="es-MX"/>
        </w:rPr>
        <w:t xml:space="preserve">    </w:t>
      </w:r>
    </w:p>
    <w:p w:rsidR="001F427C" w:rsidRPr="00731A69" w:rsidRDefault="001F427C" w:rsidP="001F427C">
      <w:pPr>
        <w:spacing w:after="0" w:line="240" w:lineRule="auto"/>
        <w:rPr>
          <w:rFonts w:ascii="Times New Roman" w:hAnsi="Times New Roman" w:cs="Times New Roman"/>
          <w:b/>
          <w:lang w:val="es-MX"/>
        </w:rPr>
      </w:pPr>
      <w:r w:rsidRPr="00731A69">
        <w:rPr>
          <w:rFonts w:ascii="Times New Roman" w:hAnsi="Times New Roman" w:cs="Times New Roman"/>
          <w:b/>
          <w:lang w:val="es-MX"/>
        </w:rPr>
        <w:t>Instrucciones:</w:t>
      </w:r>
    </w:p>
    <w:p w:rsidR="009739C0" w:rsidRDefault="009739C0" w:rsidP="001F427C">
      <w:pPr>
        <w:spacing w:line="240" w:lineRule="auto"/>
        <w:jc w:val="both"/>
        <w:rPr>
          <w:rFonts w:ascii="Times New Roman" w:hAnsi="Times New Roman" w:cs="Times New Roman"/>
          <w:lang w:val="es-MX"/>
        </w:rPr>
      </w:pPr>
    </w:p>
    <w:p w:rsidR="001F427C" w:rsidRDefault="001F427C" w:rsidP="001F427C">
      <w:pPr>
        <w:spacing w:line="240" w:lineRule="auto"/>
        <w:jc w:val="both"/>
        <w:rPr>
          <w:rFonts w:ascii="Times New Roman" w:hAnsi="Times New Roman" w:cs="Times New Roman"/>
          <w:lang w:val="es-MX"/>
        </w:rPr>
      </w:pPr>
      <w:r>
        <w:rPr>
          <w:rFonts w:ascii="Times New Roman" w:hAnsi="Times New Roman" w:cs="Times New Roman"/>
          <w:lang w:val="es-MX"/>
        </w:rPr>
        <w:t>Revise, si el Syllabus</w:t>
      </w:r>
      <w:r w:rsidRPr="00731A69">
        <w:rPr>
          <w:rFonts w:ascii="Times New Roman" w:hAnsi="Times New Roman" w:cs="Times New Roman"/>
          <w:lang w:val="es-MX"/>
        </w:rPr>
        <w:t xml:space="preserve"> cumple co</w:t>
      </w:r>
      <w:r>
        <w:rPr>
          <w:rFonts w:ascii="Times New Roman" w:hAnsi="Times New Roman" w:cs="Times New Roman"/>
          <w:lang w:val="es-MX"/>
        </w:rPr>
        <w:t xml:space="preserve">n la Estructura y Características aprobada con </w:t>
      </w:r>
      <w:r w:rsidRPr="00731A69">
        <w:rPr>
          <w:rFonts w:ascii="Times New Roman" w:hAnsi="Times New Roman" w:cs="Times New Roman"/>
          <w:lang w:val="es-MX"/>
        </w:rPr>
        <w:t>Resolución</w:t>
      </w:r>
      <w:r>
        <w:rPr>
          <w:rFonts w:ascii="Times New Roman" w:hAnsi="Times New Roman" w:cs="Times New Roman"/>
          <w:lang w:val="es-MX"/>
        </w:rPr>
        <w:t xml:space="preserve"> </w:t>
      </w:r>
      <w:proofErr w:type="spellStart"/>
      <w:r>
        <w:rPr>
          <w:rFonts w:ascii="Times New Roman" w:hAnsi="Times New Roman" w:cs="Times New Roman"/>
          <w:lang w:val="es-MX"/>
        </w:rPr>
        <w:t>Vicerrectoral</w:t>
      </w:r>
      <w:proofErr w:type="spellEnd"/>
      <w:r>
        <w:rPr>
          <w:rFonts w:ascii="Times New Roman" w:hAnsi="Times New Roman" w:cs="Times New Roman"/>
          <w:lang w:val="es-MX"/>
        </w:rPr>
        <w:t xml:space="preserve"> N° 034-2020-VRAC-UNJFSC</w:t>
      </w:r>
      <w:r w:rsidRPr="00731A69">
        <w:rPr>
          <w:rFonts w:ascii="Times New Roman" w:hAnsi="Times New Roman" w:cs="Times New Roman"/>
          <w:lang w:val="es-MX"/>
        </w:rPr>
        <w:t>¸</w:t>
      </w:r>
      <w:r>
        <w:rPr>
          <w:rFonts w:ascii="Times New Roman" w:hAnsi="Times New Roman" w:cs="Times New Roman"/>
          <w:lang w:val="es-MX"/>
        </w:rPr>
        <w:t xml:space="preserve"> </w:t>
      </w:r>
      <w:r w:rsidRPr="00731A69">
        <w:rPr>
          <w:rFonts w:ascii="Times New Roman" w:hAnsi="Times New Roman" w:cs="Times New Roman"/>
          <w:lang w:val="es-MX"/>
        </w:rPr>
        <w:t>luego realice las observaciones</w:t>
      </w:r>
      <w:r>
        <w:rPr>
          <w:rFonts w:ascii="Times New Roman" w:hAnsi="Times New Roman" w:cs="Times New Roman"/>
          <w:lang w:val="es-MX"/>
        </w:rPr>
        <w:t xml:space="preserve"> (si las hubiera)</w:t>
      </w:r>
      <w:r w:rsidRPr="00731A69">
        <w:rPr>
          <w:rFonts w:ascii="Times New Roman" w:hAnsi="Times New Roman" w:cs="Times New Roman"/>
          <w:lang w:val="es-MX"/>
        </w:rPr>
        <w:t xml:space="preserve"> y recomendaciones</w:t>
      </w:r>
      <w:r>
        <w:rPr>
          <w:rFonts w:ascii="Times New Roman" w:hAnsi="Times New Roman" w:cs="Times New Roman"/>
          <w:lang w:val="es-MX"/>
        </w:rPr>
        <w:t>, de ser el caso</w:t>
      </w:r>
      <w:r w:rsidRPr="00731A69">
        <w:rPr>
          <w:rFonts w:ascii="Times New Roman" w:hAnsi="Times New Roman" w:cs="Times New Roman"/>
          <w:lang w:val="es-MX"/>
        </w:rPr>
        <w:t xml:space="preserve">. </w:t>
      </w:r>
      <w:r>
        <w:rPr>
          <w:rFonts w:ascii="Times New Roman" w:hAnsi="Times New Roman" w:cs="Times New Roman"/>
          <w:lang w:val="es-MX"/>
        </w:rPr>
        <w:t xml:space="preserve"> De existir o</w:t>
      </w:r>
      <w:r w:rsidRPr="00731A69">
        <w:rPr>
          <w:rFonts w:ascii="Times New Roman" w:hAnsi="Times New Roman" w:cs="Times New Roman"/>
          <w:lang w:val="es-MX"/>
        </w:rPr>
        <w:t>bservaciones</w:t>
      </w:r>
      <w:r>
        <w:rPr>
          <w:rFonts w:ascii="Times New Roman" w:hAnsi="Times New Roman" w:cs="Times New Roman"/>
          <w:lang w:val="es-MX"/>
        </w:rPr>
        <w:t xml:space="preserve">, </w:t>
      </w:r>
      <w:r w:rsidRPr="00731A69">
        <w:rPr>
          <w:rFonts w:ascii="Times New Roman" w:hAnsi="Times New Roman" w:cs="Times New Roman"/>
          <w:lang w:val="es-MX"/>
        </w:rPr>
        <w:t>las</w:t>
      </w:r>
      <w:r>
        <w:rPr>
          <w:rFonts w:ascii="Times New Roman" w:hAnsi="Times New Roman" w:cs="Times New Roman"/>
          <w:lang w:val="es-MX"/>
        </w:rPr>
        <w:t xml:space="preserve"> mismas deberán ser corregidas por el docente de la asignatura, dentro de </w:t>
      </w:r>
      <w:r w:rsidRPr="00731A69">
        <w:rPr>
          <w:rFonts w:ascii="Times New Roman" w:hAnsi="Times New Roman" w:cs="Times New Roman"/>
          <w:lang w:val="es-MX"/>
        </w:rPr>
        <w:t xml:space="preserve">un </w:t>
      </w:r>
      <w:r>
        <w:rPr>
          <w:rFonts w:ascii="Times New Roman" w:hAnsi="Times New Roman" w:cs="Times New Roman"/>
          <w:lang w:val="es-MX"/>
        </w:rPr>
        <w:t>plazo máximo de 48 horas, debiendo ser posteriormente entregadas al Director de</w:t>
      </w:r>
      <w:r w:rsidRPr="00731A69">
        <w:rPr>
          <w:rFonts w:ascii="Times New Roman" w:hAnsi="Times New Roman" w:cs="Times New Roman"/>
          <w:lang w:val="es-MX"/>
        </w:rPr>
        <w:t xml:space="preserve"> </w:t>
      </w:r>
      <w:r>
        <w:rPr>
          <w:rFonts w:ascii="Times New Roman" w:hAnsi="Times New Roman" w:cs="Times New Roman"/>
          <w:lang w:val="es-MX"/>
        </w:rPr>
        <w:t>Escuela, quien finalmente le comunicará al docente a través de su Correo Institucional su conformidad y autorización para la publicación del Syllabus (en Versión PDF) en el Aula Virtual.</w:t>
      </w:r>
    </w:p>
    <w:tbl>
      <w:tblPr>
        <w:tblStyle w:val="Tablaconcuadrcula"/>
        <w:tblW w:w="10201" w:type="dxa"/>
        <w:tblLook w:val="04A0" w:firstRow="1" w:lastRow="0" w:firstColumn="1" w:lastColumn="0" w:noHBand="0" w:noVBand="1"/>
      </w:tblPr>
      <w:tblGrid>
        <w:gridCol w:w="1397"/>
        <w:gridCol w:w="6104"/>
        <w:gridCol w:w="574"/>
        <w:gridCol w:w="567"/>
        <w:gridCol w:w="1559"/>
      </w:tblGrid>
      <w:tr w:rsidR="001F427C" w:rsidRPr="005467B6" w:rsidTr="001F427C">
        <w:tc>
          <w:tcPr>
            <w:tcW w:w="1397" w:type="dxa"/>
            <w:vAlign w:val="center"/>
          </w:tcPr>
          <w:p w:rsidR="001F427C" w:rsidRPr="005467B6" w:rsidRDefault="001F427C" w:rsidP="001F427C">
            <w:pPr>
              <w:jc w:val="center"/>
              <w:rPr>
                <w:rFonts w:ascii="Times New Roman" w:hAnsi="Times New Roman" w:cs="Times New Roman"/>
                <w:b/>
                <w:sz w:val="20"/>
                <w:szCs w:val="20"/>
                <w:lang w:val="es-MX"/>
              </w:rPr>
            </w:pPr>
            <w:r w:rsidRPr="005467B6">
              <w:rPr>
                <w:rFonts w:ascii="Times New Roman" w:hAnsi="Times New Roman" w:cs="Times New Roman"/>
                <w:b/>
                <w:sz w:val="20"/>
                <w:szCs w:val="20"/>
                <w:lang w:val="es-MX"/>
              </w:rPr>
              <w:t xml:space="preserve">Aspectos del </w:t>
            </w:r>
            <w:r>
              <w:rPr>
                <w:rFonts w:ascii="Times New Roman" w:hAnsi="Times New Roman" w:cs="Times New Roman"/>
                <w:b/>
                <w:sz w:val="20"/>
                <w:szCs w:val="20"/>
                <w:lang w:val="es-MX"/>
              </w:rPr>
              <w:t>S</w:t>
            </w:r>
            <w:r w:rsidRPr="00F80D64">
              <w:rPr>
                <w:rFonts w:ascii="Times New Roman" w:hAnsi="Times New Roman" w:cs="Times New Roman"/>
                <w:b/>
                <w:sz w:val="20"/>
                <w:szCs w:val="20"/>
                <w:lang w:val="es-MX"/>
              </w:rPr>
              <w:t>yllabus</w:t>
            </w:r>
          </w:p>
        </w:tc>
        <w:tc>
          <w:tcPr>
            <w:tcW w:w="6104" w:type="dxa"/>
            <w:vAlign w:val="center"/>
          </w:tcPr>
          <w:p w:rsidR="001F427C" w:rsidRPr="005467B6" w:rsidRDefault="001F427C" w:rsidP="001F427C">
            <w:pPr>
              <w:jc w:val="center"/>
              <w:rPr>
                <w:rFonts w:ascii="Times New Roman" w:hAnsi="Times New Roman" w:cs="Times New Roman"/>
                <w:b/>
                <w:sz w:val="20"/>
                <w:szCs w:val="20"/>
                <w:lang w:val="es-MX"/>
              </w:rPr>
            </w:pPr>
            <w:r w:rsidRPr="005467B6">
              <w:rPr>
                <w:rFonts w:ascii="Times New Roman" w:hAnsi="Times New Roman" w:cs="Times New Roman"/>
                <w:b/>
                <w:sz w:val="20"/>
                <w:szCs w:val="20"/>
                <w:lang w:val="es-MX"/>
              </w:rPr>
              <w:t>CRITERIOS</w:t>
            </w:r>
          </w:p>
        </w:tc>
        <w:tc>
          <w:tcPr>
            <w:tcW w:w="574" w:type="dxa"/>
            <w:vAlign w:val="center"/>
          </w:tcPr>
          <w:p w:rsidR="001F427C" w:rsidRPr="005467B6" w:rsidRDefault="001F427C" w:rsidP="001F427C">
            <w:pPr>
              <w:jc w:val="center"/>
              <w:rPr>
                <w:rFonts w:ascii="Times New Roman" w:hAnsi="Times New Roman" w:cs="Times New Roman"/>
                <w:b/>
                <w:sz w:val="20"/>
                <w:szCs w:val="20"/>
                <w:lang w:val="es-MX"/>
              </w:rPr>
            </w:pPr>
            <w:r>
              <w:rPr>
                <w:rFonts w:ascii="Times New Roman" w:hAnsi="Times New Roman" w:cs="Times New Roman"/>
                <w:b/>
                <w:sz w:val="20"/>
                <w:szCs w:val="20"/>
                <w:lang w:val="es-MX"/>
              </w:rPr>
              <w:t>SI</w:t>
            </w:r>
          </w:p>
        </w:tc>
        <w:tc>
          <w:tcPr>
            <w:tcW w:w="567" w:type="dxa"/>
            <w:vAlign w:val="center"/>
          </w:tcPr>
          <w:p w:rsidR="001F427C" w:rsidRPr="005467B6" w:rsidRDefault="001F427C" w:rsidP="001F427C">
            <w:pPr>
              <w:jc w:val="center"/>
              <w:rPr>
                <w:rFonts w:ascii="Times New Roman" w:hAnsi="Times New Roman" w:cs="Times New Roman"/>
                <w:b/>
                <w:sz w:val="20"/>
                <w:szCs w:val="20"/>
                <w:lang w:val="es-MX"/>
              </w:rPr>
            </w:pPr>
            <w:r>
              <w:rPr>
                <w:rFonts w:ascii="Times New Roman" w:hAnsi="Times New Roman" w:cs="Times New Roman"/>
                <w:b/>
                <w:sz w:val="20"/>
                <w:szCs w:val="20"/>
                <w:lang w:val="es-MX"/>
              </w:rPr>
              <w:t>NO</w:t>
            </w:r>
          </w:p>
        </w:tc>
        <w:tc>
          <w:tcPr>
            <w:tcW w:w="1559" w:type="dxa"/>
            <w:vAlign w:val="center"/>
          </w:tcPr>
          <w:p w:rsidR="001F427C" w:rsidRPr="005467B6" w:rsidRDefault="001F427C" w:rsidP="001F427C">
            <w:pPr>
              <w:jc w:val="center"/>
              <w:rPr>
                <w:rFonts w:ascii="Times New Roman" w:hAnsi="Times New Roman" w:cs="Times New Roman"/>
                <w:b/>
                <w:sz w:val="20"/>
                <w:szCs w:val="20"/>
                <w:lang w:val="es-MX"/>
              </w:rPr>
            </w:pPr>
            <w:r>
              <w:rPr>
                <w:rFonts w:ascii="Times New Roman" w:hAnsi="Times New Roman" w:cs="Times New Roman"/>
                <w:b/>
                <w:sz w:val="20"/>
                <w:szCs w:val="20"/>
                <w:lang w:val="es-MX"/>
              </w:rPr>
              <w:t>Observación</w:t>
            </w:r>
          </w:p>
        </w:tc>
      </w:tr>
      <w:tr w:rsidR="001F427C" w:rsidRPr="005467B6" w:rsidTr="001F427C">
        <w:tc>
          <w:tcPr>
            <w:tcW w:w="1397" w:type="dxa"/>
            <w:vMerge w:val="restart"/>
            <w:vAlign w:val="center"/>
          </w:tcPr>
          <w:p w:rsidR="001F427C" w:rsidRPr="005467B6" w:rsidRDefault="001F427C" w:rsidP="001F427C">
            <w:pPr>
              <w:jc w:val="center"/>
              <w:rPr>
                <w:rFonts w:ascii="Times New Roman" w:hAnsi="Times New Roman" w:cs="Times New Roman"/>
                <w:b/>
                <w:sz w:val="20"/>
                <w:szCs w:val="20"/>
                <w:lang w:val="es-MX"/>
              </w:rPr>
            </w:pPr>
            <w:r w:rsidRPr="005467B6">
              <w:rPr>
                <w:rFonts w:ascii="Times New Roman" w:hAnsi="Times New Roman" w:cs="Times New Roman"/>
                <w:b/>
                <w:sz w:val="20"/>
                <w:szCs w:val="20"/>
                <w:lang w:val="es-MX"/>
              </w:rPr>
              <w:t>Datos Generales</w:t>
            </w:r>
          </w:p>
        </w:tc>
        <w:tc>
          <w:tcPr>
            <w:tcW w:w="6104" w:type="dxa"/>
          </w:tcPr>
          <w:p w:rsidR="001F427C" w:rsidRPr="005467B6" w:rsidRDefault="001F427C" w:rsidP="001F427C">
            <w:pPr>
              <w:jc w:val="both"/>
              <w:rPr>
                <w:rFonts w:ascii="Times New Roman" w:hAnsi="Times New Roman" w:cs="Times New Roman"/>
                <w:sz w:val="20"/>
                <w:szCs w:val="20"/>
                <w:lang w:val="es-MX"/>
              </w:rPr>
            </w:pPr>
            <w:r>
              <w:rPr>
                <w:rFonts w:ascii="Times New Roman" w:hAnsi="Times New Roman" w:cs="Times New Roman"/>
                <w:sz w:val="20"/>
                <w:szCs w:val="20"/>
                <w:lang w:val="es-MX"/>
              </w:rPr>
              <w:t>Contiene el N</w:t>
            </w:r>
            <w:r w:rsidRPr="005467B6">
              <w:rPr>
                <w:rFonts w:ascii="Times New Roman" w:hAnsi="Times New Roman" w:cs="Times New Roman"/>
                <w:sz w:val="20"/>
                <w:szCs w:val="20"/>
                <w:lang w:val="es-MX"/>
              </w:rPr>
              <w:t>ombre de la Institución.</w:t>
            </w:r>
          </w:p>
        </w:tc>
        <w:tc>
          <w:tcPr>
            <w:tcW w:w="574" w:type="dxa"/>
          </w:tcPr>
          <w:p w:rsidR="001F427C" w:rsidRPr="005467B6" w:rsidRDefault="002E14DD" w:rsidP="001F427C">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1F427C" w:rsidRPr="005467B6" w:rsidRDefault="001F427C" w:rsidP="001F427C">
            <w:pPr>
              <w:jc w:val="center"/>
              <w:rPr>
                <w:rFonts w:ascii="Times New Roman" w:hAnsi="Times New Roman" w:cs="Times New Roman"/>
                <w:sz w:val="20"/>
                <w:szCs w:val="20"/>
                <w:lang w:val="es-MX"/>
              </w:rPr>
            </w:pPr>
          </w:p>
        </w:tc>
        <w:tc>
          <w:tcPr>
            <w:tcW w:w="1559" w:type="dxa"/>
          </w:tcPr>
          <w:p w:rsidR="001F427C" w:rsidRPr="005467B6" w:rsidRDefault="001F427C" w:rsidP="001F427C">
            <w:pPr>
              <w:jc w:val="center"/>
              <w:rPr>
                <w:rFonts w:ascii="Times New Roman" w:hAnsi="Times New Roman" w:cs="Times New Roman"/>
                <w:sz w:val="20"/>
                <w:szCs w:val="20"/>
                <w:lang w:val="es-MX"/>
              </w:rPr>
            </w:pPr>
          </w:p>
        </w:tc>
      </w:tr>
      <w:tr w:rsidR="001F427C" w:rsidRPr="005467B6" w:rsidTr="001F427C">
        <w:tc>
          <w:tcPr>
            <w:tcW w:w="1397" w:type="dxa"/>
            <w:vMerge/>
          </w:tcPr>
          <w:p w:rsidR="001F427C" w:rsidRPr="005467B6" w:rsidRDefault="001F427C" w:rsidP="001F427C">
            <w:pPr>
              <w:jc w:val="center"/>
              <w:rPr>
                <w:rFonts w:ascii="Times New Roman" w:hAnsi="Times New Roman" w:cs="Times New Roman"/>
                <w:sz w:val="20"/>
                <w:szCs w:val="20"/>
                <w:lang w:val="es-MX"/>
              </w:rPr>
            </w:pPr>
          </w:p>
        </w:tc>
        <w:tc>
          <w:tcPr>
            <w:tcW w:w="6104" w:type="dxa"/>
          </w:tcPr>
          <w:p w:rsidR="001F427C" w:rsidRPr="005467B6" w:rsidRDefault="001F427C" w:rsidP="001F427C">
            <w:pPr>
              <w:jc w:val="both"/>
              <w:rPr>
                <w:rFonts w:ascii="Times New Roman" w:hAnsi="Times New Roman" w:cs="Times New Roman"/>
                <w:sz w:val="20"/>
                <w:szCs w:val="20"/>
                <w:lang w:val="es-MX"/>
              </w:rPr>
            </w:pPr>
            <w:r>
              <w:rPr>
                <w:rFonts w:ascii="Times New Roman" w:hAnsi="Times New Roman" w:cs="Times New Roman"/>
                <w:sz w:val="20"/>
                <w:szCs w:val="20"/>
                <w:lang w:val="es-MX"/>
              </w:rPr>
              <w:t>Contiene el N</w:t>
            </w:r>
            <w:r w:rsidRPr="005467B6">
              <w:rPr>
                <w:rFonts w:ascii="Times New Roman" w:hAnsi="Times New Roman" w:cs="Times New Roman"/>
                <w:sz w:val="20"/>
                <w:szCs w:val="20"/>
                <w:lang w:val="es-MX"/>
              </w:rPr>
              <w:t>ombre de la Asignatura.</w:t>
            </w:r>
          </w:p>
        </w:tc>
        <w:tc>
          <w:tcPr>
            <w:tcW w:w="574" w:type="dxa"/>
          </w:tcPr>
          <w:p w:rsidR="001F427C" w:rsidRPr="005467B6" w:rsidRDefault="002E14DD" w:rsidP="001F427C">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1F427C" w:rsidRPr="005467B6" w:rsidRDefault="001F427C" w:rsidP="001F427C">
            <w:pPr>
              <w:jc w:val="center"/>
              <w:rPr>
                <w:rFonts w:ascii="Times New Roman" w:hAnsi="Times New Roman" w:cs="Times New Roman"/>
                <w:sz w:val="20"/>
                <w:szCs w:val="20"/>
                <w:lang w:val="es-MX"/>
              </w:rPr>
            </w:pPr>
          </w:p>
        </w:tc>
        <w:tc>
          <w:tcPr>
            <w:tcW w:w="1559" w:type="dxa"/>
          </w:tcPr>
          <w:p w:rsidR="001F427C" w:rsidRPr="005467B6" w:rsidRDefault="001F427C" w:rsidP="001F427C">
            <w:pPr>
              <w:jc w:val="center"/>
              <w:rPr>
                <w:rFonts w:ascii="Times New Roman" w:hAnsi="Times New Roman" w:cs="Times New Roman"/>
                <w:sz w:val="20"/>
                <w:szCs w:val="20"/>
                <w:lang w:val="es-MX"/>
              </w:rPr>
            </w:pPr>
          </w:p>
        </w:tc>
      </w:tr>
      <w:tr w:rsidR="001F427C" w:rsidRPr="005467B6" w:rsidTr="001F427C">
        <w:tc>
          <w:tcPr>
            <w:tcW w:w="1397" w:type="dxa"/>
            <w:vMerge/>
          </w:tcPr>
          <w:p w:rsidR="001F427C" w:rsidRPr="005467B6" w:rsidRDefault="001F427C" w:rsidP="001F427C">
            <w:pPr>
              <w:jc w:val="center"/>
              <w:rPr>
                <w:rFonts w:ascii="Times New Roman" w:hAnsi="Times New Roman" w:cs="Times New Roman"/>
                <w:sz w:val="20"/>
                <w:szCs w:val="20"/>
                <w:lang w:val="es-MX"/>
              </w:rPr>
            </w:pPr>
          </w:p>
        </w:tc>
        <w:tc>
          <w:tcPr>
            <w:tcW w:w="6104" w:type="dxa"/>
          </w:tcPr>
          <w:p w:rsidR="001F427C" w:rsidRPr="005467B6" w:rsidRDefault="001F427C" w:rsidP="001F427C">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En el </w:t>
            </w:r>
            <w:r>
              <w:rPr>
                <w:rFonts w:ascii="Times New Roman" w:hAnsi="Times New Roman" w:cs="Times New Roman"/>
                <w:sz w:val="20"/>
                <w:szCs w:val="20"/>
                <w:lang w:val="es-MX"/>
              </w:rPr>
              <w:t xml:space="preserve">syllabus </w:t>
            </w:r>
            <w:r w:rsidRPr="005467B6">
              <w:rPr>
                <w:rFonts w:ascii="Times New Roman" w:hAnsi="Times New Roman" w:cs="Times New Roman"/>
                <w:sz w:val="20"/>
                <w:szCs w:val="20"/>
                <w:lang w:val="es-MX"/>
              </w:rPr>
              <w:t xml:space="preserve"> se menciona la Línea de Carrera.</w:t>
            </w:r>
          </w:p>
        </w:tc>
        <w:tc>
          <w:tcPr>
            <w:tcW w:w="574" w:type="dxa"/>
          </w:tcPr>
          <w:p w:rsidR="001F427C" w:rsidRPr="005467B6" w:rsidRDefault="002E14DD" w:rsidP="001F427C">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1F427C" w:rsidRPr="005467B6" w:rsidRDefault="001F427C" w:rsidP="001F427C">
            <w:pPr>
              <w:jc w:val="center"/>
              <w:rPr>
                <w:rFonts w:ascii="Times New Roman" w:hAnsi="Times New Roman" w:cs="Times New Roman"/>
                <w:sz w:val="20"/>
                <w:szCs w:val="20"/>
                <w:lang w:val="es-MX"/>
              </w:rPr>
            </w:pPr>
          </w:p>
        </w:tc>
        <w:tc>
          <w:tcPr>
            <w:tcW w:w="1559" w:type="dxa"/>
          </w:tcPr>
          <w:p w:rsidR="001F427C" w:rsidRPr="005467B6" w:rsidRDefault="001F427C" w:rsidP="001F427C">
            <w:pPr>
              <w:jc w:val="center"/>
              <w:rPr>
                <w:rFonts w:ascii="Times New Roman" w:hAnsi="Times New Roman" w:cs="Times New Roman"/>
                <w:sz w:val="20"/>
                <w:szCs w:val="20"/>
                <w:lang w:val="es-MX"/>
              </w:rPr>
            </w:pPr>
          </w:p>
        </w:tc>
      </w:tr>
      <w:tr w:rsidR="001F427C" w:rsidRPr="005467B6" w:rsidTr="001F427C">
        <w:tc>
          <w:tcPr>
            <w:tcW w:w="1397" w:type="dxa"/>
            <w:vMerge/>
          </w:tcPr>
          <w:p w:rsidR="001F427C" w:rsidRPr="005467B6" w:rsidRDefault="001F427C" w:rsidP="001F427C">
            <w:pPr>
              <w:jc w:val="center"/>
              <w:rPr>
                <w:rFonts w:ascii="Times New Roman" w:hAnsi="Times New Roman" w:cs="Times New Roman"/>
                <w:sz w:val="20"/>
                <w:szCs w:val="20"/>
                <w:lang w:val="es-MX"/>
              </w:rPr>
            </w:pPr>
          </w:p>
        </w:tc>
        <w:tc>
          <w:tcPr>
            <w:tcW w:w="6104" w:type="dxa"/>
          </w:tcPr>
          <w:p w:rsidR="001F427C" w:rsidRPr="005467B6" w:rsidRDefault="001F427C" w:rsidP="001F427C">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En el </w:t>
            </w:r>
            <w:r>
              <w:rPr>
                <w:rFonts w:ascii="Times New Roman" w:hAnsi="Times New Roman" w:cs="Times New Roman"/>
                <w:sz w:val="20"/>
                <w:szCs w:val="20"/>
                <w:lang w:val="es-MX"/>
              </w:rPr>
              <w:t xml:space="preserve">syllabus </w:t>
            </w:r>
            <w:r w:rsidRPr="005467B6">
              <w:rPr>
                <w:rFonts w:ascii="Times New Roman" w:hAnsi="Times New Roman" w:cs="Times New Roman"/>
                <w:sz w:val="20"/>
                <w:szCs w:val="20"/>
                <w:lang w:val="es-MX"/>
              </w:rPr>
              <w:t>se indica el Semestre Académico Actual.</w:t>
            </w:r>
          </w:p>
        </w:tc>
        <w:tc>
          <w:tcPr>
            <w:tcW w:w="574" w:type="dxa"/>
          </w:tcPr>
          <w:p w:rsidR="001F427C" w:rsidRPr="005467B6" w:rsidRDefault="002E14DD" w:rsidP="001F427C">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1F427C" w:rsidRPr="005467B6" w:rsidRDefault="001F427C" w:rsidP="001F427C">
            <w:pPr>
              <w:jc w:val="center"/>
              <w:rPr>
                <w:rFonts w:ascii="Times New Roman" w:hAnsi="Times New Roman" w:cs="Times New Roman"/>
                <w:sz w:val="20"/>
                <w:szCs w:val="20"/>
                <w:lang w:val="es-MX"/>
              </w:rPr>
            </w:pPr>
          </w:p>
        </w:tc>
        <w:tc>
          <w:tcPr>
            <w:tcW w:w="1559" w:type="dxa"/>
          </w:tcPr>
          <w:p w:rsidR="001F427C" w:rsidRPr="005467B6" w:rsidRDefault="001F427C" w:rsidP="001F427C">
            <w:pPr>
              <w:jc w:val="center"/>
              <w:rPr>
                <w:rFonts w:ascii="Times New Roman" w:hAnsi="Times New Roman" w:cs="Times New Roman"/>
                <w:sz w:val="20"/>
                <w:szCs w:val="20"/>
                <w:lang w:val="es-MX"/>
              </w:rPr>
            </w:pPr>
          </w:p>
        </w:tc>
      </w:tr>
      <w:tr w:rsidR="001F427C" w:rsidRPr="005467B6" w:rsidTr="001F427C">
        <w:tc>
          <w:tcPr>
            <w:tcW w:w="1397" w:type="dxa"/>
            <w:vMerge/>
          </w:tcPr>
          <w:p w:rsidR="001F427C" w:rsidRPr="005467B6" w:rsidRDefault="001F427C" w:rsidP="001F427C">
            <w:pPr>
              <w:jc w:val="center"/>
              <w:rPr>
                <w:rFonts w:ascii="Times New Roman" w:hAnsi="Times New Roman" w:cs="Times New Roman"/>
                <w:sz w:val="20"/>
                <w:szCs w:val="20"/>
                <w:lang w:val="es-MX"/>
              </w:rPr>
            </w:pPr>
          </w:p>
        </w:tc>
        <w:tc>
          <w:tcPr>
            <w:tcW w:w="6104" w:type="dxa"/>
          </w:tcPr>
          <w:p w:rsidR="001F427C" w:rsidRPr="005467B6" w:rsidRDefault="001F427C" w:rsidP="001F427C">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Contiene el Código del Curso.</w:t>
            </w:r>
          </w:p>
        </w:tc>
        <w:tc>
          <w:tcPr>
            <w:tcW w:w="574" w:type="dxa"/>
          </w:tcPr>
          <w:p w:rsidR="001F427C" w:rsidRPr="005467B6" w:rsidRDefault="002E14DD" w:rsidP="001F427C">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1F427C" w:rsidRPr="005467B6" w:rsidRDefault="001F427C" w:rsidP="001F427C">
            <w:pPr>
              <w:jc w:val="center"/>
              <w:rPr>
                <w:rFonts w:ascii="Times New Roman" w:hAnsi="Times New Roman" w:cs="Times New Roman"/>
                <w:sz w:val="20"/>
                <w:szCs w:val="20"/>
                <w:lang w:val="es-MX"/>
              </w:rPr>
            </w:pPr>
          </w:p>
        </w:tc>
        <w:tc>
          <w:tcPr>
            <w:tcW w:w="1559" w:type="dxa"/>
          </w:tcPr>
          <w:p w:rsidR="001F427C" w:rsidRPr="005467B6" w:rsidRDefault="001F427C" w:rsidP="001F427C">
            <w:pPr>
              <w:jc w:val="center"/>
              <w:rPr>
                <w:rFonts w:ascii="Times New Roman" w:hAnsi="Times New Roman" w:cs="Times New Roman"/>
                <w:sz w:val="20"/>
                <w:szCs w:val="20"/>
                <w:lang w:val="es-MX"/>
              </w:rPr>
            </w:pPr>
          </w:p>
        </w:tc>
      </w:tr>
      <w:tr w:rsidR="001F427C" w:rsidRPr="005467B6" w:rsidTr="001F427C">
        <w:tc>
          <w:tcPr>
            <w:tcW w:w="1397" w:type="dxa"/>
            <w:vMerge/>
          </w:tcPr>
          <w:p w:rsidR="001F427C" w:rsidRPr="005467B6" w:rsidRDefault="001F427C" w:rsidP="001F427C">
            <w:pPr>
              <w:jc w:val="center"/>
              <w:rPr>
                <w:rFonts w:ascii="Times New Roman" w:hAnsi="Times New Roman" w:cs="Times New Roman"/>
                <w:sz w:val="20"/>
                <w:szCs w:val="20"/>
                <w:lang w:val="es-MX"/>
              </w:rPr>
            </w:pPr>
          </w:p>
        </w:tc>
        <w:tc>
          <w:tcPr>
            <w:tcW w:w="6104" w:type="dxa"/>
          </w:tcPr>
          <w:p w:rsidR="001F427C" w:rsidRPr="005467B6" w:rsidRDefault="001F427C" w:rsidP="001F427C">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En el </w:t>
            </w:r>
            <w:r>
              <w:rPr>
                <w:rFonts w:ascii="Times New Roman" w:hAnsi="Times New Roman" w:cs="Times New Roman"/>
                <w:sz w:val="20"/>
                <w:szCs w:val="20"/>
                <w:lang w:val="es-MX"/>
              </w:rPr>
              <w:t xml:space="preserve">syllabus </w:t>
            </w:r>
            <w:r w:rsidRPr="005467B6">
              <w:rPr>
                <w:rFonts w:ascii="Times New Roman" w:hAnsi="Times New Roman" w:cs="Times New Roman"/>
                <w:sz w:val="20"/>
                <w:szCs w:val="20"/>
                <w:lang w:val="es-MX"/>
              </w:rPr>
              <w:t>se indica el Número de Créditos.</w:t>
            </w:r>
          </w:p>
        </w:tc>
        <w:tc>
          <w:tcPr>
            <w:tcW w:w="574" w:type="dxa"/>
          </w:tcPr>
          <w:p w:rsidR="001F427C" w:rsidRPr="005467B6" w:rsidRDefault="002E14DD" w:rsidP="001F427C">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1F427C" w:rsidRPr="005467B6" w:rsidRDefault="001F427C" w:rsidP="001F427C">
            <w:pPr>
              <w:jc w:val="center"/>
              <w:rPr>
                <w:rFonts w:ascii="Times New Roman" w:hAnsi="Times New Roman" w:cs="Times New Roman"/>
                <w:sz w:val="20"/>
                <w:szCs w:val="20"/>
                <w:lang w:val="es-MX"/>
              </w:rPr>
            </w:pPr>
          </w:p>
        </w:tc>
        <w:tc>
          <w:tcPr>
            <w:tcW w:w="1559" w:type="dxa"/>
          </w:tcPr>
          <w:p w:rsidR="001F427C" w:rsidRPr="005467B6" w:rsidRDefault="001F427C" w:rsidP="001F427C">
            <w:pPr>
              <w:jc w:val="center"/>
              <w:rPr>
                <w:rFonts w:ascii="Times New Roman" w:hAnsi="Times New Roman" w:cs="Times New Roman"/>
                <w:sz w:val="20"/>
                <w:szCs w:val="20"/>
                <w:lang w:val="es-MX"/>
              </w:rPr>
            </w:pPr>
          </w:p>
        </w:tc>
      </w:tr>
      <w:tr w:rsidR="001F427C" w:rsidRPr="005467B6" w:rsidTr="001F427C">
        <w:tc>
          <w:tcPr>
            <w:tcW w:w="1397" w:type="dxa"/>
            <w:vMerge/>
          </w:tcPr>
          <w:p w:rsidR="001F427C" w:rsidRPr="005467B6" w:rsidRDefault="001F427C" w:rsidP="001F427C">
            <w:pPr>
              <w:jc w:val="center"/>
              <w:rPr>
                <w:rFonts w:ascii="Times New Roman" w:hAnsi="Times New Roman" w:cs="Times New Roman"/>
                <w:sz w:val="20"/>
                <w:szCs w:val="20"/>
                <w:lang w:val="es-MX"/>
              </w:rPr>
            </w:pPr>
          </w:p>
        </w:tc>
        <w:tc>
          <w:tcPr>
            <w:tcW w:w="6104" w:type="dxa"/>
          </w:tcPr>
          <w:p w:rsidR="001F427C" w:rsidRPr="005467B6" w:rsidRDefault="001F427C" w:rsidP="001F427C">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En el </w:t>
            </w:r>
            <w:r>
              <w:rPr>
                <w:rFonts w:ascii="Times New Roman" w:hAnsi="Times New Roman" w:cs="Times New Roman"/>
                <w:sz w:val="20"/>
                <w:szCs w:val="20"/>
                <w:lang w:val="es-MX"/>
              </w:rPr>
              <w:t xml:space="preserve">syllabus </w:t>
            </w:r>
            <w:r w:rsidRPr="005467B6">
              <w:rPr>
                <w:rFonts w:ascii="Times New Roman" w:hAnsi="Times New Roman" w:cs="Times New Roman"/>
                <w:sz w:val="20"/>
                <w:szCs w:val="20"/>
                <w:lang w:val="es-MX"/>
              </w:rPr>
              <w:t>se indica el Número de Horas Semanales, considerando las Horas de Teoría y Práctica.</w:t>
            </w:r>
          </w:p>
        </w:tc>
        <w:tc>
          <w:tcPr>
            <w:tcW w:w="574" w:type="dxa"/>
          </w:tcPr>
          <w:p w:rsidR="001F427C" w:rsidRPr="005467B6" w:rsidRDefault="002E14DD" w:rsidP="001F427C">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1F427C" w:rsidRPr="005467B6" w:rsidRDefault="001F427C" w:rsidP="001F427C">
            <w:pPr>
              <w:jc w:val="center"/>
              <w:rPr>
                <w:rFonts w:ascii="Times New Roman" w:hAnsi="Times New Roman" w:cs="Times New Roman"/>
                <w:sz w:val="20"/>
                <w:szCs w:val="20"/>
                <w:lang w:val="es-MX"/>
              </w:rPr>
            </w:pPr>
          </w:p>
        </w:tc>
        <w:tc>
          <w:tcPr>
            <w:tcW w:w="1559" w:type="dxa"/>
          </w:tcPr>
          <w:p w:rsidR="001F427C" w:rsidRPr="005467B6" w:rsidRDefault="001F427C" w:rsidP="001F427C">
            <w:pPr>
              <w:jc w:val="center"/>
              <w:rPr>
                <w:rFonts w:ascii="Times New Roman" w:hAnsi="Times New Roman" w:cs="Times New Roman"/>
                <w:sz w:val="20"/>
                <w:szCs w:val="20"/>
                <w:lang w:val="es-MX"/>
              </w:rPr>
            </w:pPr>
          </w:p>
        </w:tc>
      </w:tr>
      <w:tr w:rsidR="001F427C" w:rsidRPr="005467B6" w:rsidTr="001F427C">
        <w:tc>
          <w:tcPr>
            <w:tcW w:w="1397" w:type="dxa"/>
            <w:vMerge/>
          </w:tcPr>
          <w:p w:rsidR="001F427C" w:rsidRPr="005467B6" w:rsidRDefault="001F427C" w:rsidP="001F427C">
            <w:pPr>
              <w:jc w:val="center"/>
              <w:rPr>
                <w:rFonts w:ascii="Times New Roman" w:hAnsi="Times New Roman" w:cs="Times New Roman"/>
                <w:sz w:val="20"/>
                <w:szCs w:val="20"/>
                <w:lang w:val="es-MX"/>
              </w:rPr>
            </w:pPr>
          </w:p>
        </w:tc>
        <w:tc>
          <w:tcPr>
            <w:tcW w:w="6104" w:type="dxa"/>
          </w:tcPr>
          <w:p w:rsidR="001F427C" w:rsidRPr="005467B6" w:rsidRDefault="001F427C" w:rsidP="001F427C">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Indica el Ciclo.</w:t>
            </w:r>
          </w:p>
        </w:tc>
        <w:tc>
          <w:tcPr>
            <w:tcW w:w="574" w:type="dxa"/>
          </w:tcPr>
          <w:p w:rsidR="001F427C" w:rsidRPr="005467B6" w:rsidRDefault="002E14DD" w:rsidP="001F427C">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1F427C" w:rsidRPr="005467B6" w:rsidRDefault="001F427C" w:rsidP="001F427C">
            <w:pPr>
              <w:jc w:val="center"/>
              <w:rPr>
                <w:rFonts w:ascii="Times New Roman" w:hAnsi="Times New Roman" w:cs="Times New Roman"/>
                <w:sz w:val="20"/>
                <w:szCs w:val="20"/>
                <w:lang w:val="es-MX"/>
              </w:rPr>
            </w:pPr>
          </w:p>
        </w:tc>
        <w:tc>
          <w:tcPr>
            <w:tcW w:w="1559" w:type="dxa"/>
          </w:tcPr>
          <w:p w:rsidR="001F427C" w:rsidRPr="005467B6" w:rsidRDefault="001F427C" w:rsidP="001F427C">
            <w:pPr>
              <w:jc w:val="center"/>
              <w:rPr>
                <w:rFonts w:ascii="Times New Roman" w:hAnsi="Times New Roman" w:cs="Times New Roman"/>
                <w:sz w:val="20"/>
                <w:szCs w:val="20"/>
                <w:lang w:val="es-MX"/>
              </w:rPr>
            </w:pPr>
          </w:p>
        </w:tc>
      </w:tr>
      <w:tr w:rsidR="001F427C" w:rsidRPr="005467B6" w:rsidTr="001F427C">
        <w:tc>
          <w:tcPr>
            <w:tcW w:w="1397" w:type="dxa"/>
            <w:vMerge/>
          </w:tcPr>
          <w:p w:rsidR="001F427C" w:rsidRPr="005467B6" w:rsidRDefault="001F427C" w:rsidP="001F427C">
            <w:pPr>
              <w:jc w:val="center"/>
              <w:rPr>
                <w:rFonts w:ascii="Times New Roman" w:hAnsi="Times New Roman" w:cs="Times New Roman"/>
                <w:sz w:val="20"/>
                <w:szCs w:val="20"/>
                <w:lang w:val="es-MX"/>
              </w:rPr>
            </w:pPr>
          </w:p>
        </w:tc>
        <w:tc>
          <w:tcPr>
            <w:tcW w:w="6104" w:type="dxa"/>
          </w:tcPr>
          <w:p w:rsidR="001F427C" w:rsidRPr="005467B6" w:rsidRDefault="001F427C" w:rsidP="001F427C">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En el </w:t>
            </w:r>
            <w:r>
              <w:rPr>
                <w:rFonts w:ascii="Times New Roman" w:hAnsi="Times New Roman" w:cs="Times New Roman"/>
                <w:sz w:val="20"/>
                <w:szCs w:val="20"/>
                <w:lang w:val="es-MX"/>
              </w:rPr>
              <w:t xml:space="preserve">syllabus </w:t>
            </w:r>
            <w:r w:rsidRPr="005467B6">
              <w:rPr>
                <w:rFonts w:ascii="Times New Roman" w:hAnsi="Times New Roman" w:cs="Times New Roman"/>
                <w:sz w:val="20"/>
                <w:szCs w:val="20"/>
                <w:lang w:val="es-MX"/>
              </w:rPr>
              <w:t>menciona la Sección.</w:t>
            </w:r>
          </w:p>
        </w:tc>
        <w:tc>
          <w:tcPr>
            <w:tcW w:w="574" w:type="dxa"/>
          </w:tcPr>
          <w:p w:rsidR="001F427C" w:rsidRPr="005467B6" w:rsidRDefault="002E14DD" w:rsidP="001F427C">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1F427C" w:rsidRPr="005467B6" w:rsidRDefault="001F427C" w:rsidP="001F427C">
            <w:pPr>
              <w:jc w:val="center"/>
              <w:rPr>
                <w:rFonts w:ascii="Times New Roman" w:hAnsi="Times New Roman" w:cs="Times New Roman"/>
                <w:sz w:val="20"/>
                <w:szCs w:val="20"/>
                <w:lang w:val="es-MX"/>
              </w:rPr>
            </w:pPr>
          </w:p>
        </w:tc>
        <w:tc>
          <w:tcPr>
            <w:tcW w:w="1559" w:type="dxa"/>
          </w:tcPr>
          <w:p w:rsidR="001F427C" w:rsidRPr="005467B6" w:rsidRDefault="001F427C" w:rsidP="001F427C">
            <w:pPr>
              <w:jc w:val="center"/>
              <w:rPr>
                <w:rFonts w:ascii="Times New Roman" w:hAnsi="Times New Roman" w:cs="Times New Roman"/>
                <w:sz w:val="20"/>
                <w:szCs w:val="20"/>
                <w:lang w:val="es-MX"/>
              </w:rPr>
            </w:pPr>
          </w:p>
        </w:tc>
      </w:tr>
      <w:tr w:rsidR="001F427C" w:rsidRPr="005467B6" w:rsidTr="001F427C">
        <w:tc>
          <w:tcPr>
            <w:tcW w:w="1397" w:type="dxa"/>
            <w:vMerge/>
          </w:tcPr>
          <w:p w:rsidR="001F427C" w:rsidRPr="005467B6" w:rsidRDefault="001F427C" w:rsidP="001F427C">
            <w:pPr>
              <w:jc w:val="center"/>
              <w:rPr>
                <w:rFonts w:ascii="Times New Roman" w:hAnsi="Times New Roman" w:cs="Times New Roman"/>
                <w:sz w:val="20"/>
                <w:szCs w:val="20"/>
                <w:lang w:val="es-MX"/>
              </w:rPr>
            </w:pPr>
          </w:p>
        </w:tc>
        <w:tc>
          <w:tcPr>
            <w:tcW w:w="6104" w:type="dxa"/>
          </w:tcPr>
          <w:p w:rsidR="001F427C" w:rsidRPr="005467B6" w:rsidRDefault="001F427C" w:rsidP="001F427C">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En el </w:t>
            </w:r>
            <w:r>
              <w:rPr>
                <w:rFonts w:ascii="Times New Roman" w:hAnsi="Times New Roman" w:cs="Times New Roman"/>
                <w:sz w:val="20"/>
                <w:szCs w:val="20"/>
                <w:lang w:val="es-MX"/>
              </w:rPr>
              <w:t xml:space="preserve">syllabus </w:t>
            </w:r>
            <w:r w:rsidRPr="005467B6">
              <w:rPr>
                <w:rFonts w:ascii="Times New Roman" w:hAnsi="Times New Roman" w:cs="Times New Roman"/>
                <w:sz w:val="20"/>
                <w:szCs w:val="20"/>
                <w:lang w:val="es-MX"/>
              </w:rPr>
              <w:t>se menciona los Apellidos y Nombres del  Profesor de Teoría y de Práctica si el caso lo amerita.</w:t>
            </w:r>
          </w:p>
        </w:tc>
        <w:tc>
          <w:tcPr>
            <w:tcW w:w="574" w:type="dxa"/>
          </w:tcPr>
          <w:p w:rsidR="001F427C" w:rsidRPr="005467B6" w:rsidRDefault="002E14DD" w:rsidP="001F427C">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1F427C" w:rsidRPr="005467B6" w:rsidRDefault="001F427C" w:rsidP="001F427C">
            <w:pPr>
              <w:jc w:val="center"/>
              <w:rPr>
                <w:rFonts w:ascii="Times New Roman" w:hAnsi="Times New Roman" w:cs="Times New Roman"/>
                <w:sz w:val="20"/>
                <w:szCs w:val="20"/>
                <w:lang w:val="es-MX"/>
              </w:rPr>
            </w:pPr>
          </w:p>
        </w:tc>
        <w:tc>
          <w:tcPr>
            <w:tcW w:w="1559" w:type="dxa"/>
          </w:tcPr>
          <w:p w:rsidR="001F427C" w:rsidRPr="005467B6" w:rsidRDefault="001F427C" w:rsidP="001F427C">
            <w:pPr>
              <w:jc w:val="center"/>
              <w:rPr>
                <w:rFonts w:ascii="Times New Roman" w:hAnsi="Times New Roman" w:cs="Times New Roman"/>
                <w:sz w:val="20"/>
                <w:szCs w:val="20"/>
                <w:lang w:val="es-MX"/>
              </w:rPr>
            </w:pPr>
          </w:p>
        </w:tc>
      </w:tr>
      <w:tr w:rsidR="001F427C" w:rsidRPr="005467B6" w:rsidTr="001F427C">
        <w:tc>
          <w:tcPr>
            <w:tcW w:w="1397" w:type="dxa"/>
            <w:vMerge/>
          </w:tcPr>
          <w:p w:rsidR="001F427C" w:rsidRPr="005467B6" w:rsidRDefault="001F427C" w:rsidP="001F427C">
            <w:pPr>
              <w:jc w:val="center"/>
              <w:rPr>
                <w:rFonts w:ascii="Times New Roman" w:hAnsi="Times New Roman" w:cs="Times New Roman"/>
                <w:sz w:val="20"/>
                <w:szCs w:val="20"/>
                <w:lang w:val="es-MX"/>
              </w:rPr>
            </w:pPr>
          </w:p>
        </w:tc>
        <w:tc>
          <w:tcPr>
            <w:tcW w:w="6104" w:type="dxa"/>
          </w:tcPr>
          <w:p w:rsidR="001F427C" w:rsidRPr="005467B6" w:rsidRDefault="001F427C" w:rsidP="001F427C">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Menciona el Correo Institucional del Docente o los Docentes de Teoría y Práctica.</w:t>
            </w:r>
          </w:p>
        </w:tc>
        <w:tc>
          <w:tcPr>
            <w:tcW w:w="574" w:type="dxa"/>
          </w:tcPr>
          <w:p w:rsidR="001F427C" w:rsidRPr="005467B6" w:rsidRDefault="002E14DD" w:rsidP="001F427C">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1F427C" w:rsidRPr="005467B6" w:rsidRDefault="001F427C" w:rsidP="001F427C">
            <w:pPr>
              <w:jc w:val="center"/>
              <w:rPr>
                <w:rFonts w:ascii="Times New Roman" w:hAnsi="Times New Roman" w:cs="Times New Roman"/>
                <w:sz w:val="20"/>
                <w:szCs w:val="20"/>
                <w:lang w:val="es-MX"/>
              </w:rPr>
            </w:pPr>
          </w:p>
        </w:tc>
        <w:tc>
          <w:tcPr>
            <w:tcW w:w="1559" w:type="dxa"/>
          </w:tcPr>
          <w:p w:rsidR="001F427C" w:rsidRPr="005467B6" w:rsidRDefault="001F427C" w:rsidP="001F427C">
            <w:pPr>
              <w:jc w:val="center"/>
              <w:rPr>
                <w:rFonts w:ascii="Times New Roman" w:hAnsi="Times New Roman" w:cs="Times New Roman"/>
                <w:sz w:val="20"/>
                <w:szCs w:val="20"/>
                <w:lang w:val="es-MX"/>
              </w:rPr>
            </w:pPr>
          </w:p>
        </w:tc>
      </w:tr>
      <w:tr w:rsidR="001F427C" w:rsidRPr="005467B6" w:rsidTr="001F427C">
        <w:tc>
          <w:tcPr>
            <w:tcW w:w="1397" w:type="dxa"/>
            <w:vMerge/>
          </w:tcPr>
          <w:p w:rsidR="001F427C" w:rsidRPr="005467B6" w:rsidRDefault="001F427C" w:rsidP="001F427C">
            <w:pPr>
              <w:jc w:val="center"/>
              <w:rPr>
                <w:rFonts w:ascii="Times New Roman" w:hAnsi="Times New Roman" w:cs="Times New Roman"/>
                <w:sz w:val="20"/>
                <w:szCs w:val="20"/>
                <w:lang w:val="es-MX"/>
              </w:rPr>
            </w:pPr>
          </w:p>
        </w:tc>
        <w:tc>
          <w:tcPr>
            <w:tcW w:w="6104" w:type="dxa"/>
          </w:tcPr>
          <w:p w:rsidR="001F427C" w:rsidRPr="005467B6" w:rsidRDefault="001F427C" w:rsidP="001F427C">
            <w:pPr>
              <w:jc w:val="both"/>
              <w:rPr>
                <w:rFonts w:ascii="Times New Roman" w:hAnsi="Times New Roman" w:cs="Times New Roman"/>
                <w:sz w:val="20"/>
                <w:szCs w:val="20"/>
                <w:lang w:val="es-MX"/>
              </w:rPr>
            </w:pPr>
            <w:r>
              <w:rPr>
                <w:rFonts w:ascii="Times New Roman" w:hAnsi="Times New Roman" w:cs="Times New Roman"/>
                <w:sz w:val="20"/>
                <w:szCs w:val="20"/>
                <w:lang w:val="es-MX"/>
              </w:rPr>
              <w:t>En el syllabus</w:t>
            </w:r>
            <w:r w:rsidRPr="005467B6">
              <w:rPr>
                <w:rFonts w:ascii="Times New Roman" w:hAnsi="Times New Roman" w:cs="Times New Roman"/>
                <w:sz w:val="20"/>
                <w:szCs w:val="20"/>
                <w:lang w:val="es-MX"/>
              </w:rPr>
              <w:t xml:space="preserve"> se indica el Número de celular del Docente  o los Docentes de Teoría y Práctica.</w:t>
            </w:r>
          </w:p>
        </w:tc>
        <w:tc>
          <w:tcPr>
            <w:tcW w:w="574" w:type="dxa"/>
          </w:tcPr>
          <w:p w:rsidR="001F427C" w:rsidRPr="005467B6" w:rsidRDefault="002E14DD" w:rsidP="001F427C">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1F427C" w:rsidRPr="005467B6" w:rsidRDefault="001F427C" w:rsidP="001F427C">
            <w:pPr>
              <w:jc w:val="center"/>
              <w:rPr>
                <w:rFonts w:ascii="Times New Roman" w:hAnsi="Times New Roman" w:cs="Times New Roman"/>
                <w:sz w:val="20"/>
                <w:szCs w:val="20"/>
                <w:lang w:val="es-MX"/>
              </w:rPr>
            </w:pPr>
          </w:p>
        </w:tc>
        <w:tc>
          <w:tcPr>
            <w:tcW w:w="1559" w:type="dxa"/>
          </w:tcPr>
          <w:p w:rsidR="001F427C" w:rsidRPr="005467B6" w:rsidRDefault="001F427C" w:rsidP="001F427C">
            <w:pPr>
              <w:jc w:val="center"/>
              <w:rPr>
                <w:rFonts w:ascii="Times New Roman" w:hAnsi="Times New Roman" w:cs="Times New Roman"/>
                <w:sz w:val="20"/>
                <w:szCs w:val="20"/>
                <w:lang w:val="es-MX"/>
              </w:rPr>
            </w:pPr>
          </w:p>
        </w:tc>
      </w:tr>
      <w:tr w:rsidR="001F427C" w:rsidRPr="005467B6" w:rsidTr="001F427C">
        <w:tc>
          <w:tcPr>
            <w:tcW w:w="1397" w:type="dxa"/>
            <w:vAlign w:val="center"/>
          </w:tcPr>
          <w:p w:rsidR="001F427C" w:rsidRPr="005467B6" w:rsidRDefault="001F427C" w:rsidP="001F427C">
            <w:pPr>
              <w:jc w:val="center"/>
              <w:rPr>
                <w:rFonts w:ascii="Times New Roman" w:hAnsi="Times New Roman" w:cs="Times New Roman"/>
                <w:b/>
                <w:sz w:val="20"/>
                <w:szCs w:val="20"/>
                <w:lang w:val="es-MX"/>
              </w:rPr>
            </w:pPr>
            <w:r w:rsidRPr="005467B6">
              <w:rPr>
                <w:rFonts w:ascii="Times New Roman" w:hAnsi="Times New Roman" w:cs="Times New Roman"/>
                <w:b/>
                <w:sz w:val="20"/>
                <w:szCs w:val="20"/>
                <w:lang w:val="es-MX"/>
              </w:rPr>
              <w:t>Sumilla</w:t>
            </w:r>
          </w:p>
        </w:tc>
        <w:tc>
          <w:tcPr>
            <w:tcW w:w="6104" w:type="dxa"/>
          </w:tcPr>
          <w:p w:rsidR="001F427C" w:rsidRPr="005467B6" w:rsidRDefault="001F427C" w:rsidP="001F427C">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La sumilla d</w:t>
            </w:r>
            <w:r>
              <w:rPr>
                <w:rFonts w:ascii="Times New Roman" w:hAnsi="Times New Roman" w:cs="Times New Roman"/>
                <w:sz w:val="20"/>
                <w:szCs w:val="20"/>
                <w:lang w:val="es-MX"/>
              </w:rPr>
              <w:t>e la A</w:t>
            </w:r>
            <w:r w:rsidRPr="005467B6">
              <w:rPr>
                <w:rFonts w:ascii="Times New Roman" w:hAnsi="Times New Roman" w:cs="Times New Roman"/>
                <w:sz w:val="20"/>
                <w:szCs w:val="20"/>
                <w:lang w:val="es-MX"/>
              </w:rPr>
              <w:t>signatura corresponde al Plan Curricular según el Código del Curso.</w:t>
            </w:r>
          </w:p>
        </w:tc>
        <w:tc>
          <w:tcPr>
            <w:tcW w:w="574" w:type="dxa"/>
          </w:tcPr>
          <w:p w:rsidR="001F427C" w:rsidRPr="005467B6" w:rsidRDefault="002E14DD" w:rsidP="001F427C">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1F427C" w:rsidRPr="005467B6" w:rsidRDefault="001F427C" w:rsidP="001F427C">
            <w:pPr>
              <w:jc w:val="center"/>
              <w:rPr>
                <w:rFonts w:ascii="Times New Roman" w:hAnsi="Times New Roman" w:cs="Times New Roman"/>
                <w:sz w:val="20"/>
                <w:szCs w:val="20"/>
                <w:lang w:val="es-MX"/>
              </w:rPr>
            </w:pPr>
          </w:p>
        </w:tc>
        <w:tc>
          <w:tcPr>
            <w:tcW w:w="1559" w:type="dxa"/>
          </w:tcPr>
          <w:p w:rsidR="001F427C" w:rsidRPr="005467B6" w:rsidRDefault="001F427C" w:rsidP="001F427C">
            <w:pPr>
              <w:jc w:val="center"/>
              <w:rPr>
                <w:rFonts w:ascii="Times New Roman" w:hAnsi="Times New Roman" w:cs="Times New Roman"/>
                <w:sz w:val="20"/>
                <w:szCs w:val="20"/>
                <w:lang w:val="es-MX"/>
              </w:rPr>
            </w:pPr>
          </w:p>
        </w:tc>
      </w:tr>
      <w:tr w:rsidR="001F427C" w:rsidRPr="005467B6" w:rsidTr="001F427C">
        <w:tc>
          <w:tcPr>
            <w:tcW w:w="1397" w:type="dxa"/>
            <w:vMerge w:val="restart"/>
            <w:vAlign w:val="center"/>
          </w:tcPr>
          <w:p w:rsidR="001F427C" w:rsidRPr="005467B6" w:rsidRDefault="001F427C" w:rsidP="001F427C">
            <w:pPr>
              <w:jc w:val="center"/>
              <w:rPr>
                <w:rFonts w:ascii="Times New Roman" w:hAnsi="Times New Roman" w:cs="Times New Roman"/>
                <w:b/>
                <w:sz w:val="20"/>
                <w:szCs w:val="20"/>
                <w:lang w:val="es-MX"/>
              </w:rPr>
            </w:pPr>
            <w:r w:rsidRPr="005467B6">
              <w:rPr>
                <w:rFonts w:ascii="Times New Roman" w:hAnsi="Times New Roman" w:cs="Times New Roman"/>
                <w:b/>
                <w:sz w:val="20"/>
                <w:szCs w:val="20"/>
                <w:lang w:val="es-MX"/>
              </w:rPr>
              <w:t>Capacidades al finalizar el curso</w:t>
            </w:r>
          </w:p>
        </w:tc>
        <w:tc>
          <w:tcPr>
            <w:tcW w:w="6104" w:type="dxa"/>
          </w:tcPr>
          <w:p w:rsidR="001F427C" w:rsidRPr="005467B6" w:rsidRDefault="001F427C" w:rsidP="001F427C">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En la Primera Unidad, la redacción de la Capacidad Didáctica se relaciona con el nombre de la Unidad Didáctica, es decir con el Título del Tema a desarrollar.</w:t>
            </w:r>
          </w:p>
        </w:tc>
        <w:tc>
          <w:tcPr>
            <w:tcW w:w="574" w:type="dxa"/>
          </w:tcPr>
          <w:p w:rsidR="001F427C" w:rsidRPr="005467B6" w:rsidRDefault="002E14DD" w:rsidP="001F427C">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1F427C" w:rsidRPr="005467B6" w:rsidRDefault="001F427C" w:rsidP="001F427C">
            <w:pPr>
              <w:jc w:val="center"/>
              <w:rPr>
                <w:rFonts w:ascii="Times New Roman" w:hAnsi="Times New Roman" w:cs="Times New Roman"/>
                <w:sz w:val="20"/>
                <w:szCs w:val="20"/>
                <w:lang w:val="es-MX"/>
              </w:rPr>
            </w:pPr>
          </w:p>
        </w:tc>
        <w:tc>
          <w:tcPr>
            <w:tcW w:w="1559" w:type="dxa"/>
          </w:tcPr>
          <w:p w:rsidR="001F427C" w:rsidRPr="005467B6" w:rsidRDefault="001F427C" w:rsidP="001F427C">
            <w:pPr>
              <w:jc w:val="center"/>
              <w:rPr>
                <w:rFonts w:ascii="Times New Roman" w:hAnsi="Times New Roman" w:cs="Times New Roman"/>
                <w:sz w:val="20"/>
                <w:szCs w:val="20"/>
                <w:lang w:val="es-MX"/>
              </w:rPr>
            </w:pPr>
          </w:p>
        </w:tc>
      </w:tr>
      <w:tr w:rsidR="001F427C" w:rsidRPr="005467B6" w:rsidTr="001F427C">
        <w:tc>
          <w:tcPr>
            <w:tcW w:w="1397" w:type="dxa"/>
            <w:vMerge/>
          </w:tcPr>
          <w:p w:rsidR="001F427C" w:rsidRPr="005467B6" w:rsidRDefault="001F427C" w:rsidP="001F427C">
            <w:pPr>
              <w:jc w:val="center"/>
              <w:rPr>
                <w:rFonts w:ascii="Times New Roman" w:hAnsi="Times New Roman" w:cs="Times New Roman"/>
                <w:sz w:val="20"/>
                <w:szCs w:val="20"/>
                <w:lang w:val="es-MX"/>
              </w:rPr>
            </w:pPr>
          </w:p>
        </w:tc>
        <w:tc>
          <w:tcPr>
            <w:tcW w:w="6104" w:type="dxa"/>
          </w:tcPr>
          <w:p w:rsidR="001F427C" w:rsidRPr="005467B6" w:rsidRDefault="001F427C" w:rsidP="001F427C">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En la Segunda Unidad, la Capacidad de la Unidad Didáctica están redactados de manera coherente respecto al nombre de la Unidad Didáctica, es decir al Título del Tema a desarrollar.</w:t>
            </w:r>
          </w:p>
        </w:tc>
        <w:tc>
          <w:tcPr>
            <w:tcW w:w="574" w:type="dxa"/>
          </w:tcPr>
          <w:p w:rsidR="001F427C" w:rsidRPr="005467B6" w:rsidRDefault="002E14DD" w:rsidP="001F427C">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1F427C" w:rsidRPr="005467B6" w:rsidRDefault="001F427C" w:rsidP="001F427C">
            <w:pPr>
              <w:jc w:val="center"/>
              <w:rPr>
                <w:rFonts w:ascii="Times New Roman" w:hAnsi="Times New Roman" w:cs="Times New Roman"/>
                <w:sz w:val="20"/>
                <w:szCs w:val="20"/>
                <w:lang w:val="es-MX"/>
              </w:rPr>
            </w:pPr>
          </w:p>
        </w:tc>
        <w:tc>
          <w:tcPr>
            <w:tcW w:w="1559" w:type="dxa"/>
          </w:tcPr>
          <w:p w:rsidR="001F427C" w:rsidRPr="005467B6" w:rsidRDefault="001F427C" w:rsidP="001F427C">
            <w:pPr>
              <w:jc w:val="center"/>
              <w:rPr>
                <w:rFonts w:ascii="Times New Roman" w:hAnsi="Times New Roman" w:cs="Times New Roman"/>
                <w:sz w:val="20"/>
                <w:szCs w:val="20"/>
                <w:lang w:val="es-MX"/>
              </w:rPr>
            </w:pPr>
          </w:p>
        </w:tc>
      </w:tr>
      <w:tr w:rsidR="001F427C" w:rsidRPr="005467B6" w:rsidTr="001F427C">
        <w:tc>
          <w:tcPr>
            <w:tcW w:w="1397" w:type="dxa"/>
            <w:vMerge/>
          </w:tcPr>
          <w:p w:rsidR="001F427C" w:rsidRPr="005467B6" w:rsidRDefault="001F427C" w:rsidP="001F427C">
            <w:pPr>
              <w:jc w:val="center"/>
              <w:rPr>
                <w:rFonts w:ascii="Times New Roman" w:hAnsi="Times New Roman" w:cs="Times New Roman"/>
                <w:sz w:val="20"/>
                <w:szCs w:val="20"/>
                <w:lang w:val="es-MX"/>
              </w:rPr>
            </w:pPr>
          </w:p>
        </w:tc>
        <w:tc>
          <w:tcPr>
            <w:tcW w:w="6104" w:type="dxa"/>
          </w:tcPr>
          <w:p w:rsidR="001F427C" w:rsidRPr="005467B6" w:rsidRDefault="001F427C" w:rsidP="001F427C">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En la Tercera Unidad, la Capacidad de la Unidad Didáctica redactada corresponde al nombre de la Unidad Didáctica es decir al Título del Tema a desarrollar.</w:t>
            </w:r>
          </w:p>
        </w:tc>
        <w:tc>
          <w:tcPr>
            <w:tcW w:w="574" w:type="dxa"/>
          </w:tcPr>
          <w:p w:rsidR="001F427C" w:rsidRPr="005467B6" w:rsidRDefault="002E14DD" w:rsidP="001F427C">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1F427C" w:rsidRPr="005467B6" w:rsidRDefault="001F427C" w:rsidP="001F427C">
            <w:pPr>
              <w:jc w:val="center"/>
              <w:rPr>
                <w:rFonts w:ascii="Times New Roman" w:hAnsi="Times New Roman" w:cs="Times New Roman"/>
                <w:sz w:val="20"/>
                <w:szCs w:val="20"/>
                <w:lang w:val="es-MX"/>
              </w:rPr>
            </w:pPr>
          </w:p>
        </w:tc>
        <w:tc>
          <w:tcPr>
            <w:tcW w:w="1559" w:type="dxa"/>
          </w:tcPr>
          <w:p w:rsidR="001F427C" w:rsidRPr="005467B6" w:rsidRDefault="001F427C" w:rsidP="001F427C">
            <w:pPr>
              <w:jc w:val="center"/>
              <w:rPr>
                <w:rFonts w:ascii="Times New Roman" w:hAnsi="Times New Roman" w:cs="Times New Roman"/>
                <w:sz w:val="20"/>
                <w:szCs w:val="20"/>
                <w:lang w:val="es-MX"/>
              </w:rPr>
            </w:pPr>
          </w:p>
        </w:tc>
      </w:tr>
      <w:tr w:rsidR="001F427C" w:rsidRPr="005467B6" w:rsidTr="001F427C">
        <w:tc>
          <w:tcPr>
            <w:tcW w:w="1397" w:type="dxa"/>
            <w:vMerge/>
          </w:tcPr>
          <w:p w:rsidR="001F427C" w:rsidRPr="005467B6" w:rsidRDefault="001F427C" w:rsidP="001F427C">
            <w:pPr>
              <w:jc w:val="center"/>
              <w:rPr>
                <w:rFonts w:ascii="Times New Roman" w:hAnsi="Times New Roman" w:cs="Times New Roman"/>
                <w:sz w:val="20"/>
                <w:szCs w:val="20"/>
                <w:lang w:val="es-MX"/>
              </w:rPr>
            </w:pPr>
          </w:p>
        </w:tc>
        <w:tc>
          <w:tcPr>
            <w:tcW w:w="6104" w:type="dxa"/>
          </w:tcPr>
          <w:p w:rsidR="001F427C" w:rsidRPr="005467B6" w:rsidRDefault="001F427C" w:rsidP="001F427C">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En la Cuarta Unidad, la Capacidad de la Unidad Didáctica redactada corresponde al nombre de la Unidad Didáctica es decir al Título del Tema a desarrollar.</w:t>
            </w:r>
          </w:p>
        </w:tc>
        <w:tc>
          <w:tcPr>
            <w:tcW w:w="574" w:type="dxa"/>
          </w:tcPr>
          <w:p w:rsidR="001F427C" w:rsidRPr="005467B6" w:rsidRDefault="002E14DD" w:rsidP="001F427C">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1F427C" w:rsidRPr="005467B6" w:rsidRDefault="001F427C" w:rsidP="001F427C">
            <w:pPr>
              <w:jc w:val="center"/>
              <w:rPr>
                <w:rFonts w:ascii="Times New Roman" w:hAnsi="Times New Roman" w:cs="Times New Roman"/>
                <w:sz w:val="20"/>
                <w:szCs w:val="20"/>
                <w:lang w:val="es-MX"/>
              </w:rPr>
            </w:pPr>
          </w:p>
        </w:tc>
        <w:tc>
          <w:tcPr>
            <w:tcW w:w="1559" w:type="dxa"/>
          </w:tcPr>
          <w:p w:rsidR="001F427C" w:rsidRPr="005467B6" w:rsidRDefault="001F427C" w:rsidP="001F427C">
            <w:pPr>
              <w:jc w:val="center"/>
              <w:rPr>
                <w:rFonts w:ascii="Times New Roman" w:hAnsi="Times New Roman" w:cs="Times New Roman"/>
                <w:sz w:val="20"/>
                <w:szCs w:val="20"/>
                <w:lang w:val="es-MX"/>
              </w:rPr>
            </w:pPr>
          </w:p>
        </w:tc>
      </w:tr>
      <w:tr w:rsidR="001F427C" w:rsidRPr="005467B6" w:rsidTr="004D59E3">
        <w:trPr>
          <w:trHeight w:val="670"/>
        </w:trPr>
        <w:tc>
          <w:tcPr>
            <w:tcW w:w="1397" w:type="dxa"/>
          </w:tcPr>
          <w:p w:rsidR="001F427C" w:rsidRPr="005467B6" w:rsidRDefault="001F427C" w:rsidP="001F427C">
            <w:pPr>
              <w:jc w:val="center"/>
              <w:rPr>
                <w:rFonts w:ascii="Times New Roman" w:hAnsi="Times New Roman" w:cs="Times New Roman"/>
                <w:sz w:val="20"/>
                <w:szCs w:val="20"/>
                <w:lang w:val="es-MX"/>
              </w:rPr>
            </w:pPr>
          </w:p>
        </w:tc>
        <w:tc>
          <w:tcPr>
            <w:tcW w:w="6104" w:type="dxa"/>
          </w:tcPr>
          <w:p w:rsidR="001F427C" w:rsidRPr="005467B6" w:rsidRDefault="001F427C" w:rsidP="001F427C">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En la redacción de las Capacidades se ha tomado en cuenta los Cuatro Elementos de la Capacidad como son: Contexto, Verbo, Objeto del Verbo y Condición de Calidad.</w:t>
            </w:r>
          </w:p>
        </w:tc>
        <w:tc>
          <w:tcPr>
            <w:tcW w:w="574" w:type="dxa"/>
          </w:tcPr>
          <w:p w:rsidR="001F427C" w:rsidRPr="005467B6" w:rsidRDefault="002E14DD" w:rsidP="001F427C">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1F427C" w:rsidRPr="005467B6" w:rsidRDefault="001F427C" w:rsidP="001F427C">
            <w:pPr>
              <w:jc w:val="center"/>
              <w:rPr>
                <w:rFonts w:ascii="Times New Roman" w:hAnsi="Times New Roman" w:cs="Times New Roman"/>
                <w:sz w:val="20"/>
                <w:szCs w:val="20"/>
                <w:lang w:val="es-MX"/>
              </w:rPr>
            </w:pPr>
          </w:p>
        </w:tc>
        <w:tc>
          <w:tcPr>
            <w:tcW w:w="1559" w:type="dxa"/>
          </w:tcPr>
          <w:p w:rsidR="001F427C" w:rsidRPr="005467B6" w:rsidRDefault="001F427C" w:rsidP="001F427C">
            <w:pPr>
              <w:jc w:val="center"/>
              <w:rPr>
                <w:rFonts w:ascii="Times New Roman" w:hAnsi="Times New Roman" w:cs="Times New Roman"/>
                <w:sz w:val="20"/>
                <w:szCs w:val="20"/>
                <w:lang w:val="es-MX"/>
              </w:rPr>
            </w:pPr>
          </w:p>
        </w:tc>
      </w:tr>
      <w:tr w:rsidR="004D59E3" w:rsidRPr="005467B6" w:rsidTr="004D59E3">
        <w:tc>
          <w:tcPr>
            <w:tcW w:w="1397" w:type="dxa"/>
            <w:vMerge w:val="restart"/>
          </w:tcPr>
          <w:p w:rsidR="004D59E3" w:rsidRDefault="004D59E3" w:rsidP="002E14DD">
            <w:pPr>
              <w:jc w:val="center"/>
              <w:rPr>
                <w:rFonts w:ascii="Times New Roman" w:hAnsi="Times New Roman" w:cs="Times New Roman"/>
                <w:b/>
                <w:sz w:val="20"/>
                <w:szCs w:val="20"/>
                <w:lang w:val="es-MX"/>
              </w:rPr>
            </w:pPr>
          </w:p>
          <w:p w:rsidR="004D59E3" w:rsidRDefault="004D59E3" w:rsidP="002E14DD">
            <w:pPr>
              <w:jc w:val="center"/>
              <w:rPr>
                <w:rFonts w:ascii="Times New Roman" w:hAnsi="Times New Roman" w:cs="Times New Roman"/>
                <w:b/>
                <w:sz w:val="20"/>
                <w:szCs w:val="20"/>
                <w:lang w:val="es-MX"/>
              </w:rPr>
            </w:pPr>
          </w:p>
          <w:p w:rsidR="004D59E3" w:rsidRPr="005467B6" w:rsidRDefault="004D59E3" w:rsidP="002E14DD">
            <w:pPr>
              <w:jc w:val="center"/>
              <w:rPr>
                <w:rFonts w:ascii="Times New Roman" w:hAnsi="Times New Roman" w:cs="Times New Roman"/>
                <w:b/>
                <w:sz w:val="20"/>
                <w:szCs w:val="20"/>
                <w:lang w:val="es-MX"/>
              </w:rPr>
            </w:pPr>
            <w:r w:rsidRPr="005467B6">
              <w:rPr>
                <w:rFonts w:ascii="Times New Roman" w:hAnsi="Times New Roman" w:cs="Times New Roman"/>
                <w:b/>
                <w:sz w:val="20"/>
                <w:szCs w:val="20"/>
                <w:lang w:val="es-MX"/>
              </w:rPr>
              <w:t>Indicadores de Capacidad al finalizar el curso</w:t>
            </w:r>
          </w:p>
        </w:tc>
        <w:tc>
          <w:tcPr>
            <w:tcW w:w="6104" w:type="dxa"/>
          </w:tcPr>
          <w:p w:rsidR="004D59E3" w:rsidRPr="005467B6" w:rsidRDefault="004D59E3" w:rsidP="002E14DD">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En la redacción de los Indicadores de la Capacidad al finalizar el curso, están redactados con los Verbos Adecuados y teniendo en cuenta los Elementos del Indicador como son: El Verbo, el Objeto del Verbo y la Condición de Calidad.</w:t>
            </w:r>
          </w:p>
        </w:tc>
        <w:tc>
          <w:tcPr>
            <w:tcW w:w="574" w:type="dxa"/>
          </w:tcPr>
          <w:p w:rsidR="004D59E3" w:rsidRPr="005467B6" w:rsidRDefault="002E14DD" w:rsidP="002E14DD">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4D59E3" w:rsidRPr="005467B6" w:rsidRDefault="004D59E3" w:rsidP="002E14DD">
            <w:pPr>
              <w:jc w:val="center"/>
              <w:rPr>
                <w:rFonts w:ascii="Times New Roman" w:hAnsi="Times New Roman" w:cs="Times New Roman"/>
                <w:sz w:val="20"/>
                <w:szCs w:val="20"/>
                <w:lang w:val="es-MX"/>
              </w:rPr>
            </w:pPr>
          </w:p>
        </w:tc>
        <w:tc>
          <w:tcPr>
            <w:tcW w:w="1559" w:type="dxa"/>
          </w:tcPr>
          <w:p w:rsidR="004D59E3" w:rsidRPr="005467B6" w:rsidRDefault="004D59E3" w:rsidP="002E14DD">
            <w:pPr>
              <w:jc w:val="center"/>
              <w:rPr>
                <w:rFonts w:ascii="Times New Roman" w:hAnsi="Times New Roman" w:cs="Times New Roman"/>
                <w:sz w:val="20"/>
                <w:szCs w:val="20"/>
                <w:lang w:val="es-MX"/>
              </w:rPr>
            </w:pPr>
          </w:p>
        </w:tc>
      </w:tr>
      <w:tr w:rsidR="004D59E3" w:rsidRPr="005467B6" w:rsidTr="004D59E3">
        <w:tc>
          <w:tcPr>
            <w:tcW w:w="1397" w:type="dxa"/>
            <w:vMerge/>
          </w:tcPr>
          <w:p w:rsidR="004D59E3" w:rsidRPr="005467B6" w:rsidRDefault="004D59E3" w:rsidP="002E14DD">
            <w:pPr>
              <w:jc w:val="center"/>
              <w:rPr>
                <w:rFonts w:ascii="Times New Roman" w:hAnsi="Times New Roman" w:cs="Times New Roman"/>
                <w:sz w:val="20"/>
                <w:szCs w:val="20"/>
                <w:lang w:val="es-MX"/>
              </w:rPr>
            </w:pPr>
          </w:p>
        </w:tc>
        <w:tc>
          <w:tcPr>
            <w:tcW w:w="6104" w:type="dxa"/>
          </w:tcPr>
          <w:p w:rsidR="004D59E3" w:rsidRPr="005467B6" w:rsidRDefault="004D59E3" w:rsidP="002E14DD">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Por cada Unidad Didáctica, mínimo se debe redactar Cuatro Indicadores de Capacidad que permita evidenciar el Logro del estudiante al finalizar el curso.</w:t>
            </w:r>
          </w:p>
        </w:tc>
        <w:tc>
          <w:tcPr>
            <w:tcW w:w="574" w:type="dxa"/>
          </w:tcPr>
          <w:p w:rsidR="004D59E3" w:rsidRPr="005467B6" w:rsidRDefault="002E14DD" w:rsidP="002E14DD">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4D59E3" w:rsidRPr="005467B6" w:rsidRDefault="004D59E3" w:rsidP="002E14DD">
            <w:pPr>
              <w:jc w:val="center"/>
              <w:rPr>
                <w:rFonts w:ascii="Times New Roman" w:hAnsi="Times New Roman" w:cs="Times New Roman"/>
                <w:sz w:val="20"/>
                <w:szCs w:val="20"/>
                <w:lang w:val="es-MX"/>
              </w:rPr>
            </w:pPr>
          </w:p>
        </w:tc>
        <w:tc>
          <w:tcPr>
            <w:tcW w:w="1559" w:type="dxa"/>
          </w:tcPr>
          <w:p w:rsidR="004D59E3" w:rsidRPr="005467B6" w:rsidRDefault="004D59E3" w:rsidP="002E14DD">
            <w:pPr>
              <w:jc w:val="center"/>
              <w:rPr>
                <w:rFonts w:ascii="Times New Roman" w:hAnsi="Times New Roman" w:cs="Times New Roman"/>
                <w:sz w:val="20"/>
                <w:szCs w:val="20"/>
                <w:lang w:val="es-MX"/>
              </w:rPr>
            </w:pPr>
          </w:p>
        </w:tc>
      </w:tr>
      <w:tr w:rsidR="004D59E3" w:rsidRPr="005467B6" w:rsidTr="004D59E3">
        <w:tc>
          <w:tcPr>
            <w:tcW w:w="1397" w:type="dxa"/>
            <w:vMerge/>
          </w:tcPr>
          <w:p w:rsidR="004D59E3" w:rsidRPr="005467B6" w:rsidRDefault="004D59E3" w:rsidP="002E14DD">
            <w:pPr>
              <w:jc w:val="center"/>
              <w:rPr>
                <w:rFonts w:ascii="Times New Roman" w:hAnsi="Times New Roman" w:cs="Times New Roman"/>
                <w:sz w:val="20"/>
                <w:szCs w:val="20"/>
                <w:lang w:val="es-MX"/>
              </w:rPr>
            </w:pPr>
          </w:p>
        </w:tc>
        <w:tc>
          <w:tcPr>
            <w:tcW w:w="6104" w:type="dxa"/>
          </w:tcPr>
          <w:p w:rsidR="004D59E3" w:rsidRPr="005467B6" w:rsidRDefault="004D59E3" w:rsidP="002E14DD">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Los Indicadores de Logro guardan pertinencia con las Capacidades.</w:t>
            </w:r>
          </w:p>
        </w:tc>
        <w:tc>
          <w:tcPr>
            <w:tcW w:w="574" w:type="dxa"/>
          </w:tcPr>
          <w:p w:rsidR="004D59E3" w:rsidRPr="005467B6" w:rsidRDefault="002E14DD" w:rsidP="002E14DD">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4D59E3" w:rsidRPr="005467B6" w:rsidRDefault="004D59E3" w:rsidP="002E14DD">
            <w:pPr>
              <w:jc w:val="center"/>
              <w:rPr>
                <w:rFonts w:ascii="Times New Roman" w:hAnsi="Times New Roman" w:cs="Times New Roman"/>
                <w:sz w:val="20"/>
                <w:szCs w:val="20"/>
                <w:lang w:val="es-MX"/>
              </w:rPr>
            </w:pPr>
          </w:p>
        </w:tc>
        <w:tc>
          <w:tcPr>
            <w:tcW w:w="1559" w:type="dxa"/>
          </w:tcPr>
          <w:p w:rsidR="004D59E3" w:rsidRPr="005467B6" w:rsidRDefault="004D59E3" w:rsidP="002E14DD">
            <w:pPr>
              <w:jc w:val="center"/>
              <w:rPr>
                <w:rFonts w:ascii="Times New Roman" w:hAnsi="Times New Roman" w:cs="Times New Roman"/>
                <w:sz w:val="20"/>
                <w:szCs w:val="20"/>
                <w:lang w:val="es-MX"/>
              </w:rPr>
            </w:pPr>
          </w:p>
        </w:tc>
      </w:tr>
      <w:tr w:rsidR="004D59E3" w:rsidRPr="005467B6" w:rsidTr="004D59E3">
        <w:trPr>
          <w:trHeight w:val="424"/>
        </w:trPr>
        <w:tc>
          <w:tcPr>
            <w:tcW w:w="1397" w:type="dxa"/>
            <w:vMerge w:val="restart"/>
          </w:tcPr>
          <w:p w:rsidR="004D59E3" w:rsidRDefault="004D59E3" w:rsidP="002E14DD">
            <w:pPr>
              <w:jc w:val="center"/>
              <w:rPr>
                <w:rFonts w:ascii="Times New Roman" w:hAnsi="Times New Roman" w:cs="Times New Roman"/>
                <w:b/>
                <w:sz w:val="20"/>
                <w:szCs w:val="20"/>
                <w:lang w:val="es-MX"/>
              </w:rPr>
            </w:pPr>
          </w:p>
          <w:p w:rsidR="004D59E3" w:rsidRDefault="004D59E3" w:rsidP="002E14DD">
            <w:pPr>
              <w:jc w:val="center"/>
              <w:rPr>
                <w:rFonts w:ascii="Times New Roman" w:hAnsi="Times New Roman" w:cs="Times New Roman"/>
                <w:b/>
                <w:sz w:val="20"/>
                <w:szCs w:val="20"/>
                <w:lang w:val="es-MX"/>
              </w:rPr>
            </w:pPr>
          </w:p>
          <w:p w:rsidR="004D59E3" w:rsidRDefault="004D59E3" w:rsidP="002E14DD">
            <w:pPr>
              <w:jc w:val="center"/>
              <w:rPr>
                <w:rFonts w:ascii="Times New Roman" w:hAnsi="Times New Roman" w:cs="Times New Roman"/>
                <w:b/>
                <w:sz w:val="20"/>
                <w:szCs w:val="20"/>
                <w:lang w:val="es-MX"/>
              </w:rPr>
            </w:pPr>
          </w:p>
          <w:p w:rsidR="004D59E3" w:rsidRDefault="004D59E3" w:rsidP="002E14DD">
            <w:pPr>
              <w:jc w:val="center"/>
              <w:rPr>
                <w:rFonts w:ascii="Times New Roman" w:hAnsi="Times New Roman" w:cs="Times New Roman"/>
                <w:b/>
                <w:sz w:val="20"/>
                <w:szCs w:val="20"/>
                <w:lang w:val="es-MX"/>
              </w:rPr>
            </w:pPr>
          </w:p>
          <w:p w:rsidR="004D59E3" w:rsidRDefault="004D59E3" w:rsidP="002E14DD">
            <w:pPr>
              <w:jc w:val="center"/>
              <w:rPr>
                <w:rFonts w:ascii="Times New Roman" w:hAnsi="Times New Roman" w:cs="Times New Roman"/>
                <w:b/>
                <w:sz w:val="20"/>
                <w:szCs w:val="20"/>
                <w:lang w:val="es-MX"/>
              </w:rPr>
            </w:pPr>
          </w:p>
          <w:p w:rsidR="004D59E3" w:rsidRDefault="004D59E3" w:rsidP="002E14DD">
            <w:pPr>
              <w:jc w:val="center"/>
              <w:rPr>
                <w:rFonts w:ascii="Times New Roman" w:hAnsi="Times New Roman" w:cs="Times New Roman"/>
                <w:b/>
                <w:sz w:val="20"/>
                <w:szCs w:val="20"/>
                <w:lang w:val="es-MX"/>
              </w:rPr>
            </w:pPr>
          </w:p>
          <w:p w:rsidR="004D59E3" w:rsidRDefault="004D59E3" w:rsidP="002E14DD">
            <w:pPr>
              <w:jc w:val="center"/>
              <w:rPr>
                <w:rFonts w:ascii="Times New Roman" w:hAnsi="Times New Roman" w:cs="Times New Roman"/>
                <w:b/>
                <w:sz w:val="20"/>
                <w:szCs w:val="20"/>
                <w:lang w:val="es-MX"/>
              </w:rPr>
            </w:pPr>
          </w:p>
          <w:p w:rsidR="004D59E3" w:rsidRDefault="004D59E3" w:rsidP="002E14DD">
            <w:pPr>
              <w:jc w:val="center"/>
              <w:rPr>
                <w:rFonts w:ascii="Times New Roman" w:hAnsi="Times New Roman" w:cs="Times New Roman"/>
                <w:b/>
                <w:sz w:val="20"/>
                <w:szCs w:val="20"/>
                <w:lang w:val="es-MX"/>
              </w:rPr>
            </w:pPr>
          </w:p>
          <w:p w:rsidR="004D59E3" w:rsidRDefault="004D59E3" w:rsidP="002E14DD">
            <w:pPr>
              <w:jc w:val="center"/>
              <w:rPr>
                <w:rFonts w:ascii="Times New Roman" w:hAnsi="Times New Roman" w:cs="Times New Roman"/>
                <w:b/>
                <w:sz w:val="20"/>
                <w:szCs w:val="20"/>
                <w:lang w:val="es-MX"/>
              </w:rPr>
            </w:pPr>
          </w:p>
          <w:p w:rsidR="004D59E3" w:rsidRPr="005467B6" w:rsidRDefault="004D59E3" w:rsidP="002E14DD">
            <w:pPr>
              <w:jc w:val="center"/>
              <w:rPr>
                <w:rFonts w:ascii="Times New Roman" w:hAnsi="Times New Roman" w:cs="Times New Roman"/>
                <w:b/>
                <w:sz w:val="20"/>
                <w:szCs w:val="20"/>
                <w:lang w:val="es-MX"/>
              </w:rPr>
            </w:pPr>
            <w:r w:rsidRPr="005467B6">
              <w:rPr>
                <w:rFonts w:ascii="Times New Roman" w:hAnsi="Times New Roman" w:cs="Times New Roman"/>
                <w:b/>
                <w:sz w:val="20"/>
                <w:szCs w:val="20"/>
                <w:lang w:val="es-MX"/>
              </w:rPr>
              <w:t>Desarrollo de las Unidades Didácticas</w:t>
            </w:r>
          </w:p>
        </w:tc>
        <w:tc>
          <w:tcPr>
            <w:tcW w:w="6104" w:type="dxa"/>
          </w:tcPr>
          <w:p w:rsidR="004D59E3" w:rsidRPr="005467B6" w:rsidRDefault="004D59E3" w:rsidP="002E14DD">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En la redacción de los Contenidos Conceptuales se ha tomado en cuenta los aspectos que son: Concepto, Hechos, Datos.</w:t>
            </w:r>
          </w:p>
        </w:tc>
        <w:tc>
          <w:tcPr>
            <w:tcW w:w="574" w:type="dxa"/>
          </w:tcPr>
          <w:p w:rsidR="004D59E3" w:rsidRPr="005467B6" w:rsidRDefault="002E14DD" w:rsidP="002E14DD">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4D59E3" w:rsidRPr="005467B6" w:rsidRDefault="004D59E3" w:rsidP="002E14DD">
            <w:pPr>
              <w:jc w:val="center"/>
              <w:rPr>
                <w:rFonts w:ascii="Times New Roman" w:hAnsi="Times New Roman" w:cs="Times New Roman"/>
                <w:sz w:val="20"/>
                <w:szCs w:val="20"/>
                <w:lang w:val="es-MX"/>
              </w:rPr>
            </w:pPr>
          </w:p>
        </w:tc>
        <w:tc>
          <w:tcPr>
            <w:tcW w:w="1559" w:type="dxa"/>
          </w:tcPr>
          <w:p w:rsidR="004D59E3" w:rsidRPr="005467B6" w:rsidRDefault="004D59E3" w:rsidP="002E14DD">
            <w:pPr>
              <w:jc w:val="center"/>
              <w:rPr>
                <w:rFonts w:ascii="Times New Roman" w:hAnsi="Times New Roman" w:cs="Times New Roman"/>
                <w:sz w:val="20"/>
                <w:szCs w:val="20"/>
                <w:lang w:val="es-MX"/>
              </w:rPr>
            </w:pPr>
          </w:p>
        </w:tc>
      </w:tr>
      <w:tr w:rsidR="004D59E3" w:rsidRPr="005467B6" w:rsidTr="004D59E3">
        <w:tc>
          <w:tcPr>
            <w:tcW w:w="1397" w:type="dxa"/>
            <w:vMerge/>
          </w:tcPr>
          <w:p w:rsidR="004D59E3" w:rsidRPr="005467B6" w:rsidRDefault="004D59E3" w:rsidP="002E14DD">
            <w:pPr>
              <w:jc w:val="center"/>
              <w:rPr>
                <w:rFonts w:ascii="Times New Roman" w:hAnsi="Times New Roman" w:cs="Times New Roman"/>
                <w:sz w:val="20"/>
                <w:szCs w:val="20"/>
                <w:lang w:val="es-MX"/>
              </w:rPr>
            </w:pPr>
          </w:p>
        </w:tc>
        <w:tc>
          <w:tcPr>
            <w:tcW w:w="6104" w:type="dxa"/>
          </w:tcPr>
          <w:p w:rsidR="004D59E3" w:rsidRPr="005467B6" w:rsidRDefault="004D59E3" w:rsidP="002E14DD">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En la redacción de los Contenidos Procedimentales se ha tomado en cuenta el Procedimiento para la Ejecución del Aprendizaje.</w:t>
            </w:r>
          </w:p>
        </w:tc>
        <w:tc>
          <w:tcPr>
            <w:tcW w:w="574" w:type="dxa"/>
          </w:tcPr>
          <w:p w:rsidR="004D59E3" w:rsidRPr="005467B6" w:rsidRDefault="002E14DD" w:rsidP="002E14DD">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4D59E3" w:rsidRPr="005467B6" w:rsidRDefault="004D59E3" w:rsidP="002E14DD">
            <w:pPr>
              <w:jc w:val="center"/>
              <w:rPr>
                <w:rFonts w:ascii="Times New Roman" w:hAnsi="Times New Roman" w:cs="Times New Roman"/>
                <w:sz w:val="20"/>
                <w:szCs w:val="20"/>
                <w:lang w:val="es-MX"/>
              </w:rPr>
            </w:pPr>
          </w:p>
        </w:tc>
        <w:tc>
          <w:tcPr>
            <w:tcW w:w="1559" w:type="dxa"/>
          </w:tcPr>
          <w:p w:rsidR="004D59E3" w:rsidRPr="005467B6" w:rsidRDefault="004D59E3" w:rsidP="002E14DD">
            <w:pPr>
              <w:jc w:val="center"/>
              <w:rPr>
                <w:rFonts w:ascii="Times New Roman" w:hAnsi="Times New Roman" w:cs="Times New Roman"/>
                <w:sz w:val="20"/>
                <w:szCs w:val="20"/>
                <w:lang w:val="es-MX"/>
              </w:rPr>
            </w:pPr>
          </w:p>
        </w:tc>
      </w:tr>
      <w:tr w:rsidR="004D59E3" w:rsidRPr="005467B6" w:rsidTr="004D59E3">
        <w:tc>
          <w:tcPr>
            <w:tcW w:w="1397" w:type="dxa"/>
            <w:vMerge/>
          </w:tcPr>
          <w:p w:rsidR="004D59E3" w:rsidRPr="005467B6" w:rsidRDefault="004D59E3" w:rsidP="002E14DD">
            <w:pPr>
              <w:jc w:val="center"/>
              <w:rPr>
                <w:rFonts w:ascii="Times New Roman" w:hAnsi="Times New Roman" w:cs="Times New Roman"/>
                <w:sz w:val="20"/>
                <w:szCs w:val="20"/>
                <w:lang w:val="es-MX"/>
              </w:rPr>
            </w:pPr>
          </w:p>
        </w:tc>
        <w:tc>
          <w:tcPr>
            <w:tcW w:w="6104" w:type="dxa"/>
          </w:tcPr>
          <w:p w:rsidR="004D59E3" w:rsidRPr="005467B6" w:rsidRDefault="004D59E3" w:rsidP="002E14DD">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En la redacción de los Contenidos Actitudinales ha precisado las Actitudes para lograr  los Valores.</w:t>
            </w:r>
          </w:p>
        </w:tc>
        <w:tc>
          <w:tcPr>
            <w:tcW w:w="574" w:type="dxa"/>
          </w:tcPr>
          <w:p w:rsidR="004D59E3" w:rsidRPr="005467B6" w:rsidRDefault="002E14DD" w:rsidP="002E14DD">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4D59E3" w:rsidRPr="005467B6" w:rsidRDefault="004D59E3" w:rsidP="002E14DD">
            <w:pPr>
              <w:jc w:val="center"/>
              <w:rPr>
                <w:rFonts w:ascii="Times New Roman" w:hAnsi="Times New Roman" w:cs="Times New Roman"/>
                <w:sz w:val="20"/>
                <w:szCs w:val="20"/>
                <w:lang w:val="es-MX"/>
              </w:rPr>
            </w:pPr>
          </w:p>
        </w:tc>
        <w:tc>
          <w:tcPr>
            <w:tcW w:w="1559" w:type="dxa"/>
          </w:tcPr>
          <w:p w:rsidR="004D59E3" w:rsidRPr="005467B6" w:rsidRDefault="004D59E3" w:rsidP="002E14DD">
            <w:pPr>
              <w:jc w:val="center"/>
              <w:rPr>
                <w:rFonts w:ascii="Times New Roman" w:hAnsi="Times New Roman" w:cs="Times New Roman"/>
                <w:sz w:val="20"/>
                <w:szCs w:val="20"/>
                <w:lang w:val="es-MX"/>
              </w:rPr>
            </w:pPr>
          </w:p>
        </w:tc>
      </w:tr>
      <w:tr w:rsidR="004D59E3" w:rsidRPr="005467B6" w:rsidTr="004D59E3">
        <w:tc>
          <w:tcPr>
            <w:tcW w:w="1397" w:type="dxa"/>
            <w:vMerge/>
          </w:tcPr>
          <w:p w:rsidR="004D59E3" w:rsidRPr="005467B6" w:rsidRDefault="004D59E3" w:rsidP="002E14DD">
            <w:pPr>
              <w:jc w:val="center"/>
              <w:rPr>
                <w:rFonts w:ascii="Times New Roman" w:hAnsi="Times New Roman" w:cs="Times New Roman"/>
                <w:sz w:val="20"/>
                <w:szCs w:val="20"/>
                <w:lang w:val="es-MX"/>
              </w:rPr>
            </w:pPr>
          </w:p>
        </w:tc>
        <w:tc>
          <w:tcPr>
            <w:tcW w:w="6104" w:type="dxa"/>
          </w:tcPr>
          <w:p w:rsidR="004D59E3" w:rsidRPr="005467B6" w:rsidRDefault="004D59E3" w:rsidP="002E14DD">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Los Contenidos Actitudinales guardan relación con los Contenidos Procedimentales y Conceptuales.</w:t>
            </w:r>
          </w:p>
        </w:tc>
        <w:tc>
          <w:tcPr>
            <w:tcW w:w="574" w:type="dxa"/>
          </w:tcPr>
          <w:p w:rsidR="004D59E3" w:rsidRPr="005467B6" w:rsidRDefault="002E14DD" w:rsidP="002E14DD">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4D59E3" w:rsidRPr="005467B6" w:rsidRDefault="004D59E3" w:rsidP="002E14DD">
            <w:pPr>
              <w:jc w:val="center"/>
              <w:rPr>
                <w:rFonts w:ascii="Times New Roman" w:hAnsi="Times New Roman" w:cs="Times New Roman"/>
                <w:sz w:val="20"/>
                <w:szCs w:val="20"/>
                <w:lang w:val="es-MX"/>
              </w:rPr>
            </w:pPr>
          </w:p>
        </w:tc>
        <w:tc>
          <w:tcPr>
            <w:tcW w:w="1559" w:type="dxa"/>
          </w:tcPr>
          <w:p w:rsidR="004D59E3" w:rsidRPr="005467B6" w:rsidRDefault="004D59E3" w:rsidP="002E14DD">
            <w:pPr>
              <w:jc w:val="center"/>
              <w:rPr>
                <w:rFonts w:ascii="Times New Roman" w:hAnsi="Times New Roman" w:cs="Times New Roman"/>
                <w:sz w:val="20"/>
                <w:szCs w:val="20"/>
                <w:lang w:val="es-MX"/>
              </w:rPr>
            </w:pPr>
          </w:p>
        </w:tc>
      </w:tr>
      <w:tr w:rsidR="004D59E3" w:rsidRPr="005467B6" w:rsidTr="004D59E3">
        <w:tc>
          <w:tcPr>
            <w:tcW w:w="1397" w:type="dxa"/>
            <w:vMerge/>
          </w:tcPr>
          <w:p w:rsidR="004D59E3" w:rsidRPr="005467B6" w:rsidRDefault="004D59E3" w:rsidP="002E14DD">
            <w:pPr>
              <w:jc w:val="center"/>
              <w:rPr>
                <w:rFonts w:ascii="Times New Roman" w:hAnsi="Times New Roman" w:cs="Times New Roman"/>
                <w:sz w:val="20"/>
                <w:szCs w:val="20"/>
                <w:lang w:val="es-MX"/>
              </w:rPr>
            </w:pPr>
          </w:p>
        </w:tc>
        <w:tc>
          <w:tcPr>
            <w:tcW w:w="6104" w:type="dxa"/>
          </w:tcPr>
          <w:p w:rsidR="004D59E3" w:rsidRPr="005467B6" w:rsidRDefault="004D59E3" w:rsidP="002E14DD">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Utiliza las herramientas ofrecidas tales como: Google </w:t>
            </w:r>
            <w:proofErr w:type="spellStart"/>
            <w:r w:rsidRPr="005467B6">
              <w:rPr>
                <w:rFonts w:ascii="Times New Roman" w:hAnsi="Times New Roman" w:cs="Times New Roman"/>
                <w:sz w:val="20"/>
                <w:szCs w:val="20"/>
                <w:lang w:val="es-MX"/>
              </w:rPr>
              <w:t>Meet</w:t>
            </w:r>
            <w:proofErr w:type="spellEnd"/>
            <w:r w:rsidRPr="005467B6">
              <w:rPr>
                <w:rFonts w:ascii="Times New Roman" w:hAnsi="Times New Roman" w:cs="Times New Roman"/>
                <w:sz w:val="20"/>
                <w:szCs w:val="20"/>
                <w:lang w:val="es-MX"/>
              </w:rPr>
              <w:t>, Foro, Chat, Videoconferencia, Aula virtual, Tablet, y Repositorios Digitales, etc.</w:t>
            </w:r>
          </w:p>
        </w:tc>
        <w:tc>
          <w:tcPr>
            <w:tcW w:w="574" w:type="dxa"/>
          </w:tcPr>
          <w:p w:rsidR="004D59E3" w:rsidRPr="005467B6" w:rsidRDefault="002E14DD" w:rsidP="002E14DD">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4D59E3" w:rsidRPr="005467B6" w:rsidRDefault="004D59E3" w:rsidP="002E14DD">
            <w:pPr>
              <w:jc w:val="center"/>
              <w:rPr>
                <w:rFonts w:ascii="Times New Roman" w:hAnsi="Times New Roman" w:cs="Times New Roman"/>
                <w:sz w:val="20"/>
                <w:szCs w:val="20"/>
                <w:lang w:val="es-MX"/>
              </w:rPr>
            </w:pPr>
          </w:p>
        </w:tc>
        <w:tc>
          <w:tcPr>
            <w:tcW w:w="1559" w:type="dxa"/>
          </w:tcPr>
          <w:p w:rsidR="004D59E3" w:rsidRPr="005467B6" w:rsidRDefault="004D59E3" w:rsidP="002E14DD">
            <w:pPr>
              <w:jc w:val="center"/>
              <w:rPr>
                <w:rFonts w:ascii="Times New Roman" w:hAnsi="Times New Roman" w:cs="Times New Roman"/>
                <w:sz w:val="20"/>
                <w:szCs w:val="20"/>
                <w:lang w:val="es-MX"/>
              </w:rPr>
            </w:pPr>
          </w:p>
        </w:tc>
      </w:tr>
      <w:tr w:rsidR="004D59E3" w:rsidRPr="005467B6" w:rsidTr="004D59E3">
        <w:tc>
          <w:tcPr>
            <w:tcW w:w="1397" w:type="dxa"/>
            <w:vMerge/>
          </w:tcPr>
          <w:p w:rsidR="004D59E3" w:rsidRPr="005467B6" w:rsidRDefault="004D59E3" w:rsidP="002E14DD">
            <w:pPr>
              <w:jc w:val="center"/>
              <w:rPr>
                <w:rFonts w:ascii="Times New Roman" w:hAnsi="Times New Roman" w:cs="Times New Roman"/>
                <w:sz w:val="20"/>
                <w:szCs w:val="20"/>
                <w:lang w:val="es-MX"/>
              </w:rPr>
            </w:pPr>
          </w:p>
        </w:tc>
        <w:tc>
          <w:tcPr>
            <w:tcW w:w="6104" w:type="dxa"/>
          </w:tcPr>
          <w:p w:rsidR="004D59E3" w:rsidRPr="005467B6" w:rsidRDefault="004D59E3" w:rsidP="002E14DD">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Las Estrategias Didácticas Virtuales guardan relación con los Contenidos Conceptuales, Procedimentales y Actitudinales.</w:t>
            </w:r>
          </w:p>
        </w:tc>
        <w:tc>
          <w:tcPr>
            <w:tcW w:w="574" w:type="dxa"/>
          </w:tcPr>
          <w:p w:rsidR="004D59E3" w:rsidRPr="005467B6" w:rsidRDefault="002E14DD" w:rsidP="002E14DD">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4D59E3" w:rsidRPr="005467B6" w:rsidRDefault="004D59E3" w:rsidP="002E14DD">
            <w:pPr>
              <w:jc w:val="center"/>
              <w:rPr>
                <w:rFonts w:ascii="Times New Roman" w:hAnsi="Times New Roman" w:cs="Times New Roman"/>
                <w:sz w:val="20"/>
                <w:szCs w:val="20"/>
                <w:lang w:val="es-MX"/>
              </w:rPr>
            </w:pPr>
          </w:p>
        </w:tc>
        <w:tc>
          <w:tcPr>
            <w:tcW w:w="1559" w:type="dxa"/>
          </w:tcPr>
          <w:p w:rsidR="004D59E3" w:rsidRPr="005467B6" w:rsidRDefault="004D59E3" w:rsidP="002E14DD">
            <w:pPr>
              <w:jc w:val="center"/>
              <w:rPr>
                <w:rFonts w:ascii="Times New Roman" w:hAnsi="Times New Roman" w:cs="Times New Roman"/>
                <w:sz w:val="20"/>
                <w:szCs w:val="20"/>
                <w:lang w:val="es-MX"/>
              </w:rPr>
            </w:pPr>
          </w:p>
        </w:tc>
      </w:tr>
      <w:tr w:rsidR="004D59E3" w:rsidRPr="005467B6" w:rsidTr="004D59E3">
        <w:tc>
          <w:tcPr>
            <w:tcW w:w="1397" w:type="dxa"/>
            <w:vMerge/>
          </w:tcPr>
          <w:p w:rsidR="004D59E3" w:rsidRPr="005467B6" w:rsidRDefault="004D59E3" w:rsidP="002E14DD">
            <w:pPr>
              <w:jc w:val="center"/>
              <w:rPr>
                <w:rFonts w:ascii="Times New Roman" w:hAnsi="Times New Roman" w:cs="Times New Roman"/>
                <w:sz w:val="20"/>
                <w:szCs w:val="20"/>
                <w:lang w:val="es-MX"/>
              </w:rPr>
            </w:pPr>
          </w:p>
        </w:tc>
        <w:tc>
          <w:tcPr>
            <w:tcW w:w="6104" w:type="dxa"/>
          </w:tcPr>
          <w:p w:rsidR="004D59E3" w:rsidRPr="005467B6" w:rsidRDefault="004D59E3" w:rsidP="002E14DD">
            <w:pPr>
              <w:jc w:val="both"/>
              <w:rPr>
                <w:rFonts w:ascii="Times New Roman" w:hAnsi="Times New Roman" w:cs="Times New Roman"/>
                <w:sz w:val="20"/>
                <w:szCs w:val="20"/>
                <w:lang w:val="es-MX"/>
              </w:rPr>
            </w:pPr>
            <w:r w:rsidRPr="005467B6">
              <w:rPr>
                <w:rFonts w:ascii="Times New Roman" w:hAnsi="Times New Roman" w:cs="Times New Roman"/>
                <w:color w:val="000000" w:themeColor="text1"/>
                <w:sz w:val="20"/>
                <w:szCs w:val="20"/>
                <w:lang w:val="es-MX"/>
              </w:rPr>
              <w:t>Los Indicadores de las Capacidades han sido trasladados adecuadamente a la Unidad.</w:t>
            </w:r>
          </w:p>
        </w:tc>
        <w:tc>
          <w:tcPr>
            <w:tcW w:w="574" w:type="dxa"/>
          </w:tcPr>
          <w:p w:rsidR="004D59E3" w:rsidRPr="005467B6" w:rsidRDefault="002E14DD" w:rsidP="002E14DD">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4D59E3" w:rsidRPr="005467B6" w:rsidRDefault="004D59E3" w:rsidP="002E14DD">
            <w:pPr>
              <w:jc w:val="center"/>
              <w:rPr>
                <w:rFonts w:ascii="Times New Roman" w:hAnsi="Times New Roman" w:cs="Times New Roman"/>
                <w:sz w:val="20"/>
                <w:szCs w:val="20"/>
                <w:lang w:val="es-MX"/>
              </w:rPr>
            </w:pPr>
          </w:p>
        </w:tc>
        <w:tc>
          <w:tcPr>
            <w:tcW w:w="1559" w:type="dxa"/>
          </w:tcPr>
          <w:p w:rsidR="004D59E3" w:rsidRPr="005467B6" w:rsidRDefault="004D59E3" w:rsidP="002E14DD">
            <w:pPr>
              <w:jc w:val="center"/>
              <w:rPr>
                <w:rFonts w:ascii="Times New Roman" w:hAnsi="Times New Roman" w:cs="Times New Roman"/>
                <w:sz w:val="20"/>
                <w:szCs w:val="20"/>
                <w:lang w:val="es-MX"/>
              </w:rPr>
            </w:pPr>
          </w:p>
        </w:tc>
      </w:tr>
      <w:tr w:rsidR="004D59E3" w:rsidRPr="005467B6" w:rsidTr="004D59E3">
        <w:tc>
          <w:tcPr>
            <w:tcW w:w="1397" w:type="dxa"/>
            <w:vMerge/>
          </w:tcPr>
          <w:p w:rsidR="004D59E3" w:rsidRPr="005467B6" w:rsidRDefault="004D59E3" w:rsidP="002E14DD">
            <w:pPr>
              <w:jc w:val="center"/>
              <w:rPr>
                <w:rFonts w:ascii="Times New Roman" w:hAnsi="Times New Roman" w:cs="Times New Roman"/>
                <w:sz w:val="20"/>
                <w:szCs w:val="20"/>
                <w:lang w:val="es-MX"/>
              </w:rPr>
            </w:pPr>
          </w:p>
        </w:tc>
        <w:tc>
          <w:tcPr>
            <w:tcW w:w="6104" w:type="dxa"/>
          </w:tcPr>
          <w:p w:rsidR="004D59E3" w:rsidRPr="005467B6" w:rsidRDefault="004D59E3" w:rsidP="002E14DD">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Se evidencia  en cada Capacidad de la Unidad Didáctica, que  los Contenidos Conceptuales están programados detalladamente en cuatro semanas.</w:t>
            </w:r>
          </w:p>
        </w:tc>
        <w:tc>
          <w:tcPr>
            <w:tcW w:w="574" w:type="dxa"/>
          </w:tcPr>
          <w:p w:rsidR="004D59E3" w:rsidRPr="005467B6" w:rsidRDefault="002E14DD" w:rsidP="002E14DD">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4D59E3" w:rsidRPr="005467B6" w:rsidRDefault="004D59E3" w:rsidP="002E14DD">
            <w:pPr>
              <w:jc w:val="center"/>
              <w:rPr>
                <w:rFonts w:ascii="Times New Roman" w:hAnsi="Times New Roman" w:cs="Times New Roman"/>
                <w:sz w:val="20"/>
                <w:szCs w:val="20"/>
                <w:lang w:val="es-MX"/>
              </w:rPr>
            </w:pPr>
          </w:p>
        </w:tc>
        <w:tc>
          <w:tcPr>
            <w:tcW w:w="1559" w:type="dxa"/>
          </w:tcPr>
          <w:p w:rsidR="004D59E3" w:rsidRPr="005467B6" w:rsidRDefault="004D59E3" w:rsidP="002E14DD">
            <w:pPr>
              <w:jc w:val="center"/>
              <w:rPr>
                <w:rFonts w:ascii="Times New Roman" w:hAnsi="Times New Roman" w:cs="Times New Roman"/>
                <w:sz w:val="20"/>
                <w:szCs w:val="20"/>
                <w:lang w:val="es-MX"/>
              </w:rPr>
            </w:pPr>
          </w:p>
        </w:tc>
      </w:tr>
      <w:tr w:rsidR="004D59E3" w:rsidRPr="005467B6" w:rsidTr="004D59E3">
        <w:tc>
          <w:tcPr>
            <w:tcW w:w="1397" w:type="dxa"/>
            <w:vMerge/>
          </w:tcPr>
          <w:p w:rsidR="004D59E3" w:rsidRPr="005467B6" w:rsidRDefault="004D59E3" w:rsidP="002E14DD">
            <w:pPr>
              <w:jc w:val="center"/>
              <w:rPr>
                <w:rFonts w:ascii="Times New Roman" w:hAnsi="Times New Roman" w:cs="Times New Roman"/>
                <w:sz w:val="20"/>
                <w:szCs w:val="20"/>
                <w:lang w:val="es-MX"/>
              </w:rPr>
            </w:pPr>
          </w:p>
        </w:tc>
        <w:tc>
          <w:tcPr>
            <w:tcW w:w="6104" w:type="dxa"/>
          </w:tcPr>
          <w:p w:rsidR="004D59E3" w:rsidRPr="005467B6" w:rsidRDefault="004D59E3" w:rsidP="002E14DD">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El Instrumento para Evaluar el Contenido Conceptual es el adecuado.</w:t>
            </w:r>
          </w:p>
        </w:tc>
        <w:tc>
          <w:tcPr>
            <w:tcW w:w="574" w:type="dxa"/>
          </w:tcPr>
          <w:p w:rsidR="004D59E3" w:rsidRPr="005467B6" w:rsidRDefault="002E14DD" w:rsidP="002E14DD">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4D59E3" w:rsidRPr="005467B6" w:rsidRDefault="004D59E3" w:rsidP="002E14DD">
            <w:pPr>
              <w:jc w:val="center"/>
              <w:rPr>
                <w:rFonts w:ascii="Times New Roman" w:hAnsi="Times New Roman" w:cs="Times New Roman"/>
                <w:sz w:val="20"/>
                <w:szCs w:val="20"/>
                <w:lang w:val="es-MX"/>
              </w:rPr>
            </w:pPr>
          </w:p>
        </w:tc>
        <w:tc>
          <w:tcPr>
            <w:tcW w:w="1559" w:type="dxa"/>
          </w:tcPr>
          <w:p w:rsidR="004D59E3" w:rsidRPr="005467B6" w:rsidRDefault="004D59E3" w:rsidP="002E14DD">
            <w:pPr>
              <w:jc w:val="center"/>
              <w:rPr>
                <w:rFonts w:ascii="Times New Roman" w:hAnsi="Times New Roman" w:cs="Times New Roman"/>
                <w:sz w:val="20"/>
                <w:szCs w:val="20"/>
                <w:lang w:val="es-MX"/>
              </w:rPr>
            </w:pPr>
          </w:p>
        </w:tc>
      </w:tr>
      <w:tr w:rsidR="004D59E3" w:rsidRPr="005467B6" w:rsidTr="004D59E3">
        <w:tc>
          <w:tcPr>
            <w:tcW w:w="1397" w:type="dxa"/>
            <w:vMerge/>
          </w:tcPr>
          <w:p w:rsidR="004D59E3" w:rsidRPr="005467B6" w:rsidRDefault="004D59E3" w:rsidP="002E14DD">
            <w:pPr>
              <w:jc w:val="center"/>
              <w:rPr>
                <w:rFonts w:ascii="Times New Roman" w:hAnsi="Times New Roman" w:cs="Times New Roman"/>
                <w:sz w:val="20"/>
                <w:szCs w:val="20"/>
                <w:lang w:val="es-MX"/>
              </w:rPr>
            </w:pPr>
          </w:p>
        </w:tc>
        <w:tc>
          <w:tcPr>
            <w:tcW w:w="6104" w:type="dxa"/>
          </w:tcPr>
          <w:p w:rsidR="004D59E3" w:rsidRPr="005467B6" w:rsidRDefault="004D59E3" w:rsidP="002E14DD">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Ha elaborado adecuadamente el Procedimiento para Evaluar la Evidencia de Producto teniendo en cuenta el Propósito y el Criterio de Evaluación.</w:t>
            </w:r>
          </w:p>
        </w:tc>
        <w:tc>
          <w:tcPr>
            <w:tcW w:w="574" w:type="dxa"/>
          </w:tcPr>
          <w:p w:rsidR="004D59E3" w:rsidRPr="005467B6" w:rsidRDefault="002E14DD" w:rsidP="002E14DD">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4D59E3" w:rsidRPr="005467B6" w:rsidRDefault="004D59E3" w:rsidP="002E14DD">
            <w:pPr>
              <w:jc w:val="center"/>
              <w:rPr>
                <w:rFonts w:ascii="Times New Roman" w:hAnsi="Times New Roman" w:cs="Times New Roman"/>
                <w:sz w:val="20"/>
                <w:szCs w:val="20"/>
                <w:lang w:val="es-MX"/>
              </w:rPr>
            </w:pPr>
          </w:p>
        </w:tc>
        <w:tc>
          <w:tcPr>
            <w:tcW w:w="1559" w:type="dxa"/>
          </w:tcPr>
          <w:p w:rsidR="004D59E3" w:rsidRPr="005467B6" w:rsidRDefault="004D59E3" w:rsidP="002E14DD">
            <w:pPr>
              <w:jc w:val="center"/>
              <w:rPr>
                <w:rFonts w:ascii="Times New Roman" w:hAnsi="Times New Roman" w:cs="Times New Roman"/>
                <w:sz w:val="20"/>
                <w:szCs w:val="20"/>
                <w:lang w:val="es-MX"/>
              </w:rPr>
            </w:pPr>
          </w:p>
        </w:tc>
      </w:tr>
      <w:tr w:rsidR="004D59E3" w:rsidRPr="005467B6" w:rsidTr="004D59E3">
        <w:tc>
          <w:tcPr>
            <w:tcW w:w="1397" w:type="dxa"/>
            <w:vMerge/>
          </w:tcPr>
          <w:p w:rsidR="004D59E3" w:rsidRPr="005467B6" w:rsidRDefault="004D59E3" w:rsidP="002E14DD">
            <w:pPr>
              <w:jc w:val="center"/>
              <w:rPr>
                <w:rFonts w:ascii="Times New Roman" w:hAnsi="Times New Roman" w:cs="Times New Roman"/>
                <w:sz w:val="20"/>
                <w:szCs w:val="20"/>
                <w:lang w:val="es-MX"/>
              </w:rPr>
            </w:pPr>
          </w:p>
        </w:tc>
        <w:tc>
          <w:tcPr>
            <w:tcW w:w="6104" w:type="dxa"/>
          </w:tcPr>
          <w:p w:rsidR="004D59E3" w:rsidRPr="005467B6" w:rsidRDefault="004D59E3" w:rsidP="002E14DD">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Indica con claridad los Indicadores para Evaluar la Evidencia de Desempeño.</w:t>
            </w:r>
          </w:p>
        </w:tc>
        <w:tc>
          <w:tcPr>
            <w:tcW w:w="574" w:type="dxa"/>
          </w:tcPr>
          <w:p w:rsidR="004D59E3" w:rsidRPr="005467B6" w:rsidRDefault="002E14DD" w:rsidP="002E14DD">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4D59E3" w:rsidRPr="005467B6" w:rsidRDefault="004D59E3" w:rsidP="002E14DD">
            <w:pPr>
              <w:jc w:val="center"/>
              <w:rPr>
                <w:rFonts w:ascii="Times New Roman" w:hAnsi="Times New Roman" w:cs="Times New Roman"/>
                <w:sz w:val="20"/>
                <w:szCs w:val="20"/>
                <w:lang w:val="es-MX"/>
              </w:rPr>
            </w:pPr>
          </w:p>
        </w:tc>
        <w:tc>
          <w:tcPr>
            <w:tcW w:w="1559" w:type="dxa"/>
          </w:tcPr>
          <w:p w:rsidR="004D59E3" w:rsidRPr="005467B6" w:rsidRDefault="004D59E3" w:rsidP="002E14DD">
            <w:pPr>
              <w:jc w:val="center"/>
              <w:rPr>
                <w:rFonts w:ascii="Times New Roman" w:hAnsi="Times New Roman" w:cs="Times New Roman"/>
                <w:sz w:val="20"/>
                <w:szCs w:val="20"/>
                <w:lang w:val="es-MX"/>
              </w:rPr>
            </w:pPr>
          </w:p>
        </w:tc>
      </w:tr>
      <w:tr w:rsidR="004D59E3" w:rsidRPr="005467B6" w:rsidTr="004D59E3">
        <w:tc>
          <w:tcPr>
            <w:tcW w:w="1397" w:type="dxa"/>
            <w:vMerge w:val="restart"/>
          </w:tcPr>
          <w:p w:rsidR="004D59E3" w:rsidRPr="005467B6" w:rsidRDefault="004D59E3" w:rsidP="002E14DD">
            <w:pPr>
              <w:jc w:val="center"/>
              <w:rPr>
                <w:rFonts w:ascii="Times New Roman" w:hAnsi="Times New Roman" w:cs="Times New Roman"/>
                <w:b/>
                <w:sz w:val="20"/>
                <w:szCs w:val="20"/>
                <w:lang w:val="es-MX"/>
              </w:rPr>
            </w:pPr>
            <w:r w:rsidRPr="005467B6">
              <w:rPr>
                <w:rFonts w:ascii="Times New Roman" w:hAnsi="Times New Roman" w:cs="Times New Roman"/>
                <w:b/>
                <w:sz w:val="20"/>
                <w:szCs w:val="20"/>
                <w:lang w:val="es-MX"/>
              </w:rPr>
              <w:t>Materiales Educativos y otros Recursos Didácticos</w:t>
            </w:r>
          </w:p>
        </w:tc>
        <w:tc>
          <w:tcPr>
            <w:tcW w:w="6104" w:type="dxa"/>
          </w:tcPr>
          <w:p w:rsidR="004D59E3" w:rsidRPr="005467B6" w:rsidRDefault="004D59E3" w:rsidP="002E14DD">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En el </w:t>
            </w:r>
            <w:r>
              <w:rPr>
                <w:rFonts w:ascii="Times New Roman" w:hAnsi="Times New Roman" w:cs="Times New Roman"/>
                <w:sz w:val="20"/>
                <w:szCs w:val="20"/>
                <w:lang w:val="es-MX"/>
              </w:rPr>
              <w:t xml:space="preserve">syllabus </w:t>
            </w:r>
            <w:r w:rsidRPr="005467B6">
              <w:rPr>
                <w:rFonts w:ascii="Times New Roman" w:hAnsi="Times New Roman" w:cs="Times New Roman"/>
                <w:sz w:val="20"/>
                <w:szCs w:val="20"/>
                <w:lang w:val="es-MX"/>
              </w:rPr>
              <w:t xml:space="preserve">se menciona con claridad los Medios y Plataformas Virtuales tales como Google </w:t>
            </w:r>
            <w:proofErr w:type="spellStart"/>
            <w:r w:rsidRPr="005467B6">
              <w:rPr>
                <w:rFonts w:ascii="Times New Roman" w:hAnsi="Times New Roman" w:cs="Times New Roman"/>
                <w:sz w:val="20"/>
                <w:szCs w:val="20"/>
                <w:lang w:val="es-MX"/>
              </w:rPr>
              <w:t>Meet</w:t>
            </w:r>
            <w:proofErr w:type="spellEnd"/>
            <w:r w:rsidRPr="005467B6">
              <w:rPr>
                <w:rFonts w:ascii="Times New Roman" w:hAnsi="Times New Roman" w:cs="Times New Roman"/>
                <w:sz w:val="20"/>
                <w:szCs w:val="20"/>
                <w:lang w:val="es-MX"/>
              </w:rPr>
              <w:t>, Correos Institucionales, Intranet y Aula Virtual.</w:t>
            </w:r>
          </w:p>
        </w:tc>
        <w:tc>
          <w:tcPr>
            <w:tcW w:w="574" w:type="dxa"/>
          </w:tcPr>
          <w:p w:rsidR="004D59E3" w:rsidRPr="005467B6" w:rsidRDefault="002E14DD" w:rsidP="002E14DD">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4D59E3" w:rsidRPr="005467B6" w:rsidRDefault="004D59E3" w:rsidP="002E14DD">
            <w:pPr>
              <w:jc w:val="center"/>
              <w:rPr>
                <w:rFonts w:ascii="Times New Roman" w:hAnsi="Times New Roman" w:cs="Times New Roman"/>
                <w:sz w:val="20"/>
                <w:szCs w:val="20"/>
                <w:lang w:val="es-MX"/>
              </w:rPr>
            </w:pPr>
          </w:p>
        </w:tc>
        <w:tc>
          <w:tcPr>
            <w:tcW w:w="1559" w:type="dxa"/>
          </w:tcPr>
          <w:p w:rsidR="004D59E3" w:rsidRPr="005467B6" w:rsidRDefault="004D59E3" w:rsidP="002E14DD">
            <w:pPr>
              <w:jc w:val="center"/>
              <w:rPr>
                <w:rFonts w:ascii="Times New Roman" w:hAnsi="Times New Roman" w:cs="Times New Roman"/>
                <w:sz w:val="20"/>
                <w:szCs w:val="20"/>
                <w:lang w:val="es-MX"/>
              </w:rPr>
            </w:pPr>
          </w:p>
        </w:tc>
      </w:tr>
      <w:tr w:rsidR="004D59E3" w:rsidRPr="005467B6" w:rsidTr="004D59E3">
        <w:trPr>
          <w:trHeight w:val="616"/>
        </w:trPr>
        <w:tc>
          <w:tcPr>
            <w:tcW w:w="1397" w:type="dxa"/>
            <w:vMerge/>
          </w:tcPr>
          <w:p w:rsidR="004D59E3" w:rsidRPr="005467B6" w:rsidRDefault="004D59E3" w:rsidP="002E14DD">
            <w:pPr>
              <w:jc w:val="center"/>
              <w:rPr>
                <w:rFonts w:ascii="Times New Roman" w:hAnsi="Times New Roman" w:cs="Times New Roman"/>
                <w:sz w:val="20"/>
                <w:szCs w:val="20"/>
                <w:lang w:val="es-MX"/>
              </w:rPr>
            </w:pPr>
          </w:p>
        </w:tc>
        <w:tc>
          <w:tcPr>
            <w:tcW w:w="6104" w:type="dxa"/>
          </w:tcPr>
          <w:p w:rsidR="004D59E3" w:rsidRPr="005467B6" w:rsidRDefault="004D59E3" w:rsidP="002E14DD">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En el </w:t>
            </w:r>
            <w:r>
              <w:rPr>
                <w:rFonts w:ascii="Times New Roman" w:hAnsi="Times New Roman" w:cs="Times New Roman"/>
                <w:sz w:val="20"/>
                <w:szCs w:val="20"/>
                <w:lang w:val="es-MX"/>
              </w:rPr>
              <w:t xml:space="preserve">syllabus </w:t>
            </w:r>
            <w:r w:rsidRPr="005467B6">
              <w:rPr>
                <w:rFonts w:ascii="Times New Roman" w:hAnsi="Times New Roman" w:cs="Times New Roman"/>
                <w:sz w:val="20"/>
                <w:szCs w:val="20"/>
                <w:lang w:val="es-MX"/>
              </w:rPr>
              <w:t>se precisa los Medios Informáticos a utilizar en el Proceso Enseñanza Aprendizaje, tales como: Pc, Tablet, Laptop, Celular, Internet, etc.</w:t>
            </w:r>
          </w:p>
        </w:tc>
        <w:tc>
          <w:tcPr>
            <w:tcW w:w="574" w:type="dxa"/>
          </w:tcPr>
          <w:p w:rsidR="004D59E3" w:rsidRPr="005467B6" w:rsidRDefault="002E14DD" w:rsidP="002E14DD">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4D59E3" w:rsidRPr="005467B6" w:rsidRDefault="004D59E3" w:rsidP="002E14DD">
            <w:pPr>
              <w:jc w:val="center"/>
              <w:rPr>
                <w:rFonts w:ascii="Times New Roman" w:hAnsi="Times New Roman" w:cs="Times New Roman"/>
                <w:sz w:val="20"/>
                <w:szCs w:val="20"/>
                <w:lang w:val="es-MX"/>
              </w:rPr>
            </w:pPr>
          </w:p>
        </w:tc>
        <w:tc>
          <w:tcPr>
            <w:tcW w:w="1559" w:type="dxa"/>
          </w:tcPr>
          <w:p w:rsidR="004D59E3" w:rsidRPr="005467B6" w:rsidRDefault="004D59E3" w:rsidP="002E14DD">
            <w:pPr>
              <w:jc w:val="center"/>
              <w:rPr>
                <w:rFonts w:ascii="Times New Roman" w:hAnsi="Times New Roman" w:cs="Times New Roman"/>
                <w:sz w:val="20"/>
                <w:szCs w:val="20"/>
                <w:lang w:val="es-MX"/>
              </w:rPr>
            </w:pPr>
          </w:p>
        </w:tc>
      </w:tr>
      <w:tr w:rsidR="004D59E3" w:rsidRPr="005467B6" w:rsidTr="004D59E3">
        <w:tc>
          <w:tcPr>
            <w:tcW w:w="1397" w:type="dxa"/>
            <w:vMerge w:val="restart"/>
          </w:tcPr>
          <w:p w:rsidR="004D59E3" w:rsidRDefault="004D59E3" w:rsidP="002E14DD">
            <w:pPr>
              <w:jc w:val="center"/>
              <w:rPr>
                <w:rFonts w:ascii="Times New Roman" w:hAnsi="Times New Roman" w:cs="Times New Roman"/>
                <w:b/>
                <w:sz w:val="20"/>
                <w:szCs w:val="20"/>
                <w:lang w:val="es-MX"/>
              </w:rPr>
            </w:pPr>
          </w:p>
          <w:p w:rsidR="004D59E3" w:rsidRDefault="004D59E3" w:rsidP="002E14DD">
            <w:pPr>
              <w:jc w:val="center"/>
              <w:rPr>
                <w:rFonts w:ascii="Times New Roman" w:hAnsi="Times New Roman" w:cs="Times New Roman"/>
                <w:b/>
                <w:sz w:val="20"/>
                <w:szCs w:val="20"/>
                <w:lang w:val="es-MX"/>
              </w:rPr>
            </w:pPr>
          </w:p>
          <w:p w:rsidR="004D59E3" w:rsidRDefault="004D59E3" w:rsidP="002E14DD">
            <w:pPr>
              <w:jc w:val="center"/>
              <w:rPr>
                <w:rFonts w:ascii="Times New Roman" w:hAnsi="Times New Roman" w:cs="Times New Roman"/>
                <w:b/>
                <w:sz w:val="20"/>
                <w:szCs w:val="20"/>
                <w:lang w:val="es-MX"/>
              </w:rPr>
            </w:pPr>
          </w:p>
          <w:p w:rsidR="004D59E3" w:rsidRDefault="004D59E3" w:rsidP="002E14DD">
            <w:pPr>
              <w:jc w:val="center"/>
              <w:rPr>
                <w:rFonts w:ascii="Times New Roman" w:hAnsi="Times New Roman" w:cs="Times New Roman"/>
                <w:b/>
                <w:sz w:val="20"/>
                <w:szCs w:val="20"/>
                <w:lang w:val="es-MX"/>
              </w:rPr>
            </w:pPr>
          </w:p>
          <w:p w:rsidR="004D59E3" w:rsidRPr="005467B6" w:rsidRDefault="004D59E3" w:rsidP="002E14DD">
            <w:pPr>
              <w:jc w:val="center"/>
              <w:rPr>
                <w:rFonts w:ascii="Times New Roman" w:hAnsi="Times New Roman" w:cs="Times New Roman"/>
                <w:b/>
                <w:sz w:val="20"/>
                <w:szCs w:val="20"/>
                <w:lang w:val="es-MX"/>
              </w:rPr>
            </w:pPr>
            <w:r w:rsidRPr="005467B6">
              <w:rPr>
                <w:rFonts w:ascii="Times New Roman" w:hAnsi="Times New Roman" w:cs="Times New Roman"/>
                <w:b/>
                <w:sz w:val="20"/>
                <w:szCs w:val="20"/>
                <w:lang w:val="es-MX"/>
              </w:rPr>
              <w:t>Evaluación</w:t>
            </w:r>
          </w:p>
        </w:tc>
        <w:tc>
          <w:tcPr>
            <w:tcW w:w="6104" w:type="dxa"/>
          </w:tcPr>
          <w:p w:rsidR="004D59E3" w:rsidRPr="005467B6" w:rsidRDefault="004D59E3" w:rsidP="002E14DD">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En el </w:t>
            </w:r>
            <w:r>
              <w:rPr>
                <w:rFonts w:ascii="Times New Roman" w:hAnsi="Times New Roman" w:cs="Times New Roman"/>
                <w:sz w:val="20"/>
                <w:szCs w:val="20"/>
                <w:lang w:val="es-MX"/>
              </w:rPr>
              <w:t xml:space="preserve">syllabus </w:t>
            </w:r>
            <w:r w:rsidRPr="005467B6">
              <w:rPr>
                <w:rFonts w:ascii="Times New Roman" w:hAnsi="Times New Roman" w:cs="Times New Roman"/>
                <w:sz w:val="20"/>
                <w:szCs w:val="20"/>
                <w:lang w:val="es-MX"/>
              </w:rPr>
              <w:t>se explica con claridad los Tres Aspectos de Evaluación tales como: Evidencia de Conocimiento, Evidencia de Producto y Evidencia de Desempeño.</w:t>
            </w:r>
          </w:p>
        </w:tc>
        <w:tc>
          <w:tcPr>
            <w:tcW w:w="574" w:type="dxa"/>
          </w:tcPr>
          <w:p w:rsidR="004D59E3" w:rsidRPr="005467B6" w:rsidRDefault="002E14DD" w:rsidP="002E14DD">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4D59E3" w:rsidRPr="005467B6" w:rsidRDefault="004D59E3" w:rsidP="002E14DD">
            <w:pPr>
              <w:jc w:val="center"/>
              <w:rPr>
                <w:rFonts w:ascii="Times New Roman" w:hAnsi="Times New Roman" w:cs="Times New Roman"/>
                <w:sz w:val="20"/>
                <w:szCs w:val="20"/>
                <w:lang w:val="es-MX"/>
              </w:rPr>
            </w:pPr>
          </w:p>
        </w:tc>
        <w:tc>
          <w:tcPr>
            <w:tcW w:w="1559" w:type="dxa"/>
          </w:tcPr>
          <w:p w:rsidR="004D59E3" w:rsidRPr="005467B6" w:rsidRDefault="004D59E3" w:rsidP="002E14DD">
            <w:pPr>
              <w:jc w:val="center"/>
              <w:rPr>
                <w:rFonts w:ascii="Times New Roman" w:hAnsi="Times New Roman" w:cs="Times New Roman"/>
                <w:sz w:val="20"/>
                <w:szCs w:val="20"/>
                <w:lang w:val="es-MX"/>
              </w:rPr>
            </w:pPr>
          </w:p>
        </w:tc>
      </w:tr>
      <w:tr w:rsidR="004D59E3" w:rsidRPr="005467B6" w:rsidTr="004D59E3">
        <w:tc>
          <w:tcPr>
            <w:tcW w:w="1397" w:type="dxa"/>
            <w:vMerge/>
          </w:tcPr>
          <w:p w:rsidR="004D59E3" w:rsidRPr="005467B6" w:rsidRDefault="004D59E3" w:rsidP="002E14DD">
            <w:pPr>
              <w:jc w:val="center"/>
              <w:rPr>
                <w:rFonts w:ascii="Times New Roman" w:hAnsi="Times New Roman" w:cs="Times New Roman"/>
                <w:sz w:val="20"/>
                <w:szCs w:val="20"/>
                <w:lang w:val="es-MX"/>
              </w:rPr>
            </w:pPr>
          </w:p>
        </w:tc>
        <w:tc>
          <w:tcPr>
            <w:tcW w:w="6104" w:type="dxa"/>
          </w:tcPr>
          <w:p w:rsidR="004D59E3" w:rsidRPr="005467B6" w:rsidRDefault="004D59E3" w:rsidP="002E14DD">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En el </w:t>
            </w:r>
            <w:r>
              <w:rPr>
                <w:rFonts w:ascii="Times New Roman" w:hAnsi="Times New Roman" w:cs="Times New Roman"/>
                <w:sz w:val="20"/>
                <w:szCs w:val="20"/>
                <w:lang w:val="es-MX"/>
              </w:rPr>
              <w:t xml:space="preserve">syllabus </w:t>
            </w:r>
            <w:r w:rsidRPr="005467B6">
              <w:rPr>
                <w:rFonts w:ascii="Times New Roman" w:hAnsi="Times New Roman" w:cs="Times New Roman"/>
                <w:sz w:val="20"/>
                <w:szCs w:val="20"/>
                <w:lang w:val="es-MX"/>
              </w:rPr>
              <w:t>se indica con precisión la Ponderación Académica a cada Aspecto de Evaluación: Evidencia de Conocimiento (30%), Evidencia de Producto (35%) y Evidencia de  Desempeño (35%).</w:t>
            </w:r>
          </w:p>
        </w:tc>
        <w:tc>
          <w:tcPr>
            <w:tcW w:w="574" w:type="dxa"/>
          </w:tcPr>
          <w:p w:rsidR="004D59E3" w:rsidRPr="005467B6" w:rsidRDefault="002E14DD" w:rsidP="002E14DD">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4D59E3" w:rsidRPr="005467B6" w:rsidRDefault="004D59E3" w:rsidP="002E14DD">
            <w:pPr>
              <w:jc w:val="center"/>
              <w:rPr>
                <w:rFonts w:ascii="Times New Roman" w:hAnsi="Times New Roman" w:cs="Times New Roman"/>
                <w:sz w:val="20"/>
                <w:szCs w:val="20"/>
                <w:lang w:val="es-MX"/>
              </w:rPr>
            </w:pPr>
          </w:p>
        </w:tc>
        <w:tc>
          <w:tcPr>
            <w:tcW w:w="1559" w:type="dxa"/>
          </w:tcPr>
          <w:p w:rsidR="004D59E3" w:rsidRPr="005467B6" w:rsidRDefault="004D59E3" w:rsidP="002E14DD">
            <w:pPr>
              <w:jc w:val="center"/>
              <w:rPr>
                <w:rFonts w:ascii="Times New Roman" w:hAnsi="Times New Roman" w:cs="Times New Roman"/>
                <w:sz w:val="20"/>
                <w:szCs w:val="20"/>
                <w:lang w:val="es-MX"/>
              </w:rPr>
            </w:pPr>
          </w:p>
        </w:tc>
      </w:tr>
      <w:tr w:rsidR="004D59E3" w:rsidRPr="005467B6" w:rsidTr="004D59E3">
        <w:tc>
          <w:tcPr>
            <w:tcW w:w="1397" w:type="dxa"/>
            <w:vMerge/>
          </w:tcPr>
          <w:p w:rsidR="004D59E3" w:rsidRPr="005467B6" w:rsidRDefault="004D59E3" w:rsidP="002E14DD">
            <w:pPr>
              <w:jc w:val="center"/>
              <w:rPr>
                <w:rFonts w:ascii="Times New Roman" w:hAnsi="Times New Roman" w:cs="Times New Roman"/>
                <w:sz w:val="20"/>
                <w:szCs w:val="20"/>
                <w:lang w:val="es-MX"/>
              </w:rPr>
            </w:pPr>
          </w:p>
        </w:tc>
        <w:tc>
          <w:tcPr>
            <w:tcW w:w="6104" w:type="dxa"/>
          </w:tcPr>
          <w:p w:rsidR="004D59E3" w:rsidRPr="005467B6" w:rsidRDefault="004D59E3" w:rsidP="002E14DD">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Se indica  con precisión la Fórmula Matemática que permite obtener el Promedio Final de la Asignatura.</w:t>
            </w:r>
          </w:p>
        </w:tc>
        <w:tc>
          <w:tcPr>
            <w:tcW w:w="574" w:type="dxa"/>
          </w:tcPr>
          <w:p w:rsidR="004D59E3" w:rsidRPr="005467B6" w:rsidRDefault="002E14DD" w:rsidP="002E14DD">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4D59E3" w:rsidRPr="005467B6" w:rsidRDefault="004D59E3" w:rsidP="002E14DD">
            <w:pPr>
              <w:jc w:val="center"/>
              <w:rPr>
                <w:rFonts w:ascii="Times New Roman" w:hAnsi="Times New Roman" w:cs="Times New Roman"/>
                <w:sz w:val="20"/>
                <w:szCs w:val="20"/>
                <w:lang w:val="es-MX"/>
              </w:rPr>
            </w:pPr>
          </w:p>
        </w:tc>
        <w:tc>
          <w:tcPr>
            <w:tcW w:w="1559" w:type="dxa"/>
          </w:tcPr>
          <w:p w:rsidR="004D59E3" w:rsidRPr="005467B6" w:rsidRDefault="004D59E3" w:rsidP="002E14DD">
            <w:pPr>
              <w:jc w:val="center"/>
              <w:rPr>
                <w:rFonts w:ascii="Times New Roman" w:hAnsi="Times New Roman" w:cs="Times New Roman"/>
                <w:sz w:val="20"/>
                <w:szCs w:val="20"/>
                <w:lang w:val="es-MX"/>
              </w:rPr>
            </w:pPr>
          </w:p>
        </w:tc>
      </w:tr>
      <w:tr w:rsidR="004D59E3" w:rsidRPr="005467B6" w:rsidTr="004D59E3">
        <w:tc>
          <w:tcPr>
            <w:tcW w:w="1397" w:type="dxa"/>
            <w:vMerge w:val="restart"/>
          </w:tcPr>
          <w:p w:rsidR="004D59E3" w:rsidRDefault="004D59E3" w:rsidP="002E14DD">
            <w:pPr>
              <w:jc w:val="center"/>
              <w:rPr>
                <w:rFonts w:ascii="Times New Roman" w:hAnsi="Times New Roman" w:cs="Times New Roman"/>
                <w:b/>
                <w:sz w:val="20"/>
                <w:szCs w:val="20"/>
                <w:lang w:val="es-MX"/>
              </w:rPr>
            </w:pPr>
          </w:p>
          <w:p w:rsidR="004D59E3" w:rsidRDefault="004D59E3" w:rsidP="002E14DD">
            <w:pPr>
              <w:jc w:val="center"/>
              <w:rPr>
                <w:rFonts w:ascii="Times New Roman" w:hAnsi="Times New Roman" w:cs="Times New Roman"/>
                <w:b/>
                <w:sz w:val="20"/>
                <w:szCs w:val="20"/>
                <w:lang w:val="es-MX"/>
              </w:rPr>
            </w:pPr>
          </w:p>
          <w:p w:rsidR="004D59E3" w:rsidRPr="005467B6" w:rsidRDefault="004D59E3" w:rsidP="002E14DD">
            <w:pPr>
              <w:jc w:val="center"/>
              <w:rPr>
                <w:rFonts w:ascii="Times New Roman" w:hAnsi="Times New Roman" w:cs="Times New Roman"/>
                <w:b/>
                <w:sz w:val="20"/>
                <w:szCs w:val="20"/>
                <w:lang w:val="es-MX"/>
              </w:rPr>
            </w:pPr>
            <w:r w:rsidRPr="005467B6">
              <w:rPr>
                <w:rFonts w:ascii="Times New Roman" w:hAnsi="Times New Roman" w:cs="Times New Roman"/>
                <w:b/>
                <w:sz w:val="20"/>
                <w:szCs w:val="20"/>
                <w:lang w:val="es-MX"/>
              </w:rPr>
              <w:t>Bibliografía</w:t>
            </w:r>
          </w:p>
        </w:tc>
        <w:tc>
          <w:tcPr>
            <w:tcW w:w="6104" w:type="dxa"/>
          </w:tcPr>
          <w:p w:rsidR="004D59E3" w:rsidRPr="005467B6" w:rsidRDefault="004D59E3" w:rsidP="002E14DD">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La Bibliografía sugerida debe estar redactada según normas APA Sexta Edición.</w:t>
            </w:r>
          </w:p>
        </w:tc>
        <w:tc>
          <w:tcPr>
            <w:tcW w:w="574" w:type="dxa"/>
          </w:tcPr>
          <w:p w:rsidR="004D59E3" w:rsidRPr="005467B6" w:rsidRDefault="002E14DD" w:rsidP="002E14DD">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4D59E3" w:rsidRPr="005467B6" w:rsidRDefault="004D59E3" w:rsidP="002E14DD">
            <w:pPr>
              <w:jc w:val="center"/>
              <w:rPr>
                <w:rFonts w:ascii="Times New Roman" w:hAnsi="Times New Roman" w:cs="Times New Roman"/>
                <w:sz w:val="20"/>
                <w:szCs w:val="20"/>
                <w:lang w:val="es-MX"/>
              </w:rPr>
            </w:pPr>
          </w:p>
        </w:tc>
        <w:tc>
          <w:tcPr>
            <w:tcW w:w="1559" w:type="dxa"/>
          </w:tcPr>
          <w:p w:rsidR="004D59E3" w:rsidRPr="005467B6" w:rsidRDefault="004D59E3" w:rsidP="002E14DD">
            <w:pPr>
              <w:jc w:val="center"/>
              <w:rPr>
                <w:rFonts w:ascii="Times New Roman" w:hAnsi="Times New Roman" w:cs="Times New Roman"/>
                <w:sz w:val="20"/>
                <w:szCs w:val="20"/>
                <w:lang w:val="es-MX"/>
              </w:rPr>
            </w:pPr>
          </w:p>
        </w:tc>
      </w:tr>
      <w:tr w:rsidR="004D59E3" w:rsidRPr="005467B6" w:rsidTr="004D59E3">
        <w:tc>
          <w:tcPr>
            <w:tcW w:w="1397" w:type="dxa"/>
            <w:vMerge/>
          </w:tcPr>
          <w:p w:rsidR="004D59E3" w:rsidRPr="005467B6" w:rsidRDefault="004D59E3" w:rsidP="002E14DD">
            <w:pPr>
              <w:jc w:val="center"/>
              <w:rPr>
                <w:rFonts w:ascii="Times New Roman" w:hAnsi="Times New Roman" w:cs="Times New Roman"/>
                <w:sz w:val="20"/>
                <w:szCs w:val="20"/>
                <w:lang w:val="es-MX"/>
              </w:rPr>
            </w:pPr>
          </w:p>
        </w:tc>
        <w:tc>
          <w:tcPr>
            <w:tcW w:w="6104" w:type="dxa"/>
          </w:tcPr>
          <w:p w:rsidR="004D59E3" w:rsidRPr="005467B6" w:rsidRDefault="004D59E3" w:rsidP="002E14DD">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La Bibliografía sugerida corresponde a la asignatura y constantemente debe ser  actualizada </w:t>
            </w:r>
          </w:p>
        </w:tc>
        <w:tc>
          <w:tcPr>
            <w:tcW w:w="574" w:type="dxa"/>
          </w:tcPr>
          <w:p w:rsidR="004D59E3" w:rsidRPr="005467B6" w:rsidRDefault="002E14DD" w:rsidP="002E14DD">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4D59E3" w:rsidRPr="005467B6" w:rsidRDefault="004D59E3" w:rsidP="002E14DD">
            <w:pPr>
              <w:jc w:val="center"/>
              <w:rPr>
                <w:rFonts w:ascii="Times New Roman" w:hAnsi="Times New Roman" w:cs="Times New Roman"/>
                <w:sz w:val="20"/>
                <w:szCs w:val="20"/>
                <w:lang w:val="es-MX"/>
              </w:rPr>
            </w:pPr>
          </w:p>
        </w:tc>
        <w:tc>
          <w:tcPr>
            <w:tcW w:w="1559" w:type="dxa"/>
          </w:tcPr>
          <w:p w:rsidR="004D59E3" w:rsidRPr="005467B6" w:rsidRDefault="004D59E3" w:rsidP="002E14DD">
            <w:pPr>
              <w:jc w:val="center"/>
              <w:rPr>
                <w:rFonts w:ascii="Times New Roman" w:hAnsi="Times New Roman" w:cs="Times New Roman"/>
                <w:sz w:val="20"/>
                <w:szCs w:val="20"/>
                <w:lang w:val="es-MX"/>
              </w:rPr>
            </w:pPr>
          </w:p>
        </w:tc>
      </w:tr>
      <w:tr w:rsidR="004D59E3" w:rsidRPr="005467B6" w:rsidTr="004D59E3">
        <w:tc>
          <w:tcPr>
            <w:tcW w:w="1397" w:type="dxa"/>
            <w:vMerge/>
          </w:tcPr>
          <w:p w:rsidR="004D59E3" w:rsidRPr="005467B6" w:rsidRDefault="004D59E3" w:rsidP="002E14DD">
            <w:pPr>
              <w:jc w:val="center"/>
              <w:rPr>
                <w:rFonts w:ascii="Times New Roman" w:hAnsi="Times New Roman" w:cs="Times New Roman"/>
                <w:sz w:val="20"/>
                <w:szCs w:val="20"/>
                <w:lang w:val="es-MX"/>
              </w:rPr>
            </w:pPr>
          </w:p>
        </w:tc>
        <w:tc>
          <w:tcPr>
            <w:tcW w:w="6104" w:type="dxa"/>
          </w:tcPr>
          <w:p w:rsidR="004D59E3" w:rsidRPr="005467B6" w:rsidRDefault="004D59E3" w:rsidP="002E14DD">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La Bibliografía sugerida cuenta con el URL de la base de datos, para que tenga   acceso de uso el estudiante.</w:t>
            </w:r>
          </w:p>
        </w:tc>
        <w:tc>
          <w:tcPr>
            <w:tcW w:w="574" w:type="dxa"/>
          </w:tcPr>
          <w:p w:rsidR="004D59E3" w:rsidRPr="005467B6" w:rsidRDefault="002E14DD" w:rsidP="002E14DD">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4D59E3" w:rsidRPr="005467B6" w:rsidRDefault="004D59E3" w:rsidP="002E14DD">
            <w:pPr>
              <w:jc w:val="center"/>
              <w:rPr>
                <w:rFonts w:ascii="Times New Roman" w:hAnsi="Times New Roman" w:cs="Times New Roman"/>
                <w:sz w:val="20"/>
                <w:szCs w:val="20"/>
                <w:lang w:val="es-MX"/>
              </w:rPr>
            </w:pPr>
          </w:p>
        </w:tc>
        <w:tc>
          <w:tcPr>
            <w:tcW w:w="1559" w:type="dxa"/>
          </w:tcPr>
          <w:p w:rsidR="004D59E3" w:rsidRPr="005467B6" w:rsidRDefault="004D59E3" w:rsidP="002E14DD">
            <w:pPr>
              <w:jc w:val="center"/>
              <w:rPr>
                <w:rFonts w:ascii="Times New Roman" w:hAnsi="Times New Roman" w:cs="Times New Roman"/>
                <w:sz w:val="20"/>
                <w:szCs w:val="20"/>
                <w:lang w:val="es-MX"/>
              </w:rPr>
            </w:pPr>
          </w:p>
        </w:tc>
      </w:tr>
    </w:tbl>
    <w:p w:rsidR="001F427C" w:rsidRDefault="001F427C" w:rsidP="001F427C">
      <w:pPr>
        <w:spacing w:line="240" w:lineRule="auto"/>
        <w:jc w:val="both"/>
        <w:rPr>
          <w:rFonts w:ascii="Times New Roman" w:hAnsi="Times New Roman" w:cs="Times New Roman"/>
          <w:lang w:val="es-MX"/>
        </w:rPr>
      </w:pPr>
    </w:p>
    <w:p w:rsidR="009739C0" w:rsidRDefault="009739C0" w:rsidP="001F427C">
      <w:pPr>
        <w:spacing w:line="240" w:lineRule="auto"/>
        <w:jc w:val="both"/>
        <w:rPr>
          <w:rFonts w:ascii="Times New Roman" w:hAnsi="Times New Roman" w:cs="Times New Roman"/>
          <w:lang w:val="es-MX"/>
        </w:rPr>
      </w:pPr>
    </w:p>
    <w:p w:rsidR="009739C0" w:rsidRDefault="009739C0" w:rsidP="001F427C">
      <w:pPr>
        <w:spacing w:line="240" w:lineRule="auto"/>
        <w:jc w:val="both"/>
        <w:rPr>
          <w:rFonts w:ascii="Times New Roman" w:hAnsi="Times New Roman" w:cs="Times New Roman"/>
          <w:lang w:val="es-MX"/>
        </w:rPr>
      </w:pPr>
    </w:p>
    <w:p w:rsidR="009739C0" w:rsidRDefault="009739C0" w:rsidP="001F427C">
      <w:pPr>
        <w:spacing w:line="240" w:lineRule="auto"/>
        <w:jc w:val="both"/>
        <w:rPr>
          <w:rFonts w:ascii="Times New Roman" w:hAnsi="Times New Roman" w:cs="Times New Roman"/>
          <w:lang w:val="es-MX"/>
        </w:rPr>
      </w:pPr>
    </w:p>
    <w:p w:rsidR="009739C0" w:rsidRDefault="009739C0" w:rsidP="001F427C">
      <w:pPr>
        <w:spacing w:line="240" w:lineRule="auto"/>
        <w:jc w:val="both"/>
        <w:rPr>
          <w:rFonts w:ascii="Times New Roman" w:hAnsi="Times New Roman" w:cs="Times New Roman"/>
          <w:lang w:val="es-MX"/>
        </w:rPr>
      </w:pPr>
      <w:r>
        <w:rPr>
          <w:noProof/>
          <w:lang w:eastAsia="es-PE"/>
        </w:rPr>
        <w:drawing>
          <wp:anchor distT="0" distB="0" distL="114300" distR="114300" simplePos="0" relativeHeight="251661312" behindDoc="1" locked="0" layoutInCell="1" allowOverlap="1" wp14:anchorId="4A1DCC05" wp14:editId="7428B38E">
            <wp:simplePos x="0" y="0"/>
            <wp:positionH relativeFrom="column">
              <wp:posOffset>2143125</wp:posOffset>
            </wp:positionH>
            <wp:positionV relativeFrom="paragraph">
              <wp:posOffset>137795</wp:posOffset>
            </wp:positionV>
            <wp:extent cx="1257300" cy="371475"/>
            <wp:effectExtent l="0" t="0" r="0" b="9525"/>
            <wp:wrapTight wrapText="bothSides">
              <wp:wrapPolygon edited="0">
                <wp:start x="0" y="0"/>
                <wp:lineTo x="0" y="21046"/>
                <wp:lineTo x="21273" y="21046"/>
                <wp:lineTo x="21273" y="0"/>
                <wp:lineTo x="0" y="0"/>
              </wp:wrapPolygon>
            </wp:wrapTight>
            <wp:docPr id="2" name="Imagen 2" descr="C:\Users\User\AppData\Local\Microsoft\Windows\INetCache\Content.Word\20200515_220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20200515_220806.jpg"/>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sharpenSoften amount="100000"/>
                              </a14:imgEffect>
                              <a14:imgEffect>
                                <a14:brightnessContrast bright="36000" contrast="-7000"/>
                              </a14:imgEffect>
                            </a14:imgLayer>
                          </a14:imgProps>
                        </a:ext>
                        <a:ext uri="{28A0092B-C50C-407E-A947-70E740481C1C}">
                          <a14:useLocalDpi xmlns:a14="http://schemas.microsoft.com/office/drawing/2010/main" val="0"/>
                        </a:ext>
                      </a:extLst>
                    </a:blip>
                    <a:srcRect l="11328" t="15221" r="12139" b="14567"/>
                    <a:stretch/>
                  </pic:blipFill>
                  <pic:spPr bwMode="auto">
                    <a:xfrm>
                      <a:off x="0" y="0"/>
                      <a:ext cx="1257300" cy="37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9C0" w:rsidRDefault="009739C0" w:rsidP="001F427C">
      <w:pPr>
        <w:spacing w:line="240" w:lineRule="auto"/>
        <w:jc w:val="both"/>
        <w:rPr>
          <w:rFonts w:ascii="Times New Roman" w:hAnsi="Times New Roman" w:cs="Times New Roman"/>
          <w:lang w:val="es-MX"/>
        </w:rPr>
      </w:pPr>
    </w:p>
    <w:p w:rsidR="004D59E3" w:rsidRDefault="004D59E3" w:rsidP="004D59E3">
      <w:pPr>
        <w:jc w:val="center"/>
        <w:rPr>
          <w:rFonts w:ascii="Times New Roman" w:hAnsi="Times New Roman" w:cs="Times New Roman"/>
          <w:b/>
          <w:sz w:val="18"/>
          <w:szCs w:val="18"/>
          <w:lang w:val="es-MX"/>
        </w:rPr>
      </w:pPr>
      <w:r>
        <w:rPr>
          <w:rFonts w:ascii="Times New Roman" w:hAnsi="Times New Roman" w:cs="Times New Roman"/>
          <w:b/>
          <w:sz w:val="18"/>
          <w:szCs w:val="18"/>
          <w:lang w:val="es-MX"/>
        </w:rPr>
        <w:t>_______________________________________________</w:t>
      </w:r>
    </w:p>
    <w:p w:rsidR="009739C0" w:rsidRDefault="009739C0" w:rsidP="004D59E3">
      <w:pPr>
        <w:jc w:val="center"/>
        <w:rPr>
          <w:rFonts w:ascii="Times New Roman" w:hAnsi="Times New Roman" w:cs="Times New Roman"/>
          <w:b/>
          <w:sz w:val="18"/>
          <w:szCs w:val="18"/>
          <w:lang w:val="es-MX"/>
        </w:rPr>
      </w:pPr>
      <w:r>
        <w:rPr>
          <w:rFonts w:ascii="Times New Roman" w:hAnsi="Times New Roman" w:cs="Times New Roman"/>
          <w:b/>
          <w:sz w:val="18"/>
          <w:szCs w:val="18"/>
          <w:lang w:val="es-MX"/>
        </w:rPr>
        <w:t>ING. HECTOR ROMERO CAMARENA</w:t>
      </w:r>
    </w:p>
    <w:p w:rsidR="004D59E3" w:rsidRPr="0091539E" w:rsidRDefault="004D59E3" w:rsidP="004D59E3">
      <w:pPr>
        <w:jc w:val="center"/>
        <w:rPr>
          <w:rFonts w:ascii="Times New Roman" w:hAnsi="Times New Roman" w:cs="Times New Roman"/>
          <w:b/>
          <w:sz w:val="18"/>
          <w:szCs w:val="18"/>
          <w:lang w:val="es-MX"/>
        </w:rPr>
      </w:pPr>
      <w:r w:rsidRPr="0091539E">
        <w:rPr>
          <w:rFonts w:ascii="Times New Roman" w:hAnsi="Times New Roman" w:cs="Times New Roman"/>
          <w:b/>
          <w:sz w:val="18"/>
          <w:szCs w:val="18"/>
          <w:lang w:val="es-MX"/>
        </w:rPr>
        <w:t>DIRECTOR DE ESCUELA PROFESIONAL</w:t>
      </w:r>
    </w:p>
    <w:p w:rsidR="004A3DFA" w:rsidRDefault="004A3DFA" w:rsidP="001F427C"/>
    <w:sectPr w:rsidR="004A3DFA" w:rsidSect="001F427C">
      <w:headerReference w:type="default" r:id="rId20"/>
      <w:footerReference w:type="default" r:id="rId21"/>
      <w:pgSz w:w="11906" w:h="16838"/>
      <w:pgMar w:top="1440" w:right="1080" w:bottom="1440" w:left="108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4FB" w:rsidRDefault="009C24FB">
      <w:pPr>
        <w:spacing w:after="0" w:line="240" w:lineRule="auto"/>
      </w:pPr>
      <w:r>
        <w:separator/>
      </w:r>
    </w:p>
  </w:endnote>
  <w:endnote w:type="continuationSeparator" w:id="0">
    <w:p w:rsidR="009C24FB" w:rsidRDefault="009C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cript MT Bold">
    <w:altName w:val="Vivaldi"/>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4DD" w:rsidRDefault="002E14D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83" w:type="pct"/>
      <w:jc w:val="center"/>
      <w:tblCellMar>
        <w:top w:w="144" w:type="dxa"/>
        <w:left w:w="115" w:type="dxa"/>
        <w:bottom w:w="144" w:type="dxa"/>
        <w:right w:w="115" w:type="dxa"/>
      </w:tblCellMar>
      <w:tblLook w:val="04A0" w:firstRow="1" w:lastRow="0" w:firstColumn="1" w:lastColumn="0" w:noHBand="0" w:noVBand="1"/>
    </w:tblPr>
    <w:tblGrid>
      <w:gridCol w:w="6151"/>
      <w:gridCol w:w="4195"/>
    </w:tblGrid>
    <w:tr w:rsidR="002E14DD">
      <w:trPr>
        <w:trHeight w:hRule="exact" w:val="57"/>
        <w:jc w:val="center"/>
      </w:trPr>
      <w:tc>
        <w:tcPr>
          <w:tcW w:w="6151" w:type="dxa"/>
          <w:shd w:val="clear" w:color="auto" w:fill="540000"/>
          <w:tcMar>
            <w:top w:w="0" w:type="dxa"/>
            <w:bottom w:w="0" w:type="dxa"/>
          </w:tcMar>
        </w:tcPr>
        <w:p w:rsidR="002E14DD" w:rsidRDefault="002E14DD">
          <w:pPr>
            <w:pStyle w:val="Encabezado"/>
            <w:rPr>
              <w:caps/>
              <w:sz w:val="18"/>
            </w:rPr>
          </w:pPr>
        </w:p>
      </w:tc>
      <w:tc>
        <w:tcPr>
          <w:tcW w:w="4195" w:type="dxa"/>
          <w:shd w:val="clear" w:color="auto" w:fill="540000"/>
          <w:tcMar>
            <w:top w:w="0" w:type="dxa"/>
            <w:bottom w:w="0" w:type="dxa"/>
          </w:tcMar>
        </w:tcPr>
        <w:p w:rsidR="002E14DD" w:rsidRDefault="002E14DD">
          <w:pPr>
            <w:pStyle w:val="Encabezado"/>
            <w:jc w:val="right"/>
            <w:rPr>
              <w:caps/>
              <w:sz w:val="18"/>
            </w:rPr>
          </w:pPr>
        </w:p>
      </w:tc>
    </w:tr>
    <w:tr w:rsidR="002E14DD">
      <w:trPr>
        <w:jc w:val="center"/>
      </w:trPr>
      <w:tc>
        <w:tcPr>
          <w:tcW w:w="6151" w:type="dxa"/>
          <w:shd w:val="clear" w:color="auto" w:fill="auto"/>
          <w:vAlign w:val="center"/>
        </w:tcPr>
        <w:p w:rsidR="002E14DD" w:rsidRDefault="002E14DD">
          <w:pPr>
            <w:pStyle w:val="Sinespaciado"/>
            <w:rPr>
              <w:noProof/>
              <w:lang w:val="es-ES"/>
            </w:rPr>
          </w:pPr>
          <w:r>
            <w:rPr>
              <w:noProof/>
              <w:lang w:val="es-ES"/>
            </w:rPr>
            <w:t>MODELO DE SYLLABUS PARA CLASES VIRTUALES EN LA UNJFSC</w:t>
          </w:r>
        </w:p>
        <w:p w:rsidR="002E14DD" w:rsidRDefault="002E14DD">
          <w:pPr>
            <w:pStyle w:val="Piedepgina"/>
            <w:rPr>
              <w:caps/>
              <w:color w:val="808080"/>
              <w:sz w:val="18"/>
              <w:szCs w:val="18"/>
            </w:rPr>
          </w:pPr>
        </w:p>
      </w:tc>
      <w:tc>
        <w:tcPr>
          <w:tcW w:w="4195" w:type="dxa"/>
          <w:shd w:val="clear" w:color="auto" w:fill="auto"/>
          <w:vAlign w:val="center"/>
        </w:tcPr>
        <w:p w:rsidR="002E14DD" w:rsidRDefault="002E14DD">
          <w:pPr>
            <w:pStyle w:val="Piedepgina"/>
            <w:jc w:val="right"/>
            <w:rPr>
              <w:caps/>
              <w:color w:val="808080"/>
              <w:sz w:val="18"/>
              <w:szCs w:val="18"/>
            </w:rPr>
          </w:pPr>
          <w:r>
            <w:rPr>
              <w:caps/>
              <w:color w:val="808080"/>
              <w:sz w:val="18"/>
              <w:szCs w:val="18"/>
            </w:rPr>
            <w:fldChar w:fldCharType="begin"/>
          </w:r>
          <w:r>
            <w:rPr>
              <w:caps/>
              <w:color w:val="808080"/>
              <w:sz w:val="18"/>
              <w:szCs w:val="18"/>
            </w:rPr>
            <w:instrText>PAGE   \* MERGEFORMAT</w:instrText>
          </w:r>
          <w:r>
            <w:rPr>
              <w:caps/>
              <w:color w:val="808080"/>
              <w:sz w:val="18"/>
              <w:szCs w:val="18"/>
            </w:rPr>
            <w:fldChar w:fldCharType="separate"/>
          </w:r>
          <w:r w:rsidR="00FF4843" w:rsidRPr="00FF4843">
            <w:rPr>
              <w:caps/>
              <w:noProof/>
              <w:color w:val="808080"/>
              <w:sz w:val="18"/>
              <w:szCs w:val="18"/>
              <w:lang w:val="es-ES"/>
            </w:rPr>
            <w:t>7</w:t>
          </w:r>
          <w:r>
            <w:rPr>
              <w:caps/>
              <w:color w:val="808080"/>
              <w:sz w:val="18"/>
              <w:szCs w:val="18"/>
            </w:rPr>
            <w:fldChar w:fldCharType="end"/>
          </w:r>
        </w:p>
      </w:tc>
    </w:tr>
  </w:tbl>
  <w:p w:rsidR="002E14DD" w:rsidRDefault="002E14DD">
    <w:pPr>
      <w:pStyle w:val="Sinespaciado"/>
      <w:tabs>
        <w:tab w:val="left" w:pos="10317"/>
      </w:tabs>
      <w:rPr>
        <w:noProof/>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4DD" w:rsidRDefault="002E14DD">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83" w:type="pct"/>
      <w:jc w:val="center"/>
      <w:tblCellMar>
        <w:top w:w="144" w:type="dxa"/>
        <w:left w:w="115" w:type="dxa"/>
        <w:bottom w:w="144" w:type="dxa"/>
        <w:right w:w="115" w:type="dxa"/>
      </w:tblCellMar>
      <w:tblLook w:val="04A0" w:firstRow="1" w:lastRow="0" w:firstColumn="1" w:lastColumn="0" w:noHBand="0" w:noVBand="1"/>
    </w:tblPr>
    <w:tblGrid>
      <w:gridCol w:w="7049"/>
      <w:gridCol w:w="4808"/>
    </w:tblGrid>
    <w:tr w:rsidR="002E14DD">
      <w:trPr>
        <w:trHeight w:hRule="exact" w:val="57"/>
        <w:jc w:val="center"/>
      </w:trPr>
      <w:tc>
        <w:tcPr>
          <w:tcW w:w="6151" w:type="dxa"/>
          <w:shd w:val="clear" w:color="auto" w:fill="540000"/>
          <w:tcMar>
            <w:top w:w="0" w:type="dxa"/>
            <w:bottom w:w="0" w:type="dxa"/>
          </w:tcMar>
        </w:tcPr>
        <w:p w:rsidR="002E14DD" w:rsidRDefault="002E14DD">
          <w:pPr>
            <w:pStyle w:val="Encabezado"/>
            <w:rPr>
              <w:caps/>
              <w:sz w:val="18"/>
            </w:rPr>
          </w:pPr>
        </w:p>
      </w:tc>
      <w:tc>
        <w:tcPr>
          <w:tcW w:w="4195" w:type="dxa"/>
          <w:shd w:val="clear" w:color="auto" w:fill="540000"/>
          <w:tcMar>
            <w:top w:w="0" w:type="dxa"/>
            <w:bottom w:w="0" w:type="dxa"/>
          </w:tcMar>
        </w:tcPr>
        <w:p w:rsidR="002E14DD" w:rsidRDefault="002E14DD">
          <w:pPr>
            <w:pStyle w:val="Encabezado"/>
            <w:jc w:val="right"/>
            <w:rPr>
              <w:caps/>
              <w:sz w:val="18"/>
            </w:rPr>
          </w:pPr>
        </w:p>
      </w:tc>
    </w:tr>
    <w:tr w:rsidR="002E14DD">
      <w:trPr>
        <w:jc w:val="center"/>
      </w:trPr>
      <w:tc>
        <w:tcPr>
          <w:tcW w:w="6151" w:type="dxa"/>
          <w:shd w:val="clear" w:color="auto" w:fill="auto"/>
          <w:vAlign w:val="center"/>
        </w:tcPr>
        <w:p w:rsidR="002E14DD" w:rsidRDefault="002E14DD">
          <w:pPr>
            <w:pStyle w:val="Sinespaciado"/>
            <w:rPr>
              <w:noProof/>
              <w:lang w:val="es-ES"/>
            </w:rPr>
          </w:pPr>
          <w:r>
            <w:rPr>
              <w:noProof/>
              <w:lang w:val="es-ES"/>
            </w:rPr>
            <w:t>EL MODELO DE SYLLABUS PARA CLASES VIRTUALES EN LA UNJFSC</w:t>
          </w:r>
        </w:p>
        <w:p w:rsidR="002E14DD" w:rsidRDefault="002E14DD">
          <w:pPr>
            <w:pStyle w:val="Piedepgina"/>
            <w:rPr>
              <w:caps/>
              <w:color w:val="808080"/>
              <w:sz w:val="18"/>
              <w:szCs w:val="18"/>
            </w:rPr>
          </w:pPr>
        </w:p>
      </w:tc>
      <w:tc>
        <w:tcPr>
          <w:tcW w:w="4195" w:type="dxa"/>
          <w:shd w:val="clear" w:color="auto" w:fill="auto"/>
          <w:vAlign w:val="center"/>
        </w:tcPr>
        <w:p w:rsidR="002E14DD" w:rsidRDefault="002E14DD">
          <w:pPr>
            <w:pStyle w:val="Piedepgina"/>
            <w:jc w:val="right"/>
            <w:rPr>
              <w:caps/>
              <w:color w:val="808080"/>
              <w:sz w:val="18"/>
              <w:szCs w:val="18"/>
            </w:rPr>
          </w:pPr>
          <w:r>
            <w:rPr>
              <w:caps/>
              <w:color w:val="808080"/>
              <w:sz w:val="18"/>
              <w:szCs w:val="18"/>
            </w:rPr>
            <w:fldChar w:fldCharType="begin"/>
          </w:r>
          <w:r>
            <w:rPr>
              <w:caps/>
              <w:color w:val="808080"/>
              <w:sz w:val="18"/>
              <w:szCs w:val="18"/>
            </w:rPr>
            <w:instrText>PAGE   \* MERGEFORMAT</w:instrText>
          </w:r>
          <w:r>
            <w:rPr>
              <w:caps/>
              <w:color w:val="808080"/>
              <w:sz w:val="18"/>
              <w:szCs w:val="18"/>
            </w:rPr>
            <w:fldChar w:fldCharType="separate"/>
          </w:r>
          <w:r w:rsidR="00FF4843" w:rsidRPr="00FF4843">
            <w:rPr>
              <w:caps/>
              <w:noProof/>
              <w:color w:val="808080"/>
              <w:sz w:val="18"/>
              <w:szCs w:val="18"/>
              <w:lang w:val="es-ES"/>
            </w:rPr>
            <w:t>14</w:t>
          </w:r>
          <w:r>
            <w:rPr>
              <w:caps/>
              <w:color w:val="808080"/>
              <w:sz w:val="18"/>
              <w:szCs w:val="18"/>
            </w:rPr>
            <w:fldChar w:fldCharType="end"/>
          </w:r>
        </w:p>
      </w:tc>
    </w:tr>
  </w:tbl>
  <w:p w:rsidR="002E14DD" w:rsidRDefault="002E14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4FB" w:rsidRDefault="009C24FB">
      <w:pPr>
        <w:spacing w:after="0" w:line="240" w:lineRule="auto"/>
      </w:pPr>
      <w:r>
        <w:separator/>
      </w:r>
    </w:p>
  </w:footnote>
  <w:footnote w:type="continuationSeparator" w:id="0">
    <w:p w:rsidR="009C24FB" w:rsidRDefault="009C2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4DD" w:rsidRDefault="002E14D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4DD" w:rsidRDefault="002E14DD">
    <w:pPr>
      <w:pStyle w:val="Encabezado"/>
      <w:tabs>
        <w:tab w:val="clear" w:pos="8504"/>
      </w:tabs>
      <w:rPr>
        <w:b/>
      </w:rPr>
    </w:pPr>
    <w:r>
      <w:rPr>
        <w:noProof/>
        <w:lang w:eastAsia="es-PE"/>
      </w:rPr>
      <w:drawing>
        <wp:anchor distT="0" distB="0" distL="0" distR="0" simplePos="0" relativeHeight="2" behindDoc="0" locked="0" layoutInCell="1" allowOverlap="1">
          <wp:simplePos x="0" y="0"/>
          <wp:positionH relativeFrom="column">
            <wp:posOffset>-251460</wp:posOffset>
          </wp:positionH>
          <wp:positionV relativeFrom="paragraph">
            <wp:posOffset>-255270</wp:posOffset>
          </wp:positionV>
          <wp:extent cx="584835" cy="531495"/>
          <wp:effectExtent l="0" t="0" r="5715" b="1905"/>
          <wp:wrapNone/>
          <wp:docPr id="409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7"/>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b/>
      </w:rPr>
      <w:t xml:space="preserve">              UNJFSC                                                                                             Vicerrectorado Académico                 </w:t>
    </w:r>
  </w:p>
  <w:p w:rsidR="002E14DD" w:rsidRDefault="002E14DD">
    <w:pPr>
      <w:pStyle w:val="Encabezado"/>
      <w:pBdr>
        <w:bottom w:val="thickThinSmallGap" w:sz="24" w:space="0" w:color="622423"/>
      </w:pBdr>
      <w:jc w:val="both"/>
      <w:rPr>
        <w:rFonts w:ascii="Cambria" w:hAnsi="Cambria"/>
        <w:sz w:val="4"/>
        <w:szCs w:val="4"/>
      </w:rPr>
    </w:pPr>
  </w:p>
  <w:p w:rsidR="002E14DD" w:rsidRDefault="002E14DD">
    <w:pPr>
      <w:pStyle w:val="Encabezado"/>
    </w:pPr>
  </w:p>
  <w:p w:rsidR="002E14DD" w:rsidRDefault="002E14D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4DD" w:rsidRDefault="002E14DD">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4DD" w:rsidRDefault="002E14DD">
    <w:pPr>
      <w:pStyle w:val="Encabezado"/>
      <w:tabs>
        <w:tab w:val="clear" w:pos="8504"/>
      </w:tabs>
      <w:rPr>
        <w:b/>
      </w:rPr>
    </w:pPr>
    <w:r>
      <w:rPr>
        <w:noProof/>
        <w:lang w:eastAsia="es-PE"/>
      </w:rPr>
      <w:drawing>
        <wp:anchor distT="0" distB="0" distL="0" distR="0" simplePos="0" relativeHeight="3" behindDoc="0" locked="0" layoutInCell="1" allowOverlap="1">
          <wp:simplePos x="0" y="0"/>
          <wp:positionH relativeFrom="column">
            <wp:posOffset>-251460</wp:posOffset>
          </wp:positionH>
          <wp:positionV relativeFrom="paragraph">
            <wp:posOffset>-255270</wp:posOffset>
          </wp:positionV>
          <wp:extent cx="584835" cy="531495"/>
          <wp:effectExtent l="0" t="0" r="5715" b="1905"/>
          <wp:wrapNone/>
          <wp:docPr id="1"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5"/>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b/>
      </w:rPr>
      <w:t xml:space="preserve">              UNJFSC                                                                                             Vicerrectorado Académico                 </w:t>
    </w:r>
  </w:p>
  <w:p w:rsidR="002E14DD" w:rsidRDefault="002E14DD">
    <w:pPr>
      <w:pStyle w:val="Encabezado"/>
      <w:pBdr>
        <w:bottom w:val="thickThinSmallGap" w:sz="24" w:space="0" w:color="622423"/>
      </w:pBdr>
      <w:jc w:val="both"/>
      <w:rPr>
        <w:rFonts w:ascii="Cambria" w:hAnsi="Cambria"/>
        <w:sz w:val="4"/>
        <w:szCs w:val="4"/>
      </w:rPr>
    </w:pPr>
  </w:p>
  <w:p w:rsidR="002E14DD" w:rsidRDefault="002E14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F1E75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0000002"/>
    <w:multiLevelType w:val="hybridMultilevel"/>
    <w:tmpl w:val="F9DE4978"/>
    <w:lvl w:ilvl="0" w:tplc="280A000B">
      <w:start w:val="1"/>
      <w:numFmt w:val="bullet"/>
      <w:lvlText w:val=""/>
      <w:lvlJc w:val="left"/>
      <w:pPr>
        <w:ind w:left="720" w:hanging="360"/>
      </w:pPr>
      <w:rPr>
        <w:rFonts w:ascii="Wingdings" w:hAnsi="Wingdings"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B9A8E1B8"/>
    <w:lvl w:ilvl="0" w:tplc="0C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nsid w:val="00000004"/>
    <w:multiLevelType w:val="hybridMultilevel"/>
    <w:tmpl w:val="B9FC75F8"/>
    <w:lvl w:ilvl="0" w:tplc="8A6CC70C">
      <w:start w:val="1"/>
      <w:numFmt w:val="bullet"/>
      <w:lvlText w:val=""/>
      <w:lvlJc w:val="left"/>
      <w:pPr>
        <w:ind w:left="720" w:hanging="360"/>
      </w:pPr>
      <w:rPr>
        <w:rFonts w:ascii="Symbol" w:eastAsia="Times New Roman" w:hAnsi="Symbol" w:cs="Times New Roman"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8EA847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2CE3A73"/>
    <w:multiLevelType w:val="hybridMultilevel"/>
    <w:tmpl w:val="F98AC7C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6D2741F"/>
    <w:multiLevelType w:val="multilevel"/>
    <w:tmpl w:val="0BA03F0E"/>
    <w:lvl w:ilvl="0">
      <w:start w:val="1"/>
      <w:numFmt w:val="upperRoman"/>
      <w:lvlText w:val="%1."/>
      <w:lvlJc w:val="left"/>
      <w:pPr>
        <w:ind w:left="72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nsid w:val="33AC13F8"/>
    <w:multiLevelType w:val="hybridMultilevel"/>
    <w:tmpl w:val="D44E5108"/>
    <w:lvl w:ilvl="0" w:tplc="280A000F">
      <w:start w:val="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71C6154"/>
    <w:multiLevelType w:val="hybridMultilevel"/>
    <w:tmpl w:val="0D4EDD7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FA"/>
    <w:rsid w:val="000A7215"/>
    <w:rsid w:val="0011553A"/>
    <w:rsid w:val="00143510"/>
    <w:rsid w:val="00147BD8"/>
    <w:rsid w:val="001949AF"/>
    <w:rsid w:val="001A61A4"/>
    <w:rsid w:val="001F2626"/>
    <w:rsid w:val="001F427C"/>
    <w:rsid w:val="00264551"/>
    <w:rsid w:val="00280459"/>
    <w:rsid w:val="002E14DD"/>
    <w:rsid w:val="0031422B"/>
    <w:rsid w:val="00356D93"/>
    <w:rsid w:val="003A1789"/>
    <w:rsid w:val="003B2FDB"/>
    <w:rsid w:val="00467610"/>
    <w:rsid w:val="00477B59"/>
    <w:rsid w:val="004A3DFA"/>
    <w:rsid w:val="004D59E3"/>
    <w:rsid w:val="0052302D"/>
    <w:rsid w:val="00546D75"/>
    <w:rsid w:val="00555940"/>
    <w:rsid w:val="005B582B"/>
    <w:rsid w:val="007B1BE2"/>
    <w:rsid w:val="00811E9E"/>
    <w:rsid w:val="00824ABE"/>
    <w:rsid w:val="0091371D"/>
    <w:rsid w:val="009739C0"/>
    <w:rsid w:val="009A6410"/>
    <w:rsid w:val="009C24FB"/>
    <w:rsid w:val="009C4FEE"/>
    <w:rsid w:val="00A84053"/>
    <w:rsid w:val="00A9086B"/>
    <w:rsid w:val="00AB005A"/>
    <w:rsid w:val="00AD5747"/>
    <w:rsid w:val="00B34581"/>
    <w:rsid w:val="00B96C55"/>
    <w:rsid w:val="00BD7607"/>
    <w:rsid w:val="00C2205C"/>
    <w:rsid w:val="00CB379B"/>
    <w:rsid w:val="00E5510E"/>
    <w:rsid w:val="00EE3533"/>
    <w:rsid w:val="00F41517"/>
    <w:rsid w:val="00F82C7C"/>
    <w:rsid w:val="00FB54D1"/>
    <w:rsid w:val="00FC4D0E"/>
    <w:rsid w:val="00FF48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F5E82-B5DD-4BE3-9C27-F9DB710D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lang w:val="es-PE"/>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lang w:val="es-PE"/>
    </w:rPr>
  </w:style>
  <w:style w:type="paragraph" w:styleId="Sinespaciado">
    <w:name w:val="No Spacing"/>
    <w:uiPriority w:val="1"/>
    <w:qFormat/>
    <w:pPr>
      <w:spacing w:after="0" w:line="240" w:lineRule="auto"/>
    </w:pPr>
    <w:rPr>
      <w:lang w:val="es-PE"/>
    </w:rPr>
  </w:style>
  <w:style w:type="paragraph" w:styleId="Prrafodelista">
    <w:name w:val="List Paragraph"/>
    <w:basedOn w:val="Normal"/>
    <w:uiPriority w:val="34"/>
    <w:qFormat/>
    <w:rsid w:val="00EE3533"/>
    <w:pPr>
      <w:ind w:left="720"/>
      <w:contextualSpacing/>
    </w:pPr>
  </w:style>
  <w:style w:type="paragraph" w:customStyle="1" w:styleId="Default">
    <w:name w:val="Default"/>
    <w:rsid w:val="000A7215"/>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1F427C"/>
    <w:pPr>
      <w:spacing w:after="0" w:line="240" w:lineRule="auto"/>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eader" Target="header2.xm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A10EF-379C-4DAC-9C79-052B20ED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3447</Words>
  <Characters>18964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Blanco</dc:creator>
  <cp:lastModifiedBy>ADMIN</cp:lastModifiedBy>
  <cp:revision>8</cp:revision>
  <dcterms:created xsi:type="dcterms:W3CDTF">2020-06-23T16:42:00Z</dcterms:created>
  <dcterms:modified xsi:type="dcterms:W3CDTF">2020-07-20T23:14:00Z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-973244717</vt:i4>
  </property>
</Properties>
</file>