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672726" w:rsidRPr="00672726">
        <w:rPr>
          <w:rFonts w:ascii="Times New Roman" w:hAnsi="Times New Roman" w:cs="Times New Roman"/>
          <w:b/>
          <w:sz w:val="28"/>
        </w:rPr>
        <w:t>INGENIERIA PESQUERA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672726" w:rsidRPr="00672726">
        <w:rPr>
          <w:rFonts w:ascii="Times New Roman" w:hAnsi="Times New Roman" w:cs="Times New Roman"/>
          <w:b/>
          <w:sz w:val="28"/>
        </w:rPr>
        <w:t>INGENIERIA ACUICOLA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5D85" w:rsidRDefault="00295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295D85" w:rsidRDefault="00295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295D85" w:rsidRDefault="00295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295D85" w:rsidRPr="00672726" w:rsidRDefault="00295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295D85" w:rsidRPr="00672726" w:rsidRDefault="00295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672726">
                              <w:rPr>
                                <w:b/>
                                <w:sz w:val="44"/>
                              </w:rPr>
                              <w:t>Diseño Técnico para Acuicultura</w:t>
                            </w:r>
                          </w:p>
                          <w:p w:rsidR="00295D85" w:rsidRDefault="00295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5D85" w:rsidRDefault="00295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95D85" w:rsidRDefault="00295D8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95D85" w:rsidRDefault="00295D8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295D85" w:rsidRDefault="00295D85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295D85" w:rsidRDefault="00295D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295D85" w:rsidRDefault="00295D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295D85" w:rsidRPr="00672726" w:rsidRDefault="00295D8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295D85" w:rsidRPr="00672726" w:rsidRDefault="00295D85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672726">
                        <w:rPr>
                          <w:b/>
                          <w:sz w:val="44"/>
                        </w:rPr>
                        <w:t>Diseño Técnico para Acuicultura</w:t>
                      </w:r>
                    </w:p>
                    <w:p w:rsidR="00295D85" w:rsidRDefault="00295D8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95D85" w:rsidRDefault="00295D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95D85" w:rsidRDefault="00295D8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95D85" w:rsidRDefault="00295D8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D3375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Formación</w:t>
            </w:r>
            <w:r w:rsidR="00672726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Profesional Especializada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67272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2020 - 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67272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IA01253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D3375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D3375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5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Teóricas  1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Practicas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D3375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IV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D3375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Única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D3375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Meza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Collantes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, Luis Eduardo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D3375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lmeza@unjfsc.edu.pe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D3375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993676427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33754" w:rsidRDefault="00D3375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33754" w:rsidRDefault="00D3375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33754" w:rsidRDefault="00D3375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33754" w:rsidRDefault="00D3375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33754" w:rsidRDefault="00D3375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4A3DFA" w:rsidRDefault="00D33754">
      <w:pPr>
        <w:spacing w:after="0"/>
        <w:ind w:left="426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La asignatura corresponde al bloque de </w:t>
      </w:r>
      <w:r w:rsidR="002F273C">
        <w:rPr>
          <w:rFonts w:ascii="Arial Narrow" w:eastAsia="Arial" w:hAnsi="Arial Narrow" w:cs="Arial"/>
        </w:rPr>
        <w:t>Formación</w:t>
      </w:r>
      <w:r>
        <w:rPr>
          <w:rFonts w:ascii="Arial Narrow" w:eastAsia="Arial" w:hAnsi="Arial Narrow" w:cs="Arial"/>
        </w:rPr>
        <w:t xml:space="preserve"> </w:t>
      </w:r>
      <w:r w:rsidR="002F273C">
        <w:rPr>
          <w:rFonts w:ascii="Arial Narrow" w:eastAsia="Arial" w:hAnsi="Arial Narrow" w:cs="Arial"/>
        </w:rPr>
        <w:t>Básica</w:t>
      </w:r>
      <w:r>
        <w:rPr>
          <w:rFonts w:ascii="Arial Narrow" w:eastAsia="Arial" w:hAnsi="Arial Narrow" w:cs="Arial"/>
        </w:rPr>
        <w:t xml:space="preserve"> – </w:t>
      </w:r>
      <w:r w:rsidR="002F273C">
        <w:rPr>
          <w:rFonts w:ascii="Arial Narrow" w:eastAsia="Arial" w:hAnsi="Arial Narrow" w:cs="Arial"/>
        </w:rPr>
        <w:t>Área</w:t>
      </w:r>
      <w:r w:rsidR="002C6FA1">
        <w:rPr>
          <w:rFonts w:ascii="Arial Narrow" w:eastAsia="Arial" w:hAnsi="Arial Narrow" w:cs="Arial"/>
        </w:rPr>
        <w:t xml:space="preserve"> de suelos</w:t>
      </w:r>
      <w:r>
        <w:rPr>
          <w:rFonts w:ascii="Arial Narrow" w:eastAsia="Arial" w:hAnsi="Arial Narrow" w:cs="Arial"/>
        </w:rPr>
        <w:t xml:space="preserve"> e </w:t>
      </w:r>
      <w:r w:rsidR="002F273C">
        <w:rPr>
          <w:rFonts w:ascii="Arial Narrow" w:eastAsia="Arial" w:hAnsi="Arial Narrow" w:cs="Arial"/>
        </w:rPr>
        <w:t>Ingeniería</w:t>
      </w:r>
      <w:r>
        <w:rPr>
          <w:rFonts w:ascii="Arial Narrow" w:eastAsia="Arial" w:hAnsi="Arial Narrow" w:cs="Arial"/>
        </w:rPr>
        <w:t xml:space="preserve"> Grafica, siendo de carácter </w:t>
      </w:r>
      <w:r w:rsidR="002F273C">
        <w:rPr>
          <w:rFonts w:ascii="Arial Narrow" w:eastAsia="Arial" w:hAnsi="Arial Narrow" w:cs="Arial"/>
        </w:rPr>
        <w:t>teórico</w:t>
      </w:r>
      <w:r>
        <w:rPr>
          <w:rFonts w:ascii="Arial Narrow" w:eastAsia="Arial" w:hAnsi="Arial Narrow" w:cs="Arial"/>
        </w:rPr>
        <w:t>-</w:t>
      </w:r>
      <w:r w:rsidR="002F273C">
        <w:rPr>
          <w:rFonts w:ascii="Arial Narrow" w:eastAsia="Arial" w:hAnsi="Arial Narrow" w:cs="Arial"/>
        </w:rPr>
        <w:t>práctico</w:t>
      </w:r>
      <w:r>
        <w:rPr>
          <w:rFonts w:ascii="Arial Narrow" w:eastAsia="Arial" w:hAnsi="Arial Narrow" w:cs="Arial"/>
        </w:rPr>
        <w:t>. Se propone desarrollar en el alumno, competencias que le permitirán precisar detalles de infraestructura, para diseñar centros acuícolas, aceptando estándares internacionales actual</w:t>
      </w:r>
      <w:r w:rsidR="002F273C">
        <w:rPr>
          <w:rFonts w:ascii="Arial Narrow" w:eastAsia="Arial" w:hAnsi="Arial Narrow" w:cs="Arial"/>
        </w:rPr>
        <w:t>es. Competencias que coadyuvara</w:t>
      </w:r>
      <w:r>
        <w:rPr>
          <w:rFonts w:ascii="Arial Narrow" w:eastAsia="Arial" w:hAnsi="Arial Narrow" w:cs="Arial"/>
        </w:rPr>
        <w:t xml:space="preserve"> al logro del perfil profesional formulado en la carrera profesional de ingeniero acuícola. El curso </w:t>
      </w:r>
      <w:r w:rsidR="002F273C">
        <w:rPr>
          <w:rFonts w:ascii="Arial Narrow" w:eastAsia="Arial" w:hAnsi="Arial Narrow" w:cs="Arial"/>
        </w:rPr>
        <w:t>está</w:t>
      </w:r>
      <w:r>
        <w:rPr>
          <w:rFonts w:ascii="Arial Narrow" w:eastAsia="Arial" w:hAnsi="Arial Narrow" w:cs="Arial"/>
        </w:rPr>
        <w:t xml:space="preserve"> planteado para un total de dieciséis semanas, en las cuales se desarrollan cuatro unidades didácticas, con 28 sesiones </w:t>
      </w:r>
      <w:r w:rsidR="002F273C">
        <w:rPr>
          <w:rFonts w:ascii="Arial Narrow" w:eastAsia="Arial" w:hAnsi="Arial Narrow" w:cs="Arial"/>
        </w:rPr>
        <w:t>teórico</w:t>
      </w:r>
      <w:r>
        <w:rPr>
          <w:rFonts w:ascii="Arial Narrow" w:eastAsia="Arial" w:hAnsi="Arial Narrow" w:cs="Arial"/>
        </w:rPr>
        <w:t>-</w:t>
      </w:r>
      <w:r w:rsidR="002F273C">
        <w:rPr>
          <w:rFonts w:ascii="Arial Narrow" w:eastAsia="Arial" w:hAnsi="Arial Narrow" w:cs="Arial"/>
        </w:rPr>
        <w:t>prácticas</w:t>
      </w:r>
      <w:r>
        <w:rPr>
          <w:rFonts w:ascii="Arial Narrow" w:eastAsia="Arial" w:hAnsi="Arial Narrow" w:cs="Arial"/>
        </w:rPr>
        <w:t>, que introducen al estudiante desde el punto de vista del diseño</w:t>
      </w:r>
      <w:r w:rsidR="002F273C">
        <w:rPr>
          <w:rFonts w:ascii="Arial Narrow" w:eastAsia="Arial" w:hAnsi="Arial Narrow" w:cs="Arial"/>
        </w:rPr>
        <w:t xml:space="preserve"> técnico para centros acuícolas a la tecnología acuícola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4A3DFA" w:rsidRDefault="002F273C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Con la necesidad de precisar los aspectos básicos del área de estudio, aceptando estándares de construcción y de impacto ambiental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2F273C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Introducción. Aspectos básicos del área de estudio. Impacto ambiental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4A3DFA" w:rsidRDefault="002F273C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Con el fin de diseñar estanques analiza y precisa los procedimientos y técnicas de construcción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2264C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Diseñar: tipos de estanque de cultivo. </w:t>
            </w:r>
            <w:proofErr w:type="spellStart"/>
            <w:proofErr w:type="gramStart"/>
            <w:r>
              <w:rPr>
                <w:rFonts w:ascii="Arial Narrow" w:hAnsi="Arial Narrow"/>
                <w:color w:val="000000"/>
              </w:rPr>
              <w:t>Desarenadores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Canales. Monjes. Sistema de recirculación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4A3DFA" w:rsidRDefault="002264C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Tomando en cuenta los procedimientos y técnicas de construcción se diseñaran jaulas, corrales (continental y marino), balsas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986E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Diseñar: jaulas, corrales, balsas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4A3DFA" w:rsidRDefault="00986E62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Necesidad de contar con </w:t>
            </w:r>
            <w:proofErr w:type="spellStart"/>
            <w:r>
              <w:rPr>
                <w:rFonts w:ascii="Arial Narrow" w:hAnsi="Arial Narrow"/>
                <w:color w:val="000000"/>
              </w:rPr>
              <w:t>Hatchery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de reproducción y de la instalación de un centro de producción acuícola que se tiene que diseñar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986E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Diseñar: </w:t>
            </w:r>
            <w:proofErr w:type="spellStart"/>
            <w:r>
              <w:rPr>
                <w:rFonts w:ascii="Arial Narrow" w:hAnsi="Arial Narrow"/>
                <w:color w:val="000000"/>
              </w:rPr>
              <w:t>Hatchery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Centro de producción </w:t>
            </w:r>
            <w:r w:rsidR="009B5F79">
              <w:rPr>
                <w:rFonts w:ascii="Arial Narrow" w:hAnsi="Arial Narrow"/>
                <w:color w:val="000000"/>
              </w:rPr>
              <w:t>acuícola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F273C" w:rsidRDefault="002F273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F273C" w:rsidRDefault="002F273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F273C" w:rsidRDefault="002F273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F273C" w:rsidRDefault="002F273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F273C" w:rsidRDefault="002F273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F273C" w:rsidRDefault="002F273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F273C" w:rsidRDefault="002F273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F273C" w:rsidRDefault="002F273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F273C" w:rsidRDefault="002F273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F273C" w:rsidRDefault="002F273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F273C" w:rsidRDefault="002F273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F273C" w:rsidRDefault="002F273C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4A3DFA" w:rsidRDefault="00986E6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Explica importancia del diseño técnico. Bibliografía validada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4A3DFA" w:rsidRDefault="00986E6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Explica fundamentos para el área de estudio. Bibliografía validada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4A3DFA" w:rsidRDefault="00295D8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Explica los lineamientos de impacto ambiental. Bibliografía validada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4A3DFA" w:rsidRDefault="00295D8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Fundamentos porque considerar el impacto ambiental. Bibliografía validada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4A3DFA" w:rsidRDefault="00295D8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Explica los tipos de estanques. Bibliografía validada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4A3DFA" w:rsidRDefault="00295D8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Explica el diseño de </w:t>
            </w:r>
            <w:proofErr w:type="spellStart"/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desarenador</w:t>
            </w:r>
            <w:proofErr w:type="spellEnd"/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. Bibliografía validada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4A3DFA" w:rsidRDefault="00295D8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Explica diseño de canales alimentación, desagüe y monje. Bibliografía validada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4A3DFA" w:rsidRDefault="00295D8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Explica el diseño de un sistema de recirculación de agua. Bibliografía validada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4A3DFA" w:rsidRDefault="00295D8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Explica diseño de jaula en agua continental. Bibliografía validada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4A3DFA" w:rsidRDefault="00295D8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Explica diseño de jaula en agua marina. Bibliografía validada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4A3DFA" w:rsidRDefault="00295D8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Explica diseño de corrales en agua continental y marino. Bibliografía validada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4A3DFA" w:rsidRDefault="00295D8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Explica diseño de balsa. Bibliografía validada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295D8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Explica diseño de </w:t>
            </w:r>
            <w:proofErr w:type="spellStart"/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hatchery</w:t>
            </w:r>
            <w:proofErr w:type="spellEnd"/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. Bibliografía validada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295D8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Explica diseño de </w:t>
            </w:r>
            <w:proofErr w:type="spellStart"/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hatchery</w:t>
            </w:r>
            <w:proofErr w:type="spellEnd"/>
            <w:r w:rsidR="002C6FA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y detalles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. Bibliografía validada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295D8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Explica diseño de un centro de producción acuícola. Bibliografía validada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FF407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Explica diseño de un centro de producción acuícola</w:t>
            </w:r>
            <w:r w:rsidR="002C6FA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y detalles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. Bibliografía validada</w:t>
            </w:r>
          </w:p>
        </w:tc>
      </w:tr>
    </w:tbl>
    <w:p w:rsidR="004A3DFA" w:rsidRDefault="004A3DFA">
      <w:pPr>
        <w:sectPr w:rsidR="004A3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089"/>
        <w:gridCol w:w="724"/>
        <w:gridCol w:w="1848"/>
        <w:gridCol w:w="2407"/>
        <w:gridCol w:w="598"/>
        <w:gridCol w:w="1890"/>
        <w:gridCol w:w="2261"/>
      </w:tblGrid>
      <w:tr w:rsidR="004A3DFA" w:rsidTr="00FF4070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FF4070">
              <w:rPr>
                <w:rFonts w:ascii="Arial Narrow" w:hAnsi="Arial Narrow"/>
                <w:color w:val="000000"/>
              </w:rPr>
              <w:t xml:space="preserve"> Introducción. Aspectos básicos del área de estudio. Impacto ambiental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FF4070">
              <w:rPr>
                <w:rFonts w:ascii="Arial Narrow" w:hAnsi="Arial Narrow"/>
                <w:color w:val="000000"/>
              </w:rPr>
              <w:t>Con la necesidad de precisar los aspectos básicos del área de estudio, aceptando estándares de construcción y de impacto ambiental</w:t>
            </w:r>
          </w:p>
        </w:tc>
      </w:tr>
      <w:tr w:rsidR="004A3DFA" w:rsidTr="00FF4070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FF4070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FF4070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F4070" w:rsidRDefault="00FF407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F4070" w:rsidRDefault="00FF407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Introducción</w:t>
            </w:r>
          </w:p>
          <w:p w:rsidR="00FF4070" w:rsidRDefault="00FF407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F4070" w:rsidRDefault="00FF407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Aspectos básicos del área de estudio.</w:t>
            </w:r>
          </w:p>
          <w:p w:rsidR="00FF4070" w:rsidRDefault="00FF407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F4070" w:rsidRDefault="00FF407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Impacto ambiental      </w:t>
            </w:r>
          </w:p>
          <w:p w:rsidR="00FF4070" w:rsidRDefault="00FF407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F4070" w:rsidRDefault="00FF407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Impacto ambiental                                                                                                                         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FF4070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1.1.Discute los contenidos básicos del área de estudio</w:t>
            </w:r>
          </w:p>
          <w:p w:rsidR="00FF4070" w:rsidRDefault="00FF4070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1.2.Discute los aspectos básicos como los que se relacionan con el medio ambiente</w:t>
            </w:r>
          </w:p>
          <w:p w:rsidR="00FF4070" w:rsidRDefault="00FF4070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1.3.</w:t>
            </w:r>
            <w:r w:rsidR="00686C7F">
              <w:rPr>
                <w:rFonts w:ascii="Arial Narrow" w:eastAsia="Times New Roman" w:hAnsi="Arial Narrow"/>
                <w:color w:val="000000"/>
                <w:lang w:eastAsia="es-PE"/>
              </w:rPr>
              <w:t>Identifica el futuro impacto ambiental que puede afectar la construcción de cualquier infraestructura de cultivo</w:t>
            </w: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2342B6" w:rsidP="002342B6">
            <w:pPr>
              <w:pStyle w:val="Prrafodelista"/>
              <w:numPr>
                <w:ilvl w:val="1"/>
                <w:numId w:val="7"/>
              </w:num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Aclara los contenidos básicos del área de estudio</w:t>
            </w:r>
          </w:p>
          <w:p w:rsidR="002342B6" w:rsidRDefault="002342B6" w:rsidP="002342B6">
            <w:pPr>
              <w:pStyle w:val="Prrafodelista"/>
              <w:numPr>
                <w:ilvl w:val="1"/>
                <w:numId w:val="7"/>
              </w:num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Propicia el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inetres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por el diseño de las diferentes estructuras de cultivo</w:t>
            </w:r>
          </w:p>
          <w:p w:rsidR="002342B6" w:rsidRPr="002342B6" w:rsidRDefault="002342B6" w:rsidP="002342B6">
            <w:pPr>
              <w:pStyle w:val="Prrafodelista"/>
              <w:numPr>
                <w:ilvl w:val="1"/>
                <w:numId w:val="7"/>
              </w:num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Usar diferentes informaciones de diseño</w:t>
            </w:r>
          </w:p>
          <w:p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  <w:r w:rsidR="002342B6">
              <w:rPr>
                <w:rFonts w:ascii="Arial Narrow" w:eastAsia="Times New Roman" w:hAnsi="Arial Narrow"/>
                <w:color w:val="000000"/>
                <w:lang w:eastAsia="es-PE"/>
              </w:rPr>
              <w:t>, diapositivas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2342B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Explica la importancia del diseño técnico</w:t>
            </w:r>
          </w:p>
          <w:p w:rsidR="002342B6" w:rsidRDefault="002342B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Explica los fundamentos básicos para el área de estudio</w:t>
            </w:r>
          </w:p>
          <w:p w:rsidR="002342B6" w:rsidRDefault="002342B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Explica los lineamientos básicos de impacto ambiental</w:t>
            </w:r>
          </w:p>
          <w:p w:rsidR="002342B6" w:rsidRDefault="002342B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Fundamentos del porque se tiene que considerar en impacto ambiental</w:t>
            </w:r>
          </w:p>
        </w:tc>
      </w:tr>
      <w:tr w:rsidR="004A3DFA" w:rsidTr="00FF4070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FF4070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FF4070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2342B6" w:rsidRDefault="002342B6" w:rsidP="002342B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Preguntas chat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</w:t>
            </w:r>
            <w:r w:rsidR="002342B6">
              <w:rPr>
                <w:rFonts w:ascii="Arial Narrow" w:eastAsia="Times New Roman" w:hAnsi="Arial Narrow"/>
                <w:color w:val="000000"/>
                <w:lang w:eastAsia="es-PE"/>
              </w:rPr>
              <w:t xml:space="preserve">abajos individuales 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6"/>
        <w:gridCol w:w="559"/>
        <w:gridCol w:w="1848"/>
        <w:gridCol w:w="2405"/>
        <w:gridCol w:w="598"/>
        <w:gridCol w:w="1890"/>
        <w:gridCol w:w="2261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2342B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2342B6">
              <w:rPr>
                <w:rFonts w:ascii="Arial Narrow" w:hAnsi="Arial Narrow"/>
                <w:color w:val="000000"/>
              </w:rPr>
              <w:t xml:space="preserve">Diseñar: tipos de estanque de cultivo. </w:t>
            </w:r>
            <w:proofErr w:type="spellStart"/>
            <w:proofErr w:type="gramStart"/>
            <w:r w:rsidR="002342B6">
              <w:rPr>
                <w:rFonts w:ascii="Arial Narrow" w:hAnsi="Arial Narrow"/>
                <w:color w:val="000000"/>
              </w:rPr>
              <w:t>Desarenadores</w:t>
            </w:r>
            <w:proofErr w:type="spellEnd"/>
            <w:r w:rsidR="002342B6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="002342B6">
              <w:rPr>
                <w:rFonts w:ascii="Arial Narrow" w:hAnsi="Arial Narrow"/>
                <w:color w:val="000000"/>
              </w:rPr>
              <w:t xml:space="preserve"> Canales. Monjes. Sistema de recirculación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2342B6">
              <w:rPr>
                <w:rFonts w:ascii="Arial Narrow" w:hAnsi="Arial Narrow"/>
                <w:color w:val="000000"/>
              </w:rPr>
              <w:t>Con el fin de diseñar estanques analiza y precisa los procedimientos y técnicas de construcción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B5F79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Diseñar:</w:t>
            </w:r>
          </w:p>
          <w:p w:rsidR="009B5F79" w:rsidRDefault="009B5F79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B5F79" w:rsidRDefault="009B5F79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Tipos de estanque de cultivo</w:t>
            </w:r>
          </w:p>
          <w:p w:rsidR="009B5F79" w:rsidRDefault="009B5F79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B5F79" w:rsidRDefault="009B5F79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Desarenadores</w:t>
            </w:r>
            <w:proofErr w:type="spellEnd"/>
          </w:p>
          <w:p w:rsidR="009B5F79" w:rsidRDefault="009B5F79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B5F79" w:rsidRDefault="009B5F79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Canales de alimentación y desagüe</w:t>
            </w:r>
          </w:p>
          <w:p w:rsidR="009B5F79" w:rsidRDefault="009B5F79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B5F79" w:rsidRDefault="009B5F79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Monjes , sistema de recirculación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B5F7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1.1.Diseña tipos de estanque</w:t>
            </w:r>
          </w:p>
          <w:p w:rsidR="009B5F79" w:rsidRDefault="009B5F7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1.2. Diseña </w:t>
            </w:r>
            <w:proofErr w:type="spellStart"/>
            <w:r>
              <w:rPr>
                <w:rFonts w:ascii="Arial Narrow" w:hAnsi="Arial Narrow"/>
              </w:rPr>
              <w:t>desarenador</w:t>
            </w:r>
            <w:proofErr w:type="spellEnd"/>
            <w:r>
              <w:rPr>
                <w:rFonts w:ascii="Arial Narrow" w:hAnsi="Arial Narrow"/>
              </w:rPr>
              <w:t>, canales y monjes</w:t>
            </w:r>
          </w:p>
          <w:p w:rsidR="009B5F79" w:rsidRDefault="009B5F7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1.3. Diseña sistema de recirculación</w:t>
            </w:r>
          </w:p>
          <w:p w:rsidR="009B5F79" w:rsidRDefault="009B5F7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1.4.Identifica cada una de las partes que va a diseñar</w:t>
            </w: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A1E2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1.Aclara conceptos de las diferentes estructuras diseñadas</w:t>
            </w:r>
          </w:p>
          <w:p w:rsidR="009A1E20" w:rsidRDefault="009A1E2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2.Propicia el interés de los estudiantes por los diseños de estructura para la acuicultura</w:t>
            </w:r>
          </w:p>
          <w:p w:rsidR="009A1E20" w:rsidRDefault="009A1E2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  <w:r w:rsidR="009A1E20">
              <w:rPr>
                <w:rFonts w:ascii="Arial Narrow" w:eastAsia="Times New Roman" w:hAnsi="Arial Narrow"/>
                <w:color w:val="000000"/>
                <w:lang w:eastAsia="es-PE"/>
              </w:rPr>
              <w:t>, diapositivas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9A1E20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Explica los tipos de estanque.</w:t>
            </w:r>
          </w:p>
          <w:p w:rsidR="009A1E20" w:rsidRDefault="009A1E20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Explica el diseño de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desarenador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  <w:p w:rsidR="009A1E20" w:rsidRDefault="009A1E20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Explica diseño de canales, desagüe y monje.</w:t>
            </w:r>
          </w:p>
          <w:p w:rsidR="009A1E20" w:rsidRDefault="009A1E20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Explica el diseño de sistema de recirculación.</w:t>
            </w: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3B088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Preguntas chat</w:t>
            </w:r>
          </w:p>
          <w:p w:rsidR="004A3DFA" w:rsidRDefault="004A3DFA" w:rsidP="003B0885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</w:t>
            </w:r>
            <w:r w:rsidR="003B0885">
              <w:rPr>
                <w:rFonts w:ascii="Arial Narrow" w:eastAsia="Times New Roman" w:hAnsi="Arial Narrow"/>
                <w:color w:val="000000"/>
                <w:lang w:eastAsia="es-PE"/>
              </w:rPr>
              <w:t xml:space="preserve">abajos individuales 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2805"/>
        <w:gridCol w:w="1006"/>
        <w:gridCol w:w="1849"/>
        <w:gridCol w:w="2407"/>
        <w:gridCol w:w="598"/>
        <w:gridCol w:w="1890"/>
        <w:gridCol w:w="2261"/>
      </w:tblGrid>
      <w:tr w:rsidR="004A3DFA" w:rsidTr="009E4710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="009B5F7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9B5F79">
              <w:rPr>
                <w:rFonts w:ascii="Arial Narrow" w:hAnsi="Arial Narrow"/>
                <w:color w:val="000000"/>
              </w:rPr>
              <w:t>Diseñar: jaulas, corrales, balsas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2342B6">
              <w:rPr>
                <w:rFonts w:ascii="Arial Narrow" w:hAnsi="Arial Narrow"/>
                <w:color w:val="000000"/>
              </w:rPr>
              <w:t>Tomando en cuenta los procedimientos y técnicas de construcción se diseñaran jaulas, corrales (continental y marino), balsas</w:t>
            </w:r>
          </w:p>
        </w:tc>
      </w:tr>
      <w:tr w:rsidR="004A3DFA" w:rsidTr="009E4710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9E4710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9E4710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A1E20" w:rsidP="009A1E2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     </w:t>
            </w:r>
          </w:p>
          <w:p w:rsidR="009E4710" w:rsidRDefault="009E4710" w:rsidP="009A1E2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E4710" w:rsidRDefault="009E4710" w:rsidP="009A1E2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Jaulas</w:t>
            </w:r>
          </w:p>
          <w:p w:rsidR="009E4710" w:rsidRDefault="009E4710" w:rsidP="009A1E2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E4710" w:rsidRDefault="009E4710" w:rsidP="009A1E2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Corrales</w:t>
            </w:r>
          </w:p>
          <w:p w:rsidR="009E4710" w:rsidRDefault="009E4710" w:rsidP="009A1E2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E4710" w:rsidRDefault="009E4710" w:rsidP="009A1E2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Balsas</w:t>
            </w:r>
          </w:p>
          <w:p w:rsidR="009E4710" w:rsidRDefault="009E4710" w:rsidP="009A1E2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E4710" w:rsidRDefault="009E4710" w:rsidP="009A1E2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Balsas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9E4710" w:rsidP="009E4710">
            <w:pPr>
              <w:pStyle w:val="Prrafodelista"/>
              <w:numPr>
                <w:ilvl w:val="1"/>
                <w:numId w:val="8"/>
              </w:num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Discute las diferentes técnicas para la construcción de jaulas, corrales y balsas</w:t>
            </w:r>
          </w:p>
          <w:p w:rsidR="009E4710" w:rsidRDefault="009E4710" w:rsidP="009E4710">
            <w:pPr>
              <w:pStyle w:val="Prrafodelista"/>
              <w:numPr>
                <w:ilvl w:val="1"/>
                <w:numId w:val="8"/>
              </w:num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Identifica los diferentes procesos que se utiliza para diseñar jaulas, corrales y balsas</w:t>
            </w:r>
          </w:p>
          <w:p w:rsidR="009E4710" w:rsidRPr="009E4710" w:rsidRDefault="009E4710" w:rsidP="009E4710">
            <w:pPr>
              <w:pStyle w:val="Prrafodelista"/>
              <w:numPr>
                <w:ilvl w:val="1"/>
                <w:numId w:val="8"/>
              </w:num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Diseña las diferentes estructuras de crianza</w:t>
            </w: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3B0885" w:rsidP="003B088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1.</w:t>
            </w:r>
            <w:r w:rsidRPr="003B0885">
              <w:rPr>
                <w:rFonts w:ascii="Arial Narrow" w:eastAsia="Times New Roman" w:hAnsi="Arial Narrow"/>
                <w:color w:val="000000"/>
                <w:lang w:eastAsia="es-PE"/>
              </w:rPr>
              <w:t>Aclara las diferentes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dudas sobre las estructuras diseñadas</w:t>
            </w:r>
          </w:p>
          <w:p w:rsidR="003B0885" w:rsidRDefault="003B0885" w:rsidP="003B088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2.Propiciar el interés por la construcción de diferentes tipos de estructura para la acuicultura</w:t>
            </w:r>
          </w:p>
          <w:p w:rsidR="003B0885" w:rsidRPr="003B0885" w:rsidRDefault="003B0885" w:rsidP="003B088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3.Debatir sobre los diferentes trabajos de gabinete y de campo</w:t>
            </w:r>
          </w:p>
          <w:p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  <w:r w:rsidR="003B0885">
              <w:rPr>
                <w:rFonts w:ascii="Arial Narrow" w:eastAsia="Times New Roman" w:hAnsi="Arial Narrow"/>
                <w:color w:val="000000"/>
                <w:lang w:eastAsia="es-PE"/>
              </w:rPr>
              <w:t>, diapositivas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3B0885" w:rsidRDefault="003B0885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Explica el diseño de jaula en agua continental y marina</w:t>
            </w:r>
          </w:p>
          <w:p w:rsidR="003B0885" w:rsidRDefault="003B0885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3B0885" w:rsidRDefault="003B0885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Explica el diseño de corrales en agua continental y marino</w:t>
            </w:r>
          </w:p>
          <w:p w:rsidR="003B0885" w:rsidRDefault="003B0885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3B0885" w:rsidRDefault="003B0885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Explica el diseño de balsa</w:t>
            </w:r>
          </w:p>
          <w:p w:rsidR="003B0885" w:rsidRDefault="003B0885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3B0885" w:rsidRDefault="003B0885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 w:rsidTr="009E4710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9E471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 </w:t>
            </w:r>
            <w:r w:rsidR="001F262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9E4710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9E4710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3B0885" w:rsidRDefault="003B0885" w:rsidP="003B088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Preguntas chat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Trabajos </w:t>
            </w:r>
            <w:r w:rsidR="003B0885">
              <w:rPr>
                <w:rFonts w:ascii="Arial Narrow" w:eastAsia="Times New Roman" w:hAnsi="Arial Narrow"/>
                <w:color w:val="000000"/>
                <w:lang w:eastAsia="es-PE"/>
              </w:rPr>
              <w:t xml:space="preserve">individuales 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2946"/>
        <w:gridCol w:w="866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9B5F7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9B5F79">
              <w:rPr>
                <w:rFonts w:ascii="Arial Narrow" w:hAnsi="Arial Narrow"/>
                <w:color w:val="000000"/>
              </w:rPr>
              <w:t xml:space="preserve">Diseñar: </w:t>
            </w:r>
            <w:proofErr w:type="spellStart"/>
            <w:r w:rsidR="009B5F79">
              <w:rPr>
                <w:rFonts w:ascii="Arial Narrow" w:hAnsi="Arial Narrow"/>
                <w:color w:val="000000"/>
              </w:rPr>
              <w:t>Hatchery</w:t>
            </w:r>
            <w:proofErr w:type="spellEnd"/>
            <w:r w:rsidR="009B5F79">
              <w:rPr>
                <w:rFonts w:ascii="Arial Narrow" w:hAnsi="Arial Narrow"/>
                <w:color w:val="000000"/>
              </w:rPr>
              <w:t>. Centro de producción acuícola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2342B6">
              <w:rPr>
                <w:rFonts w:ascii="Arial Narrow" w:hAnsi="Arial Narrow"/>
                <w:color w:val="000000"/>
              </w:rPr>
              <w:t xml:space="preserve">Necesidad de contar con </w:t>
            </w:r>
            <w:proofErr w:type="spellStart"/>
            <w:r w:rsidR="002342B6">
              <w:rPr>
                <w:rFonts w:ascii="Arial Narrow" w:hAnsi="Arial Narrow"/>
                <w:color w:val="000000"/>
              </w:rPr>
              <w:t>Hatchery</w:t>
            </w:r>
            <w:proofErr w:type="spellEnd"/>
            <w:r w:rsidR="002342B6">
              <w:rPr>
                <w:rFonts w:ascii="Arial Narrow" w:hAnsi="Arial Narrow"/>
                <w:color w:val="000000"/>
              </w:rPr>
              <w:t xml:space="preserve"> de reproducción y de la instalación de un centro de producción acuícola que se tiene que diseñar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3B0885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3B0885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B0885" w:rsidRDefault="003B0885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Diseñar</w:t>
            </w:r>
          </w:p>
          <w:p w:rsidR="003B0885" w:rsidRDefault="003B0885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B0885" w:rsidRDefault="003B0885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Hatchery</w:t>
            </w:r>
            <w:proofErr w:type="spellEnd"/>
          </w:p>
          <w:p w:rsidR="003B0885" w:rsidRDefault="003B0885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B0885" w:rsidRDefault="003B0885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Centro de producción acuícola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3B0885" w:rsidP="003B0885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Discute el diseño de </w:t>
            </w:r>
            <w:proofErr w:type="spellStart"/>
            <w:r>
              <w:rPr>
                <w:rFonts w:ascii="Arial Narrow" w:hAnsi="Arial Narrow"/>
              </w:rPr>
              <w:t>hatchery</w:t>
            </w:r>
            <w:proofErr w:type="spellEnd"/>
          </w:p>
          <w:p w:rsidR="003B0885" w:rsidRDefault="003B0885" w:rsidP="003B0885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Discute diseño de un centro de </w:t>
            </w:r>
            <w:r w:rsidR="000A41E4">
              <w:rPr>
                <w:rFonts w:ascii="Arial Narrow" w:hAnsi="Arial Narrow"/>
              </w:rPr>
              <w:t>producción</w:t>
            </w:r>
          </w:p>
          <w:p w:rsidR="000A41E4" w:rsidRPr="003B0885" w:rsidRDefault="000A41E4" w:rsidP="003B0885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Discute como se realizara los trabajos de diseño de un centro de producción en campo</w:t>
            </w: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0A41E4" w:rsidP="000A41E4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Aclarar dudas sobre diseño de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hatchery</w:t>
            </w:r>
            <w:proofErr w:type="spellEnd"/>
          </w:p>
          <w:p w:rsidR="000A41E4" w:rsidRDefault="000A41E4" w:rsidP="000A41E4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Aclarar dudas sobre diseño de un centro de producción acuícola</w:t>
            </w:r>
          </w:p>
          <w:p w:rsidR="000A41E4" w:rsidRPr="000A41E4" w:rsidRDefault="000A41E4" w:rsidP="000A41E4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Debatir los criterios de construcción de un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hatchery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y de un centro de producción acuícola</w:t>
            </w:r>
          </w:p>
          <w:p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  <w:r w:rsidR="003B0885">
              <w:rPr>
                <w:rFonts w:ascii="Arial Narrow" w:eastAsia="Times New Roman" w:hAnsi="Arial Narrow"/>
                <w:color w:val="000000"/>
                <w:lang w:eastAsia="es-PE"/>
              </w:rPr>
              <w:t>, diapositivas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0A41E4" w:rsidRDefault="000A41E4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Explica el diseño de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hatchery</w:t>
            </w:r>
            <w:proofErr w:type="spellEnd"/>
          </w:p>
          <w:p w:rsidR="000A41E4" w:rsidRDefault="000A41E4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0A41E4" w:rsidRDefault="000A41E4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Explica el diseño de un centro de producción </w:t>
            </w:r>
            <w:r w:rsidR="002C6FA1">
              <w:rPr>
                <w:rFonts w:ascii="Arial Narrow" w:eastAsia="Times New Roman" w:hAnsi="Arial Narrow"/>
                <w:color w:val="000000"/>
                <w:lang w:val="es-ES" w:eastAsia="es-PE"/>
              </w:rPr>
              <w:t>acuícola</w:t>
            </w: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0A41E4" w:rsidRDefault="000A41E4" w:rsidP="000A41E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Preguntas chat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</w:t>
            </w:r>
            <w:r w:rsidR="000A41E4">
              <w:rPr>
                <w:rFonts w:ascii="Arial Narrow" w:eastAsia="Times New Roman" w:hAnsi="Arial Narrow"/>
                <w:color w:val="000000"/>
                <w:lang w:eastAsia="es-PE"/>
              </w:rPr>
              <w:t xml:space="preserve">abajos individuales 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:rsidR="004A3DFA" w:rsidRDefault="004A3DFA" w:rsidP="00475F52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0A41E4" w:rsidRDefault="000A41E4" w:rsidP="000A41E4">
      <w:p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p w:rsidR="00025A29" w:rsidRDefault="00025A29" w:rsidP="00025A29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p w:rsidR="00025A29" w:rsidRDefault="00025A29" w:rsidP="00025A29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p w:rsidR="00025A29" w:rsidRDefault="00025A29" w:rsidP="00025A29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bookmarkEnd w:id="0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lastRenderedPageBreak/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75F52" w:rsidRDefault="00475F52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75F52" w:rsidRDefault="00475F52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75F52" w:rsidRPr="00475F52" w:rsidRDefault="00475F52" w:rsidP="00475F52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eastAsia="Times New Roman" w:cs="Calibri"/>
          <w:b/>
          <w:iCs/>
          <w:sz w:val="24"/>
          <w:szCs w:val="24"/>
          <w:lang w:val="es-ES" w:eastAsia="es-ES"/>
        </w:rPr>
      </w:pPr>
      <w:r w:rsidRPr="00475F52">
        <w:rPr>
          <w:rFonts w:eastAsia="Times New Roman" w:cs="Calibri"/>
          <w:b/>
          <w:iCs/>
          <w:sz w:val="24"/>
          <w:szCs w:val="24"/>
          <w:lang w:val="es-ES" w:eastAsia="es-ES"/>
        </w:rPr>
        <w:t>VIII.</w:t>
      </w:r>
      <w:r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 BIBLIOGRAFÍA </w:t>
      </w:r>
    </w:p>
    <w:p w:rsidR="00475F52" w:rsidRPr="00475F52" w:rsidRDefault="00475F52" w:rsidP="00475F52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eastAsia="Times New Roman" w:cs="Calibri"/>
          <w:b/>
          <w:iCs/>
          <w:sz w:val="24"/>
          <w:szCs w:val="24"/>
          <w:lang w:val="es-ES" w:eastAsia="es-ES"/>
        </w:rPr>
      </w:pPr>
    </w:p>
    <w:p w:rsidR="00475F52" w:rsidRPr="00475F52" w:rsidRDefault="00475F52" w:rsidP="00475F52">
      <w:pPr>
        <w:spacing w:after="0" w:line="240" w:lineRule="auto"/>
        <w:rPr>
          <w:rFonts w:cs="Calibri"/>
          <w:b/>
          <w:lang w:val="es-ES"/>
        </w:rPr>
      </w:pPr>
      <w:r w:rsidRPr="00475F52">
        <w:rPr>
          <w:rFonts w:cs="Calibri"/>
          <w:b/>
          <w:lang w:val="es-ES"/>
        </w:rPr>
        <w:t>UNIDAD DIDACTICA I:</w:t>
      </w:r>
    </w:p>
    <w:p w:rsidR="00475F52" w:rsidRPr="00475F52" w:rsidRDefault="00475F52" w:rsidP="00475F5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1.- Arellano Díaz, J. J. Guzmán P. 2011. Ingeniería Ambiental. Editorial Alfa Omega. 1ra. Edición</w:t>
      </w:r>
    </w:p>
    <w:p w:rsidR="00475F52" w:rsidRPr="00475F52" w:rsidRDefault="00475F52" w:rsidP="00475F5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2.- Avellana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Cusario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A. 2012. Gestión Ambiental y planificación del desarrollo. ECOE Ediciones Ltda.</w:t>
      </w:r>
    </w:p>
    <w:p w:rsidR="00475F52" w:rsidRPr="00475F52" w:rsidRDefault="00475F52" w:rsidP="00475F5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3.- Pérez R. Billy. 2015 Cambio climático, gestión de riesgos e institucionalidad. Ediciones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Grafick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75F52" w:rsidRPr="00475F52" w:rsidRDefault="00475F52" w:rsidP="00475F52">
      <w:pPr>
        <w:spacing w:after="0" w:line="240" w:lineRule="auto"/>
        <w:ind w:left="567" w:hanging="567"/>
        <w:jc w:val="both"/>
        <w:rPr>
          <w:rFonts w:cs="Calibri"/>
          <w:b/>
          <w:lang w:val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</w:p>
    <w:p w:rsidR="00475F52" w:rsidRPr="00475F52" w:rsidRDefault="00475F52" w:rsidP="00475F52">
      <w:pPr>
        <w:spacing w:after="0" w:line="240" w:lineRule="auto"/>
        <w:rPr>
          <w:rFonts w:cs="Calibri"/>
          <w:b/>
          <w:lang w:val="es-ES"/>
        </w:rPr>
      </w:pPr>
      <w:r w:rsidRPr="00475F52">
        <w:rPr>
          <w:rFonts w:cs="Calibri"/>
          <w:b/>
          <w:lang w:val="es-ES"/>
        </w:rPr>
        <w:t>UNIDAD DIDACTICA II:</w:t>
      </w:r>
    </w:p>
    <w:p w:rsidR="00475F52" w:rsidRPr="00475F52" w:rsidRDefault="00475F52" w:rsidP="00475F52">
      <w:pPr>
        <w:spacing w:after="0" w:line="240" w:lineRule="auto"/>
        <w:ind w:left="426" w:hanging="426"/>
        <w:rPr>
          <w:rFonts w:cs="Calibri"/>
          <w:lang w:val="es-ES"/>
        </w:rPr>
      </w:pPr>
      <w:r w:rsidRPr="00475F52">
        <w:rPr>
          <w:rFonts w:cs="Calibri"/>
          <w:lang w:val="es-ES"/>
        </w:rPr>
        <w:t xml:space="preserve">  1.- Gallardo Muñoz, Víctor O. 20019. Estudio pre inversión a nivel perfil para la instalación del centro de crianza de trucha Arco iris (</w:t>
      </w:r>
      <w:proofErr w:type="spellStart"/>
      <w:r w:rsidRPr="00475F52">
        <w:rPr>
          <w:rFonts w:cs="Calibri"/>
          <w:lang w:val="es-ES"/>
        </w:rPr>
        <w:t>Oncorhynchus</w:t>
      </w:r>
      <w:proofErr w:type="spellEnd"/>
      <w:r w:rsidRPr="00475F52">
        <w:rPr>
          <w:rFonts w:cs="Calibri"/>
          <w:lang w:val="es-ES"/>
        </w:rPr>
        <w:t xml:space="preserve"> </w:t>
      </w:r>
      <w:proofErr w:type="spellStart"/>
      <w:r w:rsidRPr="00475F52">
        <w:rPr>
          <w:rFonts w:cs="Calibri"/>
          <w:lang w:val="es-ES"/>
        </w:rPr>
        <w:t>mykiss</w:t>
      </w:r>
      <w:proofErr w:type="spellEnd"/>
      <w:r w:rsidRPr="00475F52">
        <w:rPr>
          <w:rFonts w:cs="Calibri"/>
          <w:lang w:val="es-ES"/>
        </w:rPr>
        <w:t>) en la comunidad campesina de OTEC – Distrito de Huari. Tesis</w:t>
      </w:r>
    </w:p>
    <w:p w:rsidR="00475F52" w:rsidRPr="00475F52" w:rsidRDefault="00475F52" w:rsidP="0047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2.- Gonzales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Arguinzores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U. 2012. Acuicultura. Editorial Trillas. México</w:t>
      </w:r>
    </w:p>
    <w:p w:rsidR="00475F52" w:rsidRPr="00475F52" w:rsidRDefault="00475F52" w:rsidP="0047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3.-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Huet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Marcel. 1978. Tratado de Piscicultura. Editorial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Mundi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Prensa.</w:t>
      </w:r>
    </w:p>
    <w:p w:rsidR="00475F52" w:rsidRPr="00475F52" w:rsidRDefault="00475F52" w:rsidP="00475F52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4.-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Liñan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Giraldo, W. 2008. Construcción de Julas flotantes. Ediciones Macro.</w:t>
      </w:r>
    </w:p>
    <w:p w:rsidR="00475F52" w:rsidRPr="00475F52" w:rsidRDefault="00475F52" w:rsidP="00475F52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5.- Wheaton, Frederick. 1993. Acuicultura: Diseño y construcción de sistemas</w:t>
      </w:r>
    </w:p>
    <w:p w:rsidR="00475F52" w:rsidRPr="00475F52" w:rsidRDefault="00475F52" w:rsidP="00475F52">
      <w:pPr>
        <w:spacing w:after="0" w:line="240" w:lineRule="auto"/>
        <w:ind w:left="840" w:hanging="840"/>
        <w:jc w:val="both"/>
        <w:rPr>
          <w:rFonts w:cs="Calibri"/>
          <w:lang w:val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475F52" w:rsidRPr="00475F52" w:rsidRDefault="00475F52" w:rsidP="00475F52">
      <w:pPr>
        <w:spacing w:after="0" w:line="240" w:lineRule="auto"/>
        <w:rPr>
          <w:rFonts w:cs="Calibri"/>
          <w:b/>
          <w:lang w:val="es-ES"/>
        </w:rPr>
      </w:pPr>
      <w:r w:rsidRPr="00475F52">
        <w:rPr>
          <w:rFonts w:cs="Calibri"/>
          <w:b/>
          <w:lang w:val="es-ES"/>
        </w:rPr>
        <w:t>UNIDAD DIDACTICA III:</w:t>
      </w:r>
    </w:p>
    <w:p w:rsidR="00475F52" w:rsidRPr="00475F52" w:rsidRDefault="00475F52" w:rsidP="00475F5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Calibri"/>
          <w:sz w:val="21"/>
          <w:szCs w:val="21"/>
          <w:lang w:eastAsia="es-MX"/>
        </w:rPr>
      </w:pPr>
      <w:r w:rsidRPr="00475F52">
        <w:rPr>
          <w:rFonts w:cs="Calibri"/>
          <w:b/>
          <w:lang w:val="es-ES"/>
        </w:rPr>
        <w:t xml:space="preserve">   </w:t>
      </w:r>
      <w:r w:rsidRPr="00DF4EF8">
        <w:rPr>
          <w:rFonts w:cs="Calibri"/>
          <w:lang w:val="es-ES"/>
        </w:rPr>
        <w:t xml:space="preserve">1. - </w:t>
      </w:r>
      <w:proofErr w:type="spellStart"/>
      <w:r w:rsidRPr="00DF4EF8">
        <w:rPr>
          <w:rFonts w:eastAsia="Times New Roman" w:cs="Calibri"/>
          <w:sz w:val="21"/>
          <w:szCs w:val="21"/>
          <w:lang w:val="es-ES" w:eastAsia="es-MX"/>
        </w:rPr>
        <w:t>Bardach</w:t>
      </w:r>
      <w:proofErr w:type="spellEnd"/>
      <w:r w:rsidRPr="00DF4EF8">
        <w:rPr>
          <w:rFonts w:eastAsia="Times New Roman" w:cs="Calibri"/>
          <w:sz w:val="21"/>
          <w:szCs w:val="21"/>
          <w:lang w:val="es-ES" w:eastAsia="es-MX"/>
        </w:rPr>
        <w:t xml:space="preserve">, J.; J. </w:t>
      </w:r>
      <w:proofErr w:type="spellStart"/>
      <w:r w:rsidRPr="00DF4EF8">
        <w:rPr>
          <w:rFonts w:eastAsia="Times New Roman" w:cs="Calibri"/>
          <w:sz w:val="21"/>
          <w:szCs w:val="21"/>
          <w:lang w:val="es-ES" w:eastAsia="es-MX"/>
        </w:rPr>
        <w:t>Ryther</w:t>
      </w:r>
      <w:proofErr w:type="spellEnd"/>
      <w:r w:rsidRPr="00DF4EF8">
        <w:rPr>
          <w:rFonts w:eastAsia="Times New Roman" w:cs="Calibri"/>
          <w:sz w:val="21"/>
          <w:szCs w:val="21"/>
          <w:lang w:val="es-ES" w:eastAsia="es-MX"/>
        </w:rPr>
        <w:t xml:space="preserve"> y W. </w:t>
      </w:r>
      <w:proofErr w:type="spellStart"/>
      <w:r w:rsidRPr="00DF4EF8">
        <w:rPr>
          <w:rFonts w:eastAsia="Times New Roman" w:cs="Calibri"/>
          <w:sz w:val="21"/>
          <w:szCs w:val="21"/>
          <w:lang w:val="es-ES" w:eastAsia="es-MX"/>
        </w:rPr>
        <w:t>Melarney</w:t>
      </w:r>
      <w:proofErr w:type="spellEnd"/>
      <w:r w:rsidRPr="00DF4EF8">
        <w:rPr>
          <w:rFonts w:eastAsia="Times New Roman" w:cs="Calibri"/>
          <w:sz w:val="21"/>
          <w:szCs w:val="21"/>
          <w:lang w:val="es-ES" w:eastAsia="es-MX"/>
        </w:rPr>
        <w:t xml:space="preserve">. </w:t>
      </w:r>
      <w:r w:rsidRPr="00475F52">
        <w:rPr>
          <w:rFonts w:eastAsia="Times New Roman" w:cs="Calibri"/>
          <w:sz w:val="21"/>
          <w:szCs w:val="21"/>
          <w:lang w:eastAsia="es-MX"/>
        </w:rPr>
        <w:t>1982. Acuicultura: crianza y cultivo de organismos marinos y de agua dulce. AGT Editor, S.A. México.</w:t>
      </w:r>
    </w:p>
    <w:p w:rsidR="00475F52" w:rsidRPr="00475F52" w:rsidRDefault="00475F52" w:rsidP="0047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1.- Gonzales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Arguinzores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U. 2012. Acuicultura. Editorial Trillas. México</w:t>
      </w:r>
    </w:p>
    <w:p w:rsidR="00475F52" w:rsidRPr="00475F52" w:rsidRDefault="00475F52" w:rsidP="0047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2.-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Huet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Marcel. 1978. Tratado de Piscicultura. Editorial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Mundi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Prensa.</w:t>
      </w:r>
    </w:p>
    <w:p w:rsidR="00475F52" w:rsidRPr="00475F52" w:rsidRDefault="00475F52" w:rsidP="00475F52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3.-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Liñan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Giraldo, W. 2008. Construcción de Julas flotantes. Ediciones Macro.</w:t>
      </w:r>
    </w:p>
    <w:p w:rsidR="00475F52" w:rsidRPr="00475F52" w:rsidRDefault="00475F52" w:rsidP="00475F52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4.- Wheaton, Frederick. 1993. Acuicultura: Diseño y construcción de sistemas</w:t>
      </w:r>
    </w:p>
    <w:p w:rsidR="00475F52" w:rsidRPr="00475F52" w:rsidRDefault="00475F52" w:rsidP="00475F52">
      <w:pPr>
        <w:spacing w:after="0" w:line="240" w:lineRule="auto"/>
        <w:ind w:left="840" w:hanging="840"/>
        <w:jc w:val="both"/>
        <w:rPr>
          <w:rFonts w:cs="Calibri"/>
          <w:b/>
          <w:lang w:val="es-ES"/>
        </w:rPr>
      </w:pPr>
    </w:p>
    <w:p w:rsidR="00475F52" w:rsidRPr="00475F52" w:rsidRDefault="00475F52" w:rsidP="00475F52">
      <w:pPr>
        <w:spacing w:after="0" w:line="240" w:lineRule="auto"/>
        <w:rPr>
          <w:rFonts w:cs="Calibri"/>
          <w:b/>
          <w:lang w:val="es-ES"/>
        </w:rPr>
      </w:pPr>
      <w:r w:rsidRPr="00475F52">
        <w:rPr>
          <w:rFonts w:cs="Calibri"/>
          <w:b/>
          <w:lang w:val="es-ES"/>
        </w:rPr>
        <w:t xml:space="preserve">UNIDAD DIDACTICA IV: </w:t>
      </w:r>
    </w:p>
    <w:p w:rsidR="00475F52" w:rsidRPr="00475F52" w:rsidRDefault="00475F52" w:rsidP="00475F52">
      <w:pPr>
        <w:spacing w:after="0" w:line="240" w:lineRule="auto"/>
        <w:ind w:left="426" w:hanging="426"/>
        <w:rPr>
          <w:rFonts w:cs="Calibri"/>
          <w:lang w:val="es-ES"/>
        </w:rPr>
      </w:pPr>
      <w:r w:rsidRPr="00475F52">
        <w:rPr>
          <w:rFonts w:cs="Calibri"/>
          <w:b/>
          <w:lang w:val="es-ES"/>
        </w:rPr>
        <w:t xml:space="preserve">   </w:t>
      </w:r>
      <w:r w:rsidRPr="00475F52">
        <w:rPr>
          <w:rFonts w:cs="Calibri"/>
          <w:lang w:val="es-ES"/>
        </w:rPr>
        <w:t xml:space="preserve">1.- Cueva Valenzuela, Eugenio. 2004. Estudio técnico económico para la instalación de una </w:t>
      </w:r>
      <w:proofErr w:type="spellStart"/>
      <w:r w:rsidRPr="00475F52">
        <w:rPr>
          <w:rFonts w:cs="Calibri"/>
          <w:lang w:val="es-ES"/>
        </w:rPr>
        <w:t>piscigranja</w:t>
      </w:r>
      <w:proofErr w:type="spellEnd"/>
      <w:r w:rsidRPr="00475F52">
        <w:rPr>
          <w:rFonts w:cs="Calibri"/>
          <w:lang w:val="es-ES"/>
        </w:rPr>
        <w:t xml:space="preserve"> en el centro poblado menor de </w:t>
      </w:r>
      <w:proofErr w:type="spellStart"/>
      <w:r w:rsidRPr="00475F52">
        <w:rPr>
          <w:rFonts w:cs="Calibri"/>
          <w:lang w:val="es-ES"/>
        </w:rPr>
        <w:t>Mechac</w:t>
      </w:r>
      <w:proofErr w:type="spellEnd"/>
      <w:r w:rsidRPr="00475F52">
        <w:rPr>
          <w:rFonts w:cs="Calibri"/>
          <w:lang w:val="es-ES"/>
        </w:rPr>
        <w:t xml:space="preserve"> – Chavín. Tesis</w:t>
      </w:r>
    </w:p>
    <w:p w:rsidR="00475F52" w:rsidRPr="00475F52" w:rsidRDefault="00475F52" w:rsidP="00475F52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2.-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Garcia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Badell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J. et-al. 2009. Granjas acuáticas modernas. Editorial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Bellisco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75F52" w:rsidRPr="00475F52" w:rsidRDefault="00475F52" w:rsidP="0047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3.- Gonzales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Arguinzores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U. 2012. Acuicultura. Editorial Trillas. México</w:t>
      </w:r>
    </w:p>
    <w:p w:rsidR="00475F52" w:rsidRPr="00475F52" w:rsidRDefault="00475F52" w:rsidP="0047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4.-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Huet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Marcel. 1978. Tratado de Piscicultura. Editorial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Mundi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Prensa.</w:t>
      </w:r>
    </w:p>
    <w:p w:rsidR="00475F52" w:rsidRPr="00475F52" w:rsidRDefault="00475F52" w:rsidP="00475F52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5.-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Liñan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Giraldo, W. 2008. Construcción de Julas flotantes. Ediciones Macro</w:t>
      </w:r>
    </w:p>
    <w:p w:rsidR="00475F52" w:rsidRPr="00475F52" w:rsidRDefault="00475F52" w:rsidP="00475F52">
      <w:pPr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6.-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Liñan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Giraldo</w:t>
      </w:r>
      <w:proofErr w:type="gram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,W</w:t>
      </w:r>
      <w:proofErr w:type="spellEnd"/>
      <w:proofErr w:type="gram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2008. Construcción de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piscigranjas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Ediciones macro</w:t>
      </w:r>
    </w:p>
    <w:p w:rsidR="00475F52" w:rsidRPr="00475F52" w:rsidRDefault="00475F52" w:rsidP="00475F52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  7.- Wheaton, Frederick. 1993. Acuicultura: Diseño y construcción de sistemas</w:t>
      </w:r>
    </w:p>
    <w:p w:rsidR="00475F52" w:rsidRPr="00475F52" w:rsidRDefault="00475F52" w:rsidP="00475F52">
      <w:pPr>
        <w:spacing w:after="0" w:line="240" w:lineRule="auto"/>
        <w:ind w:left="840" w:hanging="840"/>
        <w:jc w:val="both"/>
        <w:rPr>
          <w:rFonts w:cs="Calibri"/>
          <w:b/>
          <w:lang w:val="es-ES"/>
        </w:rPr>
      </w:pPr>
    </w:p>
    <w:p w:rsidR="00475F52" w:rsidRPr="00475F52" w:rsidRDefault="00475F52" w:rsidP="00475F52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75F52" w:rsidRPr="00475F52" w:rsidRDefault="00475F52" w:rsidP="00475F52">
      <w:pPr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475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475F52" w:rsidRDefault="00475F52" w:rsidP="00475F52">
      <w:pPr>
        <w:spacing w:after="0" w:line="240" w:lineRule="auto"/>
        <w:ind w:left="840" w:hanging="84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75F52" w:rsidRDefault="00475F52" w:rsidP="00475F52">
      <w:pPr>
        <w:spacing w:after="0" w:line="240" w:lineRule="auto"/>
        <w:ind w:left="840" w:hanging="84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75F52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Huacho 31 de Mayo del </w:t>
      </w:r>
      <w:r w:rsidR="001F2626">
        <w:rPr>
          <w:rFonts w:ascii="Arial Narrow" w:hAnsi="Arial Narrow"/>
          <w:lang w:val="es-ES"/>
        </w:rPr>
        <w:t>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</w:t>
      </w:r>
    </w:p>
    <w:p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77BB80A7" wp14:editId="6F437B07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B62F6E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6B64592" wp14:editId="6997A553">
                <wp:simplePos x="0" y="0"/>
                <wp:positionH relativeFrom="column">
                  <wp:posOffset>1085127</wp:posOffset>
                </wp:positionH>
                <wp:positionV relativeFrom="paragraph">
                  <wp:posOffset>201633</wp:posOffset>
                </wp:positionV>
                <wp:extent cx="4062714" cy="1157468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2714" cy="11574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5D85" w:rsidRDefault="00295D85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295D85" w:rsidRDefault="00295D85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295D85" w:rsidRDefault="00295D8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95D85" w:rsidRDefault="00295D8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95D85" w:rsidRDefault="00295D8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295D85" w:rsidRPr="00475F52" w:rsidRDefault="00475F5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DF4EF8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Ing. Meza </w:t>
                            </w:r>
                            <w:proofErr w:type="spellStart"/>
                            <w:r w:rsidRPr="00DF4EF8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  <w:t>Collantes</w:t>
                            </w:r>
                            <w:proofErr w:type="spellEnd"/>
                            <w:r w:rsidRPr="00DF4EF8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Luis </w:t>
                            </w:r>
                            <w:proofErr w:type="spellStart"/>
                            <w:r w:rsidRPr="00DF4EF8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  <w:t>Edurado</w:t>
                            </w:r>
                            <w:proofErr w:type="spellEnd"/>
                          </w:p>
                          <w:p w:rsidR="00295D85" w:rsidRPr="00475F52" w:rsidRDefault="00475F5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F52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DNP 953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64592" id="Cuadro de texto 4" o:spid="_x0000_s1027" style="position:absolute;margin-left:85.45pt;margin-top:15.9pt;width:319.9pt;height:91.1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" filled="f" stroked="f">
                <v:path arrowok="t"/>
                <v:textbox>
                  <w:txbxContent>
                    <w:p w:rsidR="00295D85" w:rsidRDefault="00295D85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295D85" w:rsidRDefault="00295D85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295D85" w:rsidRDefault="00295D8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95D85" w:rsidRDefault="00295D8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95D85" w:rsidRDefault="00295D8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295D85" w:rsidRPr="00475F52" w:rsidRDefault="00475F5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DF4EF8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  <w:t xml:space="preserve">Ing. Meza </w:t>
                      </w:r>
                      <w:proofErr w:type="spellStart"/>
                      <w:r w:rsidRPr="00DF4EF8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  <w:t>Collantes</w:t>
                      </w:r>
                      <w:proofErr w:type="spellEnd"/>
                      <w:r w:rsidRPr="00DF4EF8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  <w:t xml:space="preserve"> Luis </w:t>
                      </w:r>
                      <w:proofErr w:type="spellStart"/>
                      <w:r w:rsidRPr="00DF4EF8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  <w:t>Edurado</w:t>
                      </w:r>
                      <w:proofErr w:type="spellEnd"/>
                    </w:p>
                    <w:p w:rsidR="00295D85" w:rsidRPr="00475F52" w:rsidRDefault="00475F5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F52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DNP 953</w:t>
                      </w:r>
                    </w:p>
                  </w:txbxContent>
                </v:textbox>
              </v:rect>
            </w:pict>
          </mc:Fallback>
        </mc:AlternateContent>
      </w:r>
    </w:p>
    <w:p w:rsidR="004A3DFA" w:rsidRDefault="00B62F6E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 w:rsidRPr="00B62F6E">
        <w:rPr>
          <w:rFonts w:ascii="Arial Narrow" w:hAnsi="Arial Narrow"/>
          <w:b/>
          <w:noProof/>
          <w:sz w:val="36"/>
          <w:lang w:eastAsia="es-PE"/>
        </w:rPr>
        <w:drawing>
          <wp:inline distT="0" distB="0" distL="0" distR="0">
            <wp:extent cx="1435100" cy="1018540"/>
            <wp:effectExtent l="0" t="0" r="0" b="0"/>
            <wp:docPr id="3" name="Imagen 3" descr="C:\Users\Administrador\Desktop\FIRMA 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dor\Desktop\FIRMA I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01" w:rsidRDefault="006E5601"/>
    <w:p w:rsidR="006E5601" w:rsidRDefault="006E5601">
      <w:r>
        <w:br w:type="page"/>
      </w:r>
      <w:bookmarkStart w:id="1" w:name="_GoBack"/>
      <w:bookmarkEnd w:id="1"/>
    </w:p>
    <w:p w:rsidR="00DF4EF8" w:rsidRDefault="00DF4EF8" w:rsidP="006E5601">
      <w:pPr>
        <w:tabs>
          <w:tab w:val="left" w:pos="495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6E5601" w:rsidRPr="006E5601" w:rsidRDefault="006E5601" w:rsidP="006E5601">
      <w:pPr>
        <w:tabs>
          <w:tab w:val="left" w:pos="495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E5601">
        <w:rPr>
          <w:rFonts w:ascii="Times New Roman" w:hAnsi="Times New Roman" w:cs="Times New Roman"/>
          <w:noProof/>
          <w:sz w:val="24"/>
          <w:szCs w:val="24"/>
          <w:lang w:eastAsia="es-PE"/>
        </w:rPr>
        <w:drawing>
          <wp:anchor distT="0" distB="0" distL="0" distR="0" simplePos="0" relativeHeight="251659264" behindDoc="1" locked="0" layoutInCell="1" allowOverlap="1" wp14:anchorId="238F5BC7" wp14:editId="4DC0A8C6">
            <wp:simplePos x="0" y="0"/>
            <wp:positionH relativeFrom="column">
              <wp:posOffset>311571</wp:posOffset>
            </wp:positionH>
            <wp:positionV relativeFrom="paragraph">
              <wp:posOffset>-5080</wp:posOffset>
            </wp:positionV>
            <wp:extent cx="809625" cy="771525"/>
            <wp:effectExtent l="0" t="0" r="9525" b="9525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601">
        <w:rPr>
          <w:rFonts w:ascii="Times New Roman" w:hAnsi="Times New Roman" w:cs="Times New Roman"/>
          <w:sz w:val="24"/>
          <w:szCs w:val="24"/>
          <w:lang w:val="es-MX"/>
        </w:rPr>
        <w:t>UNIVERSIDAD NACIONAL</w:t>
      </w:r>
    </w:p>
    <w:p w:rsidR="006E5601" w:rsidRPr="006E5601" w:rsidRDefault="006E5601" w:rsidP="006E5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6E5601">
        <w:rPr>
          <w:rFonts w:ascii="Times New Roman" w:hAnsi="Times New Roman" w:cs="Times New Roman"/>
          <w:sz w:val="24"/>
          <w:szCs w:val="24"/>
          <w:lang w:val="es-MX"/>
        </w:rPr>
        <w:t>“JOSÉ FAUSTINO SÁNCHEZ CARRIÓN”</w:t>
      </w:r>
    </w:p>
    <w:p w:rsidR="006E5601" w:rsidRPr="00DF4EF8" w:rsidRDefault="006E5601" w:rsidP="00DF4EF8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  <w:lang w:val="es-MX"/>
        </w:rPr>
      </w:pPr>
      <w:r w:rsidRPr="006E5601">
        <w:rPr>
          <w:rFonts w:ascii="Times New Roman" w:hAnsi="Times New Roman" w:cs="Times New Roman"/>
          <w:b/>
          <w:lang w:val="es-MX"/>
        </w:rPr>
        <w:t>VICERRECTORADO ACADÉMICO</w:t>
      </w:r>
    </w:p>
    <w:p w:rsidR="006E5601" w:rsidRPr="00731A69" w:rsidRDefault="00DF4EF8" w:rsidP="006E5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sz w:val="20"/>
          <w:szCs w:val="20"/>
          <w:lang w:val="es-MX"/>
        </w:rPr>
        <w:t>FACULTAD DE INGENIERIA PESQUERA</w:t>
      </w:r>
    </w:p>
    <w:p w:rsidR="00DF4EF8" w:rsidRPr="00DF4EF8" w:rsidRDefault="006E5601" w:rsidP="00DF4E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731A69">
        <w:rPr>
          <w:rFonts w:ascii="Times New Roman" w:hAnsi="Times New Roman" w:cs="Times New Roman"/>
          <w:b/>
          <w:sz w:val="20"/>
          <w:szCs w:val="20"/>
          <w:lang w:val="es-MX"/>
        </w:rPr>
        <w:t xml:space="preserve">ESCUELA </w:t>
      </w:r>
      <w:r w:rsidR="00DF4EF8">
        <w:rPr>
          <w:rFonts w:ascii="Times New Roman" w:hAnsi="Times New Roman" w:cs="Times New Roman"/>
          <w:b/>
          <w:sz w:val="20"/>
          <w:szCs w:val="20"/>
          <w:lang w:val="es-MX"/>
        </w:rPr>
        <w:t>PROFESIONAL DE INGENIERIA ACUICOLA</w:t>
      </w:r>
    </w:p>
    <w:p w:rsidR="006E5601" w:rsidRPr="006E5601" w:rsidRDefault="006E5601" w:rsidP="006E56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s-MX"/>
        </w:rPr>
      </w:pPr>
      <w:r w:rsidRPr="006E5601">
        <w:rPr>
          <w:rFonts w:ascii="Times New Roman" w:hAnsi="Times New Roman" w:cs="Times New Roman"/>
          <w:b/>
          <w:u w:val="single"/>
          <w:lang w:val="es-MX"/>
        </w:rPr>
        <w:t xml:space="preserve">ESTRUCTURA PARA REVISIÓN DE SYLLABUS VIRTUALES </w:t>
      </w:r>
    </w:p>
    <w:p w:rsidR="006E5601" w:rsidRPr="006E5601" w:rsidRDefault="006E5601" w:rsidP="006E5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6E5601">
        <w:rPr>
          <w:rFonts w:ascii="Times New Roman" w:hAnsi="Times New Roman" w:cs="Times New Roman"/>
          <w:b/>
          <w:sz w:val="20"/>
          <w:szCs w:val="20"/>
          <w:lang w:val="es-MX"/>
        </w:rPr>
        <w:t>(A CARGO DEL DIRECTOR DE ESCUELA PROFESIONAL)</w:t>
      </w:r>
    </w:p>
    <w:p w:rsidR="006E5601" w:rsidRPr="00FC7F78" w:rsidRDefault="006E5601" w:rsidP="006E560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s-MX"/>
        </w:rPr>
      </w:pPr>
    </w:p>
    <w:p w:rsidR="006E5601" w:rsidRPr="00822A4B" w:rsidRDefault="006E5601" w:rsidP="006E5601">
      <w:pPr>
        <w:spacing w:after="0" w:line="240" w:lineRule="auto"/>
        <w:jc w:val="center"/>
        <w:rPr>
          <w:b/>
          <w:sz w:val="10"/>
          <w:u w:val="single"/>
          <w:lang w:val="es-MX"/>
        </w:rPr>
      </w:pPr>
    </w:p>
    <w:p w:rsidR="006E5601" w:rsidRDefault="006E5601" w:rsidP="006E5601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731A69">
        <w:rPr>
          <w:rFonts w:ascii="Times New Roman" w:hAnsi="Times New Roman" w:cs="Times New Roman"/>
          <w:b/>
          <w:lang w:val="es-MX"/>
        </w:rPr>
        <w:t>Apellido</w:t>
      </w:r>
      <w:r>
        <w:rPr>
          <w:rFonts w:ascii="Times New Roman" w:hAnsi="Times New Roman" w:cs="Times New Roman"/>
          <w:b/>
          <w:lang w:val="es-MX"/>
        </w:rPr>
        <w:t>s y Nombres del D</w:t>
      </w:r>
      <w:r w:rsidRPr="00731A69">
        <w:rPr>
          <w:rFonts w:ascii="Times New Roman" w:hAnsi="Times New Roman" w:cs="Times New Roman"/>
          <w:b/>
          <w:lang w:val="es-MX"/>
        </w:rPr>
        <w:t xml:space="preserve">ocente: </w:t>
      </w:r>
      <w:r w:rsidR="00DF4EF8">
        <w:rPr>
          <w:rFonts w:ascii="Times New Roman" w:hAnsi="Times New Roman" w:cs="Times New Roman"/>
          <w:b/>
          <w:lang w:val="es-MX"/>
        </w:rPr>
        <w:t>LUIS EDUARDO MEZA COLLANTES</w:t>
      </w:r>
    </w:p>
    <w:p w:rsidR="00DF4EF8" w:rsidRPr="00672726" w:rsidRDefault="006E5601" w:rsidP="00DF4EF8">
      <w:pPr>
        <w:spacing w:after="0" w:line="240" w:lineRule="auto"/>
        <w:rPr>
          <w:b/>
          <w:sz w:val="44"/>
        </w:rPr>
      </w:pPr>
      <w:r>
        <w:rPr>
          <w:rFonts w:ascii="Times New Roman" w:hAnsi="Times New Roman" w:cs="Times New Roman"/>
          <w:b/>
          <w:lang w:val="es-MX"/>
        </w:rPr>
        <w:t>Asignatura</w:t>
      </w:r>
      <w:r w:rsidRPr="00731A69">
        <w:rPr>
          <w:rFonts w:ascii="Times New Roman" w:hAnsi="Times New Roman" w:cs="Times New Roman"/>
          <w:b/>
          <w:lang w:val="es-MX"/>
        </w:rPr>
        <w:t>:</w:t>
      </w:r>
      <w:r w:rsidR="00DF4EF8">
        <w:rPr>
          <w:rFonts w:ascii="Times New Roman" w:hAnsi="Times New Roman" w:cs="Times New Roman"/>
          <w:b/>
          <w:lang w:val="es-MX"/>
        </w:rPr>
        <w:t xml:space="preserve">   </w:t>
      </w:r>
      <w:r w:rsidR="00DF4EF8" w:rsidRPr="00DF4EF8">
        <w:rPr>
          <w:b/>
          <w:sz w:val="24"/>
          <w:szCs w:val="24"/>
        </w:rPr>
        <w:t>Diseño Técnico para Acuicultura</w:t>
      </w:r>
    </w:p>
    <w:p w:rsidR="006E5601" w:rsidRPr="00731A69" w:rsidRDefault="006E5601" w:rsidP="006E5601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6E5601" w:rsidRPr="00731A69" w:rsidRDefault="006E5601" w:rsidP="006E5601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731A69">
        <w:rPr>
          <w:rFonts w:ascii="Times New Roman" w:hAnsi="Times New Roman" w:cs="Times New Roman"/>
          <w:b/>
          <w:lang w:val="es-MX"/>
        </w:rPr>
        <w:t>Instrucciones:</w:t>
      </w:r>
    </w:p>
    <w:p w:rsidR="006E5601" w:rsidRDefault="006E5601" w:rsidP="006E5601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Revise, si el Syllabus</w:t>
      </w:r>
      <w:r w:rsidRPr="00731A69">
        <w:rPr>
          <w:rFonts w:ascii="Times New Roman" w:hAnsi="Times New Roman" w:cs="Times New Roman"/>
          <w:lang w:val="es-MX"/>
        </w:rPr>
        <w:t xml:space="preserve"> cumple co</w:t>
      </w:r>
      <w:r>
        <w:rPr>
          <w:rFonts w:ascii="Times New Roman" w:hAnsi="Times New Roman" w:cs="Times New Roman"/>
          <w:lang w:val="es-MX"/>
        </w:rPr>
        <w:t xml:space="preserve">n la Estructura y Características aprobada con </w:t>
      </w:r>
      <w:r w:rsidRPr="00731A69">
        <w:rPr>
          <w:rFonts w:ascii="Times New Roman" w:hAnsi="Times New Roman" w:cs="Times New Roman"/>
          <w:lang w:val="es-MX"/>
        </w:rPr>
        <w:t>Resolución</w:t>
      </w:r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Vicerrectoral</w:t>
      </w:r>
      <w:proofErr w:type="spellEnd"/>
      <w:r>
        <w:rPr>
          <w:rFonts w:ascii="Times New Roman" w:hAnsi="Times New Roman" w:cs="Times New Roman"/>
          <w:lang w:val="es-MX"/>
        </w:rPr>
        <w:t xml:space="preserve"> N° 034-2020-VRAC-UNJFSC</w:t>
      </w:r>
      <w:r w:rsidRPr="00731A69">
        <w:rPr>
          <w:rFonts w:ascii="Times New Roman" w:hAnsi="Times New Roman" w:cs="Times New Roman"/>
          <w:lang w:val="es-MX"/>
        </w:rPr>
        <w:t>¸</w:t>
      </w:r>
      <w:r>
        <w:rPr>
          <w:rFonts w:ascii="Times New Roman" w:hAnsi="Times New Roman" w:cs="Times New Roman"/>
          <w:lang w:val="es-MX"/>
        </w:rPr>
        <w:t xml:space="preserve"> </w:t>
      </w:r>
      <w:r w:rsidRPr="00731A69">
        <w:rPr>
          <w:rFonts w:ascii="Times New Roman" w:hAnsi="Times New Roman" w:cs="Times New Roman"/>
          <w:lang w:val="es-MX"/>
        </w:rPr>
        <w:t>luego realice las observaciones</w:t>
      </w:r>
      <w:r>
        <w:rPr>
          <w:rFonts w:ascii="Times New Roman" w:hAnsi="Times New Roman" w:cs="Times New Roman"/>
          <w:lang w:val="es-MX"/>
        </w:rPr>
        <w:t xml:space="preserve"> (si las hubiera)</w:t>
      </w:r>
      <w:r w:rsidRPr="00731A69">
        <w:rPr>
          <w:rFonts w:ascii="Times New Roman" w:hAnsi="Times New Roman" w:cs="Times New Roman"/>
          <w:lang w:val="es-MX"/>
        </w:rPr>
        <w:t xml:space="preserve"> y recomendaciones</w:t>
      </w:r>
      <w:r>
        <w:rPr>
          <w:rFonts w:ascii="Times New Roman" w:hAnsi="Times New Roman" w:cs="Times New Roman"/>
          <w:lang w:val="es-MX"/>
        </w:rPr>
        <w:t>, de ser el caso</w:t>
      </w:r>
      <w:r w:rsidRPr="00731A69">
        <w:rPr>
          <w:rFonts w:ascii="Times New Roman" w:hAnsi="Times New Roman" w:cs="Times New Roman"/>
          <w:lang w:val="es-MX"/>
        </w:rPr>
        <w:t xml:space="preserve">. </w:t>
      </w:r>
      <w:r>
        <w:rPr>
          <w:rFonts w:ascii="Times New Roman" w:hAnsi="Times New Roman" w:cs="Times New Roman"/>
          <w:lang w:val="es-MX"/>
        </w:rPr>
        <w:t xml:space="preserve"> De existir o</w:t>
      </w:r>
      <w:r w:rsidRPr="00731A69">
        <w:rPr>
          <w:rFonts w:ascii="Times New Roman" w:hAnsi="Times New Roman" w:cs="Times New Roman"/>
          <w:lang w:val="es-MX"/>
        </w:rPr>
        <w:t>bservaciones</w:t>
      </w:r>
      <w:r>
        <w:rPr>
          <w:rFonts w:ascii="Times New Roman" w:hAnsi="Times New Roman" w:cs="Times New Roman"/>
          <w:lang w:val="es-MX"/>
        </w:rPr>
        <w:t xml:space="preserve">, </w:t>
      </w:r>
      <w:r w:rsidRPr="00731A69">
        <w:rPr>
          <w:rFonts w:ascii="Times New Roman" w:hAnsi="Times New Roman" w:cs="Times New Roman"/>
          <w:lang w:val="es-MX"/>
        </w:rPr>
        <w:t>las</w:t>
      </w:r>
      <w:r>
        <w:rPr>
          <w:rFonts w:ascii="Times New Roman" w:hAnsi="Times New Roman" w:cs="Times New Roman"/>
          <w:lang w:val="es-MX"/>
        </w:rPr>
        <w:t xml:space="preserve"> mismas deberán ser corregidas por el docente de la asignatura, dentro de </w:t>
      </w:r>
      <w:r w:rsidRPr="00731A69">
        <w:rPr>
          <w:rFonts w:ascii="Times New Roman" w:hAnsi="Times New Roman" w:cs="Times New Roman"/>
          <w:lang w:val="es-MX"/>
        </w:rPr>
        <w:t xml:space="preserve">un </w:t>
      </w:r>
      <w:r>
        <w:rPr>
          <w:rFonts w:ascii="Times New Roman" w:hAnsi="Times New Roman" w:cs="Times New Roman"/>
          <w:lang w:val="es-MX"/>
        </w:rPr>
        <w:t>plazo máximo de 48 horas, debiendo ser posteriormente entregadas al Director de</w:t>
      </w:r>
      <w:r w:rsidRPr="00731A69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Escuela, quien finalmente le comunicará al docente a través de su Correo Institucional su conformidad y autorización para la publicación del Syllabus (en Versión PDF) en el Aula Virtual.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397"/>
        <w:gridCol w:w="6104"/>
        <w:gridCol w:w="574"/>
        <w:gridCol w:w="567"/>
        <w:gridCol w:w="1559"/>
      </w:tblGrid>
      <w:tr w:rsidR="006E5601" w:rsidRPr="005467B6" w:rsidTr="009F01A6">
        <w:tc>
          <w:tcPr>
            <w:tcW w:w="1397" w:type="dxa"/>
            <w:vAlign w:val="center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Aspectos del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S</w:t>
            </w:r>
            <w:r w:rsidRPr="00F80D64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yllabus</w:t>
            </w:r>
          </w:p>
        </w:tc>
        <w:tc>
          <w:tcPr>
            <w:tcW w:w="6104" w:type="dxa"/>
            <w:vAlign w:val="center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CRITERIOS</w:t>
            </w:r>
          </w:p>
        </w:tc>
        <w:tc>
          <w:tcPr>
            <w:tcW w:w="574" w:type="dxa"/>
            <w:vAlign w:val="center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567" w:type="dxa"/>
            <w:vAlign w:val="center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NO</w:t>
            </w:r>
          </w:p>
        </w:tc>
        <w:tc>
          <w:tcPr>
            <w:tcW w:w="1559" w:type="dxa"/>
            <w:vAlign w:val="center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Observación</w:t>
            </w:r>
          </w:p>
        </w:tc>
      </w:tr>
      <w:tr w:rsidR="006E5601" w:rsidRPr="005467B6" w:rsidTr="009F01A6">
        <w:tc>
          <w:tcPr>
            <w:tcW w:w="1397" w:type="dxa"/>
            <w:vMerge w:val="restart"/>
            <w:vAlign w:val="center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Datos Generales</w:t>
            </w: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Contiene el N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ombre de la Institución.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Contiene el N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ombre de la Asignatura.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se menciona la Línea de Carrera.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indica el Semestre Académico Actual.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Contiene el Código del Curso.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indica el Número de Créditos.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indica el Número de Horas Semanales, considerando las Horas de Teoría y Práctica.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Indica el Ciclo.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menciona la Sección.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menciona los Apellidos y Nombres del  Profesor de Teoría y de Práctica si el caso lo amerita.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Menciona el Correo Institucional del Docente o los Docentes de Teoría y Práctica.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el syllabus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se indica el Número de celular del Docente  o los Docentes de Teoría y Práctica.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  <w:vAlign w:val="center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Sumilla</w:t>
            </w: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 sumilla d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 la A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signatura corresponde al Plan Curricular según el Código del Curso.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  <w:vMerge w:val="restart"/>
            <w:vAlign w:val="center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Capacidades al finalizar el curso</w:t>
            </w: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Primera Unidad, la redacción de la Capacidad Didáctica se relaciona con el nombre de la Unidad Didáctica, es decir con el Título del Tema a desarrollar.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Segunda Unidad, la Capacidad de la Unidad Didáctica están redactados de manera coherente respecto al nombre de la Unidad Didáctica, es decir al Título del Tema a desarrollar.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Tercera Unidad, la Capacidad de la Unidad Didáctica redactada corresponde al nombre de la Unidad Didáctica es decir al Título del Tema a desarrollar.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Cuarta Unidad, la Capacidad de la Unidad Didáctica redactada corresponde al nombre de la Unidad Didáctica es decir al Título del Tema a desarrollar.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9F01A6">
        <w:tc>
          <w:tcPr>
            <w:tcW w:w="139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redacción de las Capacidades se ha tomado en cuenta los Cuatro Elementos de la Capacidad como son: Contexto, Verbo, Objeto del Verbo y Condición de Calidad.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 w:val="restart"/>
          </w:tcPr>
          <w:p w:rsidR="006E5601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6E5601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Indicadores de Capacidad al finalizar el curso</w:t>
            </w: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redacción de los Indicadores de la Capacidad al finalizar el curso, están redactados con los Verbos Adecuados y teniendo en cuenta los Elementos del Indicador como son: El Verbo, el Objeto del Verbo y la Condición de Calidad.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 cada Unidad Didáctica, mínimo se debe redactar Cuatro Indicadores de Capacidad que permita evidenciar el Logro del estudiante al finalizar el curso.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Los Indicadores de Logro guardan pertinencia con las Capacidades.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rPr>
          <w:trHeight w:val="424"/>
        </w:trPr>
        <w:tc>
          <w:tcPr>
            <w:tcW w:w="1397" w:type="dxa"/>
            <w:vMerge w:val="restart"/>
          </w:tcPr>
          <w:p w:rsidR="006E5601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6E5601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6E5601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6E5601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6E5601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6E5601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6E5601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6E5601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Desarrollo de las Unidades Didácticas</w:t>
            </w: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redacción de los Contenidos Conceptuales se ha tomado en cuenta los aspectos que son: Concepto, Hechos, Datos.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redacción de los Contenidos Procedimentales se ha tomado en cuenta el Procedimiento para la Ejecución del Aprendizaje.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redacción de los Contenidos Actitudinales ha precisado las Actitudes para lograr  los Valores.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Los Contenidos Actitudinales guardan relación con los Contenidos Procedimentales y Conceptuales.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Utiliza las herramientas ofrecidas tales como: Google </w:t>
            </w:r>
            <w:proofErr w:type="spellStart"/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Meet</w:t>
            </w:r>
            <w:proofErr w:type="spellEnd"/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, Foro, Chat, Videoconferencia, Aula virtual, Tablet, y Repositorios Digitales, etc.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Las Estrategias Didácticas Virtuales guardan relación con los Contenidos Conceptuales, Procedimentales y Actitudinales.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MX"/>
              </w:rPr>
              <w:t>Los Indicadores de las Capacidades han sido trasladados adecuadamente a la Unidad.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evidencia  en cada Capacidad de la Unidad Didáctica, que  los Contenidos Conceptuales están programados detalladamente en cuatro semanas.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El Instrumento para Evaluar el Contenido Conceptual es el adecuado.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Ha elaborado adecuadamente el Procedimiento para Evaluar la Evidencia de Producto teniendo en cuenta el Propósito y el Criterio de Evaluación.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Indica con claridad los Indicadores para Evaluar la Evidencia de Desempeño.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 w:val="restart"/>
          </w:tcPr>
          <w:p w:rsidR="006E5601" w:rsidRPr="005467B6" w:rsidRDefault="006E5601" w:rsidP="006E5601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Materiales Educativos 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    </w:t>
            </w: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otros Recursos Didácticos</w:t>
            </w: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se menciona con claridad los Medios y Plataformas Virtuales tales como Google </w:t>
            </w:r>
            <w:proofErr w:type="spellStart"/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Meet</w:t>
            </w:r>
            <w:proofErr w:type="spellEnd"/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, Correos Institucionales, Intranet y Aula Virtual.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rPr>
          <w:trHeight w:val="616"/>
        </w:trPr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precisa los Medios Informáticos a utilizar en el Proceso Enseñanza Aprendizaje, tales como: Pc, Tablet, Laptop, Celular, Internet, etc.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 w:val="restart"/>
          </w:tcPr>
          <w:p w:rsidR="006E5601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6E5601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6E5601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Evaluación</w:t>
            </w: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explica con claridad los Tres Aspectos de Evaluación tales como: Evidencia de Conocimiento, Evidencia de Producto y Evidencia de Desempeño.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indica con precisión la Ponderación Académica a cada Aspecto de Evaluación: Evidencia de Conocimiento (30%), Evidencia de Producto (35%) y Evidencia de  Desempeño (35%).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indica  con precisión la Fórmula Matemática que permite obtener el Promedio Final de la Asignatura.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 w:val="restart"/>
          </w:tcPr>
          <w:p w:rsidR="006E5601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6E5601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Bibliografía</w:t>
            </w: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 Bibliografía sugerida debe estar redactada según normas APA Sexta Edición.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La Bibliografía sugerida corresponde a la asignatura y constantemente debe ser  actualizada 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E5601" w:rsidRPr="005467B6" w:rsidTr="006E5601">
        <w:tc>
          <w:tcPr>
            <w:tcW w:w="1397" w:type="dxa"/>
            <w:vMerge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6E5601" w:rsidRPr="005467B6" w:rsidRDefault="006E5601" w:rsidP="009F01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 Bibliografía sugerida cuenta con el URL de la base de datos, para que tenga   acceso de uso el estudiante.</w:t>
            </w:r>
          </w:p>
        </w:tc>
        <w:tc>
          <w:tcPr>
            <w:tcW w:w="574" w:type="dxa"/>
          </w:tcPr>
          <w:p w:rsidR="006E5601" w:rsidRPr="005467B6" w:rsidRDefault="00DF4EF8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E5601" w:rsidRPr="005467B6" w:rsidRDefault="006E5601" w:rsidP="009F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</w:tbl>
    <w:p w:rsidR="00DF4EF8" w:rsidRDefault="00DF4EF8" w:rsidP="00DF4EF8">
      <w:pPr>
        <w:spacing w:after="0" w:line="240" w:lineRule="auto"/>
        <w:rPr>
          <w:b/>
          <w:lang w:val="es-MX"/>
        </w:rPr>
      </w:pPr>
      <w:r>
        <w:rPr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77ACB424" wp14:editId="3787C370">
            <wp:simplePos x="0" y="0"/>
            <wp:positionH relativeFrom="column">
              <wp:posOffset>2228850</wp:posOffset>
            </wp:positionH>
            <wp:positionV relativeFrom="paragraph">
              <wp:posOffset>6985</wp:posOffset>
            </wp:positionV>
            <wp:extent cx="125730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273" y="21046"/>
                <wp:lineTo x="21273" y="0"/>
                <wp:lineTo x="0" y="0"/>
              </wp:wrapPolygon>
            </wp:wrapTight>
            <wp:docPr id="2" name="Imagen 2" descr="C:\Users\User\AppData\Local\Microsoft\Windows\INetCache\Content.Word\20200515_22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00515_2208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00000"/>
                              </a14:imgEffect>
                              <a14:imgEffect>
                                <a14:brightnessContrast bright="36000" contrast="-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8" t="15221" r="12139" b="14567"/>
                    <a:stretch/>
                  </pic:blipFill>
                  <pic:spPr bwMode="auto">
                    <a:xfrm>
                      <a:off x="0" y="0"/>
                      <a:ext cx="1257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F8" w:rsidRDefault="00DF4EF8" w:rsidP="006E5601">
      <w:pPr>
        <w:spacing w:after="0" w:line="240" w:lineRule="auto"/>
        <w:jc w:val="center"/>
        <w:rPr>
          <w:b/>
          <w:lang w:val="es-MX"/>
        </w:rPr>
      </w:pPr>
    </w:p>
    <w:p w:rsidR="00DF4EF8" w:rsidRDefault="00DF4EF8" w:rsidP="006E5601">
      <w:pPr>
        <w:spacing w:after="0" w:line="240" w:lineRule="auto"/>
        <w:jc w:val="center"/>
        <w:rPr>
          <w:b/>
          <w:lang w:val="es-MX"/>
        </w:rPr>
      </w:pPr>
    </w:p>
    <w:p w:rsidR="006E5601" w:rsidRDefault="006E5601" w:rsidP="006E5601">
      <w:pPr>
        <w:spacing w:after="0" w:line="240" w:lineRule="auto"/>
        <w:jc w:val="center"/>
        <w:rPr>
          <w:b/>
          <w:lang w:val="es-MX"/>
        </w:rPr>
      </w:pPr>
      <w:r>
        <w:rPr>
          <w:b/>
          <w:lang w:val="es-MX"/>
        </w:rPr>
        <w:t>_______________</w:t>
      </w:r>
    </w:p>
    <w:p w:rsidR="00DF4EF8" w:rsidRDefault="00DF4EF8" w:rsidP="006E5601">
      <w:pPr>
        <w:jc w:val="center"/>
        <w:rPr>
          <w:rFonts w:ascii="Times New Roman" w:hAnsi="Times New Roman" w:cs="Times New Roman"/>
          <w:b/>
          <w:sz w:val="18"/>
          <w:szCs w:val="18"/>
          <w:lang w:val="es-MX"/>
        </w:rPr>
      </w:pPr>
      <w:r>
        <w:rPr>
          <w:rFonts w:ascii="Times New Roman" w:hAnsi="Times New Roman" w:cs="Times New Roman"/>
          <w:b/>
          <w:sz w:val="18"/>
          <w:szCs w:val="18"/>
          <w:lang w:val="es-MX"/>
        </w:rPr>
        <w:t>ING. HECTOR ROMERO CAMARENA</w:t>
      </w:r>
    </w:p>
    <w:p w:rsidR="006E5601" w:rsidRPr="0091539E" w:rsidRDefault="006E5601" w:rsidP="006E5601">
      <w:pPr>
        <w:jc w:val="center"/>
        <w:rPr>
          <w:rFonts w:ascii="Times New Roman" w:hAnsi="Times New Roman" w:cs="Times New Roman"/>
          <w:b/>
          <w:sz w:val="18"/>
          <w:szCs w:val="18"/>
          <w:lang w:val="es-MX"/>
        </w:rPr>
      </w:pPr>
      <w:r w:rsidRPr="0091539E">
        <w:rPr>
          <w:rFonts w:ascii="Times New Roman" w:hAnsi="Times New Roman" w:cs="Times New Roman"/>
          <w:b/>
          <w:sz w:val="18"/>
          <w:szCs w:val="18"/>
          <w:lang w:val="es-MX"/>
        </w:rPr>
        <w:t>DIRECTOR DE ESCUELA PROFESIONAL</w:t>
      </w:r>
    </w:p>
    <w:p w:rsidR="004A3DFA" w:rsidRDefault="004A3DFA"/>
    <w:sectPr w:rsidR="004A3DFA" w:rsidSect="006E5601">
      <w:headerReference w:type="default" r:id="rId19"/>
      <w:footerReference w:type="default" r:id="rId20"/>
      <w:pgSz w:w="11906" w:h="16838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8A" w:rsidRDefault="00FD638A">
      <w:pPr>
        <w:spacing w:after="0" w:line="240" w:lineRule="auto"/>
      </w:pPr>
      <w:r>
        <w:separator/>
      </w:r>
    </w:p>
  </w:endnote>
  <w:endnote w:type="continuationSeparator" w:id="0">
    <w:p w:rsidR="00FD638A" w:rsidRDefault="00FD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85" w:rsidRDefault="00295D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295D85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295D85" w:rsidRDefault="00295D8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295D85" w:rsidRDefault="00295D85">
          <w:pPr>
            <w:pStyle w:val="Encabezado"/>
            <w:jc w:val="right"/>
            <w:rPr>
              <w:caps/>
              <w:sz w:val="18"/>
            </w:rPr>
          </w:pPr>
        </w:p>
      </w:tc>
    </w:tr>
    <w:tr w:rsidR="00295D85">
      <w:trPr>
        <w:jc w:val="center"/>
      </w:trPr>
      <w:tc>
        <w:tcPr>
          <w:tcW w:w="6151" w:type="dxa"/>
          <w:shd w:val="clear" w:color="auto" w:fill="auto"/>
          <w:vAlign w:val="center"/>
        </w:tcPr>
        <w:p w:rsidR="00295D85" w:rsidRDefault="00295D85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:rsidR="00295D85" w:rsidRDefault="00295D85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295D85" w:rsidRDefault="00295D85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B62F6E" w:rsidRPr="00B62F6E">
            <w:rPr>
              <w:caps/>
              <w:noProof/>
              <w:color w:val="808080"/>
              <w:sz w:val="18"/>
              <w:szCs w:val="18"/>
              <w:lang w:val="es-ES"/>
            </w:rPr>
            <w:t>7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295D85" w:rsidRDefault="00295D85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85" w:rsidRDefault="00295D8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49"/>
      <w:gridCol w:w="4808"/>
    </w:tblGrid>
    <w:tr w:rsidR="00295D85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295D85" w:rsidRDefault="00295D8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295D85" w:rsidRDefault="00295D85">
          <w:pPr>
            <w:pStyle w:val="Encabezado"/>
            <w:jc w:val="right"/>
            <w:rPr>
              <w:caps/>
              <w:sz w:val="18"/>
            </w:rPr>
          </w:pPr>
        </w:p>
      </w:tc>
    </w:tr>
    <w:tr w:rsidR="00295D85">
      <w:trPr>
        <w:jc w:val="center"/>
      </w:trPr>
      <w:tc>
        <w:tcPr>
          <w:tcW w:w="6151" w:type="dxa"/>
          <w:shd w:val="clear" w:color="auto" w:fill="auto"/>
          <w:vAlign w:val="center"/>
        </w:tcPr>
        <w:p w:rsidR="00295D85" w:rsidRDefault="00295D85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295D85" w:rsidRDefault="00295D85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295D85" w:rsidRDefault="00295D85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B62F6E" w:rsidRPr="00B62F6E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295D85" w:rsidRDefault="00295D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8A" w:rsidRDefault="00FD638A">
      <w:pPr>
        <w:spacing w:after="0" w:line="240" w:lineRule="auto"/>
      </w:pPr>
      <w:r>
        <w:separator/>
      </w:r>
    </w:p>
  </w:footnote>
  <w:footnote w:type="continuationSeparator" w:id="0">
    <w:p w:rsidR="00FD638A" w:rsidRDefault="00FD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85" w:rsidRDefault="00295D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85" w:rsidRDefault="00295D85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295D85" w:rsidRDefault="00295D8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295D85" w:rsidRDefault="00295D85">
    <w:pPr>
      <w:pStyle w:val="Encabezado"/>
    </w:pPr>
  </w:p>
  <w:p w:rsidR="00295D85" w:rsidRDefault="00295D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85" w:rsidRDefault="00295D8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85" w:rsidRDefault="00295D85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295D85" w:rsidRDefault="00295D8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295D85" w:rsidRDefault="00295D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76408"/>
    <w:multiLevelType w:val="hybridMultilevel"/>
    <w:tmpl w:val="F1560F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450E5C41"/>
    <w:multiLevelType w:val="hybridMultilevel"/>
    <w:tmpl w:val="3056B0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24FBF"/>
    <w:multiLevelType w:val="multilevel"/>
    <w:tmpl w:val="404E6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1440"/>
      </w:pPr>
      <w:rPr>
        <w:rFonts w:hint="default"/>
      </w:rPr>
    </w:lvl>
  </w:abstractNum>
  <w:abstractNum w:abstractNumId="9">
    <w:nsid w:val="75CF510F"/>
    <w:multiLevelType w:val="hybridMultilevel"/>
    <w:tmpl w:val="5BF4F5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36AA7"/>
    <w:multiLevelType w:val="multilevel"/>
    <w:tmpl w:val="C7664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>
    <w:nsid w:val="7B844D3E"/>
    <w:multiLevelType w:val="hybridMultilevel"/>
    <w:tmpl w:val="5A92E89A"/>
    <w:lvl w:ilvl="0" w:tplc="F2541A88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25A29"/>
    <w:rsid w:val="000A41E4"/>
    <w:rsid w:val="001949AF"/>
    <w:rsid w:val="001F2626"/>
    <w:rsid w:val="002264C5"/>
    <w:rsid w:val="002342B6"/>
    <w:rsid w:val="00280459"/>
    <w:rsid w:val="00286EB2"/>
    <w:rsid w:val="00295D85"/>
    <w:rsid w:val="002C6FA1"/>
    <w:rsid w:val="002F273C"/>
    <w:rsid w:val="003B0885"/>
    <w:rsid w:val="00475F52"/>
    <w:rsid w:val="00495A76"/>
    <w:rsid w:val="004A3DFA"/>
    <w:rsid w:val="004D3110"/>
    <w:rsid w:val="00523471"/>
    <w:rsid w:val="00564874"/>
    <w:rsid w:val="00580D6C"/>
    <w:rsid w:val="005F4087"/>
    <w:rsid w:val="00613668"/>
    <w:rsid w:val="00672726"/>
    <w:rsid w:val="00686C7F"/>
    <w:rsid w:val="006B46DB"/>
    <w:rsid w:val="006E5601"/>
    <w:rsid w:val="00705631"/>
    <w:rsid w:val="00811E9E"/>
    <w:rsid w:val="00824ABE"/>
    <w:rsid w:val="00986E62"/>
    <w:rsid w:val="009A1E20"/>
    <w:rsid w:val="009B5F79"/>
    <w:rsid w:val="009C4FEE"/>
    <w:rsid w:val="009E4710"/>
    <w:rsid w:val="00AD6554"/>
    <w:rsid w:val="00B62F6E"/>
    <w:rsid w:val="00D33754"/>
    <w:rsid w:val="00DB0395"/>
    <w:rsid w:val="00DF4EF8"/>
    <w:rsid w:val="00FD638A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2342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560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0BEA-3A0B-46A8-9B98-89000D21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ADMIN</cp:lastModifiedBy>
  <cp:revision>4</cp:revision>
  <dcterms:created xsi:type="dcterms:W3CDTF">2020-06-23T16:43:00Z</dcterms:created>
  <dcterms:modified xsi:type="dcterms:W3CDTF">2020-07-25T22:10:00Z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-973244717</vt:i4>
  </property>
</Properties>
</file>