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FA3" w:rsidRPr="00BD6A5F" w:rsidRDefault="00201FA3" w:rsidP="00240D6B">
      <w:pPr>
        <w:spacing w:after="0" w:line="360" w:lineRule="auto"/>
        <w:rPr>
          <w:rFonts w:ascii="Times New Roman" w:eastAsia="SimSun" w:hAnsi="Times New Roman" w:cs="Times New Roman"/>
          <w:b/>
          <w:bCs/>
          <w:sz w:val="28"/>
          <w:szCs w:val="28"/>
          <w:lang w:val="es-ES" w:eastAsia="es-ES"/>
        </w:rPr>
      </w:pPr>
      <w:r w:rsidRPr="00BD6A5F">
        <w:rPr>
          <w:rFonts w:ascii="Times New Roman" w:eastAsia="SimSun" w:hAnsi="Times New Roman" w:cs="Times New Roman"/>
          <w:b/>
          <w:bCs/>
          <w:sz w:val="28"/>
          <w:szCs w:val="28"/>
          <w:lang w:val="es-ES" w:eastAsia="es-ES"/>
        </w:rPr>
        <w:t xml:space="preserve">UNIVERSIDAD </w:t>
      </w:r>
      <w:r w:rsidR="00BD6A5F">
        <w:rPr>
          <w:rFonts w:ascii="Times New Roman" w:eastAsia="SimSun" w:hAnsi="Times New Roman" w:cs="Times New Roman"/>
          <w:b/>
          <w:bCs/>
          <w:sz w:val="28"/>
          <w:szCs w:val="28"/>
          <w:lang w:val="es-ES" w:eastAsia="es-ES"/>
        </w:rPr>
        <w:t xml:space="preserve">NACIONAL “JOSÉ FAUSTINO SÁNCHEZ </w:t>
      </w:r>
      <w:r w:rsidRPr="00BD6A5F">
        <w:rPr>
          <w:rFonts w:ascii="Times New Roman" w:eastAsia="SimSun" w:hAnsi="Times New Roman" w:cs="Times New Roman"/>
          <w:b/>
          <w:bCs/>
          <w:sz w:val="28"/>
          <w:szCs w:val="28"/>
          <w:lang w:val="es-ES" w:eastAsia="es-ES"/>
        </w:rPr>
        <w:t>CARRIÓN”</w:t>
      </w:r>
    </w:p>
    <w:p w:rsidR="00201FA3" w:rsidRPr="00201FA3" w:rsidRDefault="00201FA3" w:rsidP="00201FA3">
      <w:pPr>
        <w:spacing w:after="0" w:line="240" w:lineRule="auto"/>
        <w:ind w:left="706"/>
        <w:jc w:val="center"/>
        <w:rPr>
          <w:rFonts w:ascii="Times New Roman" w:eastAsia="SimSun" w:hAnsi="Times New Roman" w:cs="Times New Roman"/>
          <w:b/>
          <w:bCs/>
          <w:sz w:val="24"/>
          <w:lang w:val="es-ES" w:eastAsia="es-ES"/>
        </w:rPr>
      </w:pPr>
    </w:p>
    <w:p w:rsidR="00201FA3" w:rsidRPr="00201FA3" w:rsidRDefault="00201FA3" w:rsidP="00201FA3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lang w:val="es-ES" w:eastAsia="es-ES"/>
        </w:rPr>
      </w:pPr>
      <w:r w:rsidRPr="00201FA3">
        <w:rPr>
          <w:rFonts w:ascii="Times New Roman" w:eastAsia="SimSun" w:hAnsi="Times New Roman" w:cs="Times New Roman"/>
          <w:b/>
          <w:sz w:val="24"/>
          <w:lang w:val="es-ES" w:eastAsia="es-ES"/>
        </w:rPr>
        <w:t>FACULTAD DE CIENCIAS EMPRESARIALES</w:t>
      </w:r>
    </w:p>
    <w:p w:rsidR="00201FA3" w:rsidRPr="00201FA3" w:rsidRDefault="00201FA3" w:rsidP="00201FA3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lang w:val="es-ES" w:eastAsia="es-ES"/>
        </w:rPr>
      </w:pPr>
    </w:p>
    <w:p w:rsidR="00201FA3" w:rsidRPr="00201FA3" w:rsidRDefault="00201FA3" w:rsidP="00201FA3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lang w:val="es-ES" w:eastAsia="es-ES"/>
        </w:rPr>
      </w:pPr>
      <w:r w:rsidRPr="00201FA3">
        <w:rPr>
          <w:rFonts w:ascii="Times New Roman" w:eastAsia="SimSun" w:hAnsi="Times New Roman" w:cs="Times New Roman"/>
          <w:b/>
          <w:sz w:val="24"/>
          <w:lang w:val="es-ES" w:eastAsia="es-ES"/>
        </w:rPr>
        <w:t>ESCUELA PROFESIONAL DE ADMINISTRACIÓN</w:t>
      </w:r>
    </w:p>
    <w:p w:rsidR="00201FA3" w:rsidRPr="00201FA3" w:rsidRDefault="0018221D" w:rsidP="00201FA3">
      <w:pPr>
        <w:spacing w:after="200" w:line="276" w:lineRule="auto"/>
        <w:rPr>
          <w:rFonts w:ascii="Calibri" w:eastAsia="Calibri" w:hAnsi="Calibri" w:cs="Times New Roman"/>
        </w:rPr>
      </w:pPr>
      <w:r w:rsidRPr="00201FA3">
        <w:rPr>
          <w:rFonts w:ascii="Calibri" w:eastAsia="Calibri" w:hAnsi="Calibri" w:cs="Times New Roman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03D7816" wp14:editId="51348CE7">
                <wp:simplePos x="0" y="0"/>
                <wp:positionH relativeFrom="column">
                  <wp:posOffset>-89535</wp:posOffset>
                </wp:positionH>
                <wp:positionV relativeFrom="paragraph">
                  <wp:posOffset>316865</wp:posOffset>
                </wp:positionV>
                <wp:extent cx="5953125" cy="1152525"/>
                <wp:effectExtent l="0" t="0" r="28575" b="28575"/>
                <wp:wrapTight wrapText="bothSides">
                  <wp:wrapPolygon edited="0">
                    <wp:start x="0" y="0"/>
                    <wp:lineTo x="0" y="21779"/>
                    <wp:lineTo x="21635" y="21779"/>
                    <wp:lineTo x="21635" y="0"/>
                    <wp:lineTo x="0" y="0"/>
                  </wp:wrapPolygon>
                </wp:wrapTight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236" w:rsidRPr="00240D6B" w:rsidRDefault="006B0236" w:rsidP="00201F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240D6B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MODALIDAD NO PRESENCIAL </w:t>
                            </w:r>
                          </w:p>
                          <w:p w:rsidR="006B0236" w:rsidRPr="002D1A07" w:rsidRDefault="006B0236" w:rsidP="00201F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SYLLABUS</w:t>
                            </w:r>
                            <w:r w:rsidRPr="002D1A0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POR COMPETENCIAS</w:t>
                            </w:r>
                          </w:p>
                          <w:p w:rsidR="006B0236" w:rsidRPr="00BE0EBC" w:rsidRDefault="006B0236" w:rsidP="00240D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D1A0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CURSO: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ADMINISTRACIÓN DE OPERACIONES 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3D7816" id="Rectángulo 1" o:spid="_x0000_s1026" style="position:absolute;margin-left:-7.05pt;margin-top:24.95pt;width:468.75pt;height:90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" strokeweight="2pt">
                <v:textbox>
                  <w:txbxContent>
                    <w:p w:rsidR="006B0236" w:rsidRPr="00240D6B" w:rsidRDefault="006B0236" w:rsidP="00201FA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240D6B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MODALIDAD NO PRESENCIAL </w:t>
                      </w:r>
                    </w:p>
                    <w:p w:rsidR="006B0236" w:rsidRPr="002D1A07" w:rsidRDefault="006B0236" w:rsidP="00201FA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SYLLABUS</w:t>
                      </w:r>
                      <w:r w:rsidRPr="002D1A0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POR COMPETENCIAS</w:t>
                      </w:r>
                    </w:p>
                    <w:p w:rsidR="006B0236" w:rsidRPr="00BE0EBC" w:rsidRDefault="006B0236" w:rsidP="00240D6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D1A0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CURSO: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ADMINISTRACIÓN DE OPERACIONES II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201FA3" w:rsidRPr="00201FA3" w:rsidRDefault="00201FA3" w:rsidP="00201FA3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201FA3" w:rsidRPr="00201FA3" w:rsidRDefault="00201FA3" w:rsidP="00201FA3">
      <w:pPr>
        <w:spacing w:after="0" w:line="240" w:lineRule="auto"/>
        <w:jc w:val="both"/>
        <w:rPr>
          <w:rFonts w:ascii="Calibri" w:eastAsia="Times New Roman" w:hAnsi="Calibri" w:cs="Arial"/>
          <w:iCs/>
          <w:sz w:val="16"/>
          <w:szCs w:val="16"/>
          <w:lang w:val="es-ES" w:eastAsia="es-ES"/>
        </w:rPr>
      </w:pPr>
    </w:p>
    <w:p w:rsidR="00201FA3" w:rsidRPr="00201FA3" w:rsidRDefault="00201FA3" w:rsidP="00201FA3">
      <w:pPr>
        <w:widowControl w:val="0"/>
        <w:numPr>
          <w:ilvl w:val="0"/>
          <w:numId w:val="1"/>
        </w:numPr>
        <w:spacing w:before="74" w:after="200" w:line="276" w:lineRule="auto"/>
        <w:ind w:right="-23"/>
        <w:contextualSpacing/>
        <w:rPr>
          <w:rFonts w:ascii="Times New Roman" w:eastAsia="Calibri" w:hAnsi="Times New Roman" w:cs="Times New Roman"/>
          <w:b/>
          <w:sz w:val="24"/>
          <w:szCs w:val="24"/>
          <w:lang w:val="es-ES" w:eastAsia="es-ES"/>
        </w:rPr>
      </w:pPr>
      <w:r w:rsidRPr="00201FA3">
        <w:rPr>
          <w:rFonts w:ascii="Times New Roman" w:eastAsia="Calibri" w:hAnsi="Times New Roman" w:cs="Times New Roman"/>
          <w:b/>
          <w:sz w:val="24"/>
          <w:szCs w:val="24"/>
          <w:lang w:val="es-ES" w:eastAsia="es-ES"/>
        </w:rPr>
        <w:t>DATOS GENERALES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2"/>
        <w:gridCol w:w="6102"/>
      </w:tblGrid>
      <w:tr w:rsidR="00201FA3" w:rsidRPr="00201FA3" w:rsidTr="00917EEE">
        <w:trPr>
          <w:trHeight w:val="468"/>
        </w:trPr>
        <w:tc>
          <w:tcPr>
            <w:tcW w:w="3112" w:type="dxa"/>
            <w:vAlign w:val="center"/>
          </w:tcPr>
          <w:p w:rsidR="00201FA3" w:rsidRPr="00201FA3" w:rsidRDefault="00240D6B" w:rsidP="00D22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s-ES" w:eastAsia="es-ES"/>
              </w:rPr>
              <w:t>Línea de carrera</w:t>
            </w:r>
          </w:p>
        </w:tc>
        <w:tc>
          <w:tcPr>
            <w:tcW w:w="6102" w:type="dxa"/>
            <w:vAlign w:val="center"/>
          </w:tcPr>
          <w:p w:rsidR="00201FA3" w:rsidRPr="00201FA3" w:rsidRDefault="003E041D" w:rsidP="00201F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es-ES" w:eastAsia="es-ES"/>
              </w:rPr>
            </w:pPr>
            <w:r>
              <w:rPr>
                <w:rFonts w:ascii="Calibri" w:eastAsia="Times New Roman" w:hAnsi="Calibri" w:cs="Arial"/>
                <w:iCs/>
                <w:lang w:val="es-ES" w:eastAsia="es-ES"/>
              </w:rPr>
              <w:t>Gestión de procesos</w:t>
            </w:r>
          </w:p>
        </w:tc>
      </w:tr>
      <w:tr w:rsidR="00201FA3" w:rsidRPr="00201FA3" w:rsidTr="00917EEE">
        <w:trPr>
          <w:trHeight w:val="468"/>
        </w:trPr>
        <w:tc>
          <w:tcPr>
            <w:tcW w:w="3112" w:type="dxa"/>
            <w:vAlign w:val="center"/>
          </w:tcPr>
          <w:p w:rsidR="00201FA3" w:rsidRPr="00201FA3" w:rsidRDefault="00240D6B" w:rsidP="00D22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s-ES" w:eastAsia="es-ES"/>
              </w:rPr>
              <w:t>Semestre Académico</w:t>
            </w:r>
          </w:p>
        </w:tc>
        <w:tc>
          <w:tcPr>
            <w:tcW w:w="6102" w:type="dxa"/>
            <w:vAlign w:val="center"/>
          </w:tcPr>
          <w:p w:rsidR="00201FA3" w:rsidRPr="00201FA3" w:rsidRDefault="004D4C53" w:rsidP="00201F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Cs/>
                <w:lang w:val="es-ES" w:eastAsia="es-ES"/>
              </w:rPr>
              <w:t xml:space="preserve"> </w:t>
            </w:r>
            <w:r w:rsidR="00240D6B">
              <w:rPr>
                <w:rFonts w:ascii="Times New Roman" w:eastAsia="Times New Roman" w:hAnsi="Times New Roman" w:cs="Times New Roman"/>
                <w:iCs/>
                <w:lang w:val="es-ES" w:eastAsia="es-ES"/>
              </w:rPr>
              <w:t>2020</w:t>
            </w:r>
            <w:r>
              <w:rPr>
                <w:rFonts w:ascii="Times New Roman" w:eastAsia="Times New Roman" w:hAnsi="Times New Roman" w:cs="Times New Roman"/>
                <w:iCs/>
                <w:lang w:val="es-ES" w:eastAsia="es-ES"/>
              </w:rPr>
              <w:t>- I</w:t>
            </w:r>
          </w:p>
        </w:tc>
      </w:tr>
      <w:tr w:rsidR="00201FA3" w:rsidRPr="00201FA3" w:rsidTr="00917EEE">
        <w:trPr>
          <w:trHeight w:val="468"/>
        </w:trPr>
        <w:tc>
          <w:tcPr>
            <w:tcW w:w="3112" w:type="dxa"/>
            <w:vAlign w:val="center"/>
          </w:tcPr>
          <w:p w:rsidR="00201FA3" w:rsidRPr="00201FA3" w:rsidRDefault="00240D6B" w:rsidP="00D22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s-ES" w:eastAsia="es-ES"/>
              </w:rPr>
              <w:t>Código del curso</w:t>
            </w:r>
          </w:p>
        </w:tc>
        <w:tc>
          <w:tcPr>
            <w:tcW w:w="6102" w:type="dxa"/>
            <w:vAlign w:val="center"/>
          </w:tcPr>
          <w:p w:rsidR="00201FA3" w:rsidRPr="00201FA3" w:rsidRDefault="009C09A6" w:rsidP="00201F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es-ES" w:eastAsia="es-ES"/>
              </w:rPr>
            </w:pPr>
            <w:r>
              <w:rPr>
                <w:rFonts w:ascii="Calibri" w:eastAsia="Times New Roman" w:hAnsi="Calibri" w:cs="Arial"/>
                <w:iCs/>
                <w:lang w:val="es-ES" w:eastAsia="es-ES"/>
              </w:rPr>
              <w:t>104106453</w:t>
            </w:r>
          </w:p>
        </w:tc>
      </w:tr>
      <w:tr w:rsidR="00201FA3" w:rsidRPr="00201FA3" w:rsidTr="00917EEE">
        <w:trPr>
          <w:trHeight w:val="468"/>
        </w:trPr>
        <w:tc>
          <w:tcPr>
            <w:tcW w:w="3112" w:type="dxa"/>
            <w:vAlign w:val="center"/>
          </w:tcPr>
          <w:p w:rsidR="00201FA3" w:rsidRPr="00201FA3" w:rsidRDefault="00240D6B" w:rsidP="00D22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s-ES" w:eastAsia="es-ES"/>
              </w:rPr>
              <w:t>Créditos</w:t>
            </w:r>
          </w:p>
        </w:tc>
        <w:tc>
          <w:tcPr>
            <w:tcW w:w="6102" w:type="dxa"/>
            <w:vAlign w:val="center"/>
          </w:tcPr>
          <w:p w:rsidR="00201FA3" w:rsidRPr="00201FA3" w:rsidRDefault="00201FA3" w:rsidP="00201F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val="es-ES" w:eastAsia="es-ES"/>
              </w:rPr>
            </w:pPr>
            <w:r w:rsidRPr="00201FA3">
              <w:rPr>
                <w:rFonts w:ascii="Times New Roman" w:eastAsia="Times New Roman" w:hAnsi="Times New Roman" w:cs="Times New Roman"/>
                <w:iCs/>
                <w:color w:val="000000"/>
                <w:lang w:val="es-ES" w:eastAsia="es-ES"/>
              </w:rPr>
              <w:t>05</w:t>
            </w:r>
          </w:p>
        </w:tc>
      </w:tr>
      <w:tr w:rsidR="00201FA3" w:rsidRPr="00201FA3" w:rsidTr="00917EEE">
        <w:trPr>
          <w:trHeight w:val="468"/>
        </w:trPr>
        <w:tc>
          <w:tcPr>
            <w:tcW w:w="3112" w:type="dxa"/>
            <w:vAlign w:val="center"/>
          </w:tcPr>
          <w:p w:rsidR="00201FA3" w:rsidRPr="00201FA3" w:rsidRDefault="00D227EC" w:rsidP="00D22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s-ES" w:eastAsia="es-ES"/>
              </w:rPr>
              <w:t>Horas semanales</w:t>
            </w:r>
          </w:p>
        </w:tc>
        <w:tc>
          <w:tcPr>
            <w:tcW w:w="6102" w:type="dxa"/>
            <w:vAlign w:val="center"/>
          </w:tcPr>
          <w:p w:rsidR="00201FA3" w:rsidRPr="00201FA3" w:rsidRDefault="00D227EC" w:rsidP="00201F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s-ES" w:eastAsia="es-ES"/>
              </w:rPr>
              <w:t>Horas totales :05 Teóricas: 03 Practicas:02</w:t>
            </w:r>
          </w:p>
        </w:tc>
      </w:tr>
      <w:tr w:rsidR="00201FA3" w:rsidRPr="00201FA3" w:rsidTr="00917EEE">
        <w:trPr>
          <w:trHeight w:val="468"/>
        </w:trPr>
        <w:tc>
          <w:tcPr>
            <w:tcW w:w="3112" w:type="dxa"/>
            <w:vAlign w:val="center"/>
          </w:tcPr>
          <w:p w:rsidR="00201FA3" w:rsidRPr="00201FA3" w:rsidRDefault="005A5C93" w:rsidP="00D22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s-ES" w:eastAsia="es-ES"/>
              </w:rPr>
              <w:t>Ciclo</w:t>
            </w:r>
          </w:p>
        </w:tc>
        <w:tc>
          <w:tcPr>
            <w:tcW w:w="6102" w:type="dxa"/>
            <w:vAlign w:val="center"/>
          </w:tcPr>
          <w:p w:rsidR="00703564" w:rsidRPr="00201FA3" w:rsidRDefault="005A5C93" w:rsidP="00201F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s-ES" w:eastAsia="es-ES"/>
              </w:rPr>
              <w:t xml:space="preserve">VIII </w:t>
            </w:r>
            <w:r w:rsidR="004D4C53">
              <w:rPr>
                <w:rFonts w:ascii="Times New Roman" w:eastAsia="Times New Roman" w:hAnsi="Times New Roman" w:cs="Times New Roman"/>
                <w:iCs/>
                <w:color w:val="000000"/>
                <w:lang w:val="es-ES" w:eastAsia="es-ES"/>
              </w:rPr>
              <w:t xml:space="preserve"> </w:t>
            </w:r>
          </w:p>
        </w:tc>
      </w:tr>
      <w:tr w:rsidR="004D4C53" w:rsidRPr="00201FA3" w:rsidTr="00917EEE">
        <w:trPr>
          <w:trHeight w:val="468"/>
        </w:trPr>
        <w:tc>
          <w:tcPr>
            <w:tcW w:w="3112" w:type="dxa"/>
            <w:vAlign w:val="center"/>
          </w:tcPr>
          <w:p w:rsidR="004D4C53" w:rsidRDefault="004D4C53" w:rsidP="00D22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s-ES" w:eastAsia="es-ES"/>
              </w:rPr>
              <w:t>Sección</w:t>
            </w:r>
          </w:p>
        </w:tc>
        <w:tc>
          <w:tcPr>
            <w:tcW w:w="6102" w:type="dxa"/>
            <w:vAlign w:val="center"/>
          </w:tcPr>
          <w:p w:rsidR="004D4C53" w:rsidRDefault="004D4C53" w:rsidP="00201F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s-ES" w:eastAsia="es-ES"/>
              </w:rPr>
              <w:t>“A”</w:t>
            </w:r>
          </w:p>
        </w:tc>
      </w:tr>
      <w:tr w:rsidR="005A5C93" w:rsidRPr="00201FA3" w:rsidTr="00917EEE">
        <w:trPr>
          <w:trHeight w:val="468"/>
        </w:trPr>
        <w:tc>
          <w:tcPr>
            <w:tcW w:w="3112" w:type="dxa"/>
            <w:vAlign w:val="center"/>
          </w:tcPr>
          <w:p w:rsidR="005A5C93" w:rsidRDefault="005A5C93" w:rsidP="00D22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s-ES" w:eastAsia="es-ES"/>
              </w:rPr>
              <w:t>Apellidos y Nombre docente</w:t>
            </w:r>
          </w:p>
        </w:tc>
        <w:tc>
          <w:tcPr>
            <w:tcW w:w="6102" w:type="dxa"/>
            <w:vAlign w:val="center"/>
          </w:tcPr>
          <w:p w:rsidR="005A5C93" w:rsidRDefault="005A5C93" w:rsidP="00201F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s-ES" w:eastAsia="es-ES"/>
              </w:rPr>
              <w:t>MANUEL ALBERTO PATRONI BAZALAR</w:t>
            </w:r>
          </w:p>
        </w:tc>
      </w:tr>
      <w:tr w:rsidR="005A5C93" w:rsidRPr="00201FA3" w:rsidTr="00917EEE">
        <w:trPr>
          <w:trHeight w:val="468"/>
        </w:trPr>
        <w:tc>
          <w:tcPr>
            <w:tcW w:w="3112" w:type="dxa"/>
            <w:vAlign w:val="center"/>
          </w:tcPr>
          <w:p w:rsidR="005A5C93" w:rsidRDefault="00B704FB" w:rsidP="00D22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s-ES" w:eastAsia="es-ES"/>
              </w:rPr>
              <w:t>Correo Institucional</w:t>
            </w:r>
          </w:p>
        </w:tc>
        <w:tc>
          <w:tcPr>
            <w:tcW w:w="6102" w:type="dxa"/>
            <w:vAlign w:val="center"/>
          </w:tcPr>
          <w:p w:rsidR="005A5C93" w:rsidRDefault="00B704FB" w:rsidP="00201F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s-ES" w:eastAsia="es-ES"/>
              </w:rPr>
              <w:t>mpatroni@unjfsc.edu.pe</w:t>
            </w:r>
          </w:p>
        </w:tc>
      </w:tr>
      <w:tr w:rsidR="005A5C93" w:rsidRPr="00201FA3" w:rsidTr="00917EEE">
        <w:trPr>
          <w:trHeight w:val="468"/>
        </w:trPr>
        <w:tc>
          <w:tcPr>
            <w:tcW w:w="3112" w:type="dxa"/>
            <w:vAlign w:val="center"/>
          </w:tcPr>
          <w:p w:rsidR="005A5C93" w:rsidRDefault="00B704FB" w:rsidP="00D22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s-ES" w:eastAsia="es-ES"/>
              </w:rPr>
              <w:t>N°  de Celular</w:t>
            </w:r>
          </w:p>
        </w:tc>
        <w:tc>
          <w:tcPr>
            <w:tcW w:w="6102" w:type="dxa"/>
            <w:vAlign w:val="center"/>
          </w:tcPr>
          <w:p w:rsidR="005A5C93" w:rsidRDefault="00B704FB" w:rsidP="00201F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s-ES" w:eastAsia="es-ES"/>
              </w:rPr>
              <w:t>948853443</w:t>
            </w:r>
          </w:p>
        </w:tc>
      </w:tr>
    </w:tbl>
    <w:p w:rsidR="00201FA3" w:rsidRPr="00201FA3" w:rsidRDefault="00201FA3" w:rsidP="00201FA3">
      <w:pPr>
        <w:spacing w:after="120" w:line="276" w:lineRule="auto"/>
        <w:rPr>
          <w:rFonts w:ascii="Times New Roman" w:eastAsia="Calibri" w:hAnsi="Times New Roman" w:cs="Times New Roman"/>
          <w:b/>
          <w:lang w:val="es-ES" w:eastAsia="es-ES"/>
        </w:rPr>
      </w:pPr>
    </w:p>
    <w:p w:rsidR="00201FA3" w:rsidRPr="00201FA3" w:rsidRDefault="00201FA3" w:rsidP="00201FA3">
      <w:pPr>
        <w:spacing w:after="120" w:line="276" w:lineRule="auto"/>
        <w:rPr>
          <w:rFonts w:ascii="Times New Roman" w:eastAsia="Calibri" w:hAnsi="Times New Roman" w:cs="Times New Roman"/>
          <w:b/>
          <w:lang w:val="es-ES" w:eastAsia="es-ES"/>
        </w:rPr>
      </w:pPr>
      <w:r w:rsidRPr="00201FA3">
        <w:rPr>
          <w:rFonts w:ascii="Times New Roman" w:eastAsia="Calibri" w:hAnsi="Times New Roman" w:cs="Times New Roman"/>
          <w:b/>
          <w:lang w:val="es-ES" w:eastAsia="es-ES"/>
        </w:rPr>
        <w:t>II.</w:t>
      </w:r>
      <w:r w:rsidR="008B6609">
        <w:rPr>
          <w:rFonts w:ascii="Times New Roman" w:eastAsia="Calibri" w:hAnsi="Times New Roman" w:cs="Times New Roman"/>
          <w:b/>
          <w:lang w:val="es-ES" w:eastAsia="es-ES"/>
        </w:rPr>
        <w:tab/>
        <w:t xml:space="preserve">SUMILLA </w:t>
      </w:r>
      <w:r w:rsidRPr="00201FA3">
        <w:rPr>
          <w:rFonts w:ascii="Times New Roman" w:eastAsia="Calibri" w:hAnsi="Times New Roman" w:cs="Times New Roman"/>
          <w:b/>
          <w:lang w:val="es-ES" w:eastAsia="es-ES"/>
        </w:rPr>
        <w:t xml:space="preserve"> </w:t>
      </w:r>
    </w:p>
    <w:tbl>
      <w:tblPr>
        <w:tblW w:w="9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1"/>
      </w:tblGrid>
      <w:tr w:rsidR="00201FA3" w:rsidRPr="00201FA3" w:rsidTr="008B6609">
        <w:trPr>
          <w:trHeight w:val="2668"/>
        </w:trPr>
        <w:tc>
          <w:tcPr>
            <w:tcW w:w="9161" w:type="dxa"/>
          </w:tcPr>
          <w:p w:rsidR="00201FA3" w:rsidRPr="00201FA3" w:rsidRDefault="008B6609" w:rsidP="008B6609">
            <w:pPr>
              <w:widowControl w:val="0"/>
              <w:spacing w:before="74" w:after="200" w:line="240" w:lineRule="auto"/>
              <w:ind w:right="5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>El curso ésta constituido</w:t>
            </w:r>
            <w:r w:rsidR="00201FA3" w:rsidRPr="00201FA3"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  <w:t xml:space="preserve"> por las siguientes premisas : Organización y diseño  del trabajo estándar  en la producción, etapas de la medición del trabajo, la calidad y el control  de calidad en la producción , la función de la calidad en la empresa , Organización del departamento de calidad , Costo de Auditoria , Comunicación y la información sobre calidad, Control de calidad en un sistema de producción , Determinación del nivel de calidad económico ,Mantenimiento y seguridad en el trabajo, Evaluación de los costos del departamento de  mantenimiento y ,seguridad en el trabajo, Arreglo de las instalaciones y la manutención. </w:t>
            </w:r>
          </w:p>
          <w:p w:rsidR="00201FA3" w:rsidRPr="00201FA3" w:rsidRDefault="00201FA3" w:rsidP="00201FA3">
            <w:pPr>
              <w:widowControl w:val="0"/>
              <w:spacing w:before="74" w:after="200" w:line="240" w:lineRule="auto"/>
              <w:ind w:right="-23" w:hanging="59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s-ES_tradnl"/>
              </w:rPr>
            </w:pPr>
          </w:p>
        </w:tc>
      </w:tr>
    </w:tbl>
    <w:p w:rsidR="00201FA3" w:rsidRPr="00201FA3" w:rsidRDefault="00201FA3" w:rsidP="00201FA3">
      <w:pPr>
        <w:keepNext/>
        <w:spacing w:before="240" w:after="60"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es-ES" w:eastAsia="es-ES"/>
        </w:rPr>
      </w:pPr>
      <w:r w:rsidRPr="00201FA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val="es-ES" w:eastAsia="es-ES"/>
        </w:rPr>
        <w:lastRenderedPageBreak/>
        <w:t>III</w:t>
      </w:r>
      <w:r w:rsidRPr="00201FA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es-ES" w:eastAsia="es-ES"/>
        </w:rPr>
        <w:t>. CAPACIDADES AL FINALIZAR EL CURSO</w:t>
      </w:r>
    </w:p>
    <w:tbl>
      <w:tblPr>
        <w:tblW w:w="9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4768"/>
        <w:gridCol w:w="2693"/>
        <w:gridCol w:w="1108"/>
      </w:tblGrid>
      <w:tr w:rsidR="00201FA3" w:rsidRPr="00201FA3" w:rsidTr="00917EEE">
        <w:trPr>
          <w:trHeight w:val="1269"/>
          <w:jc w:val="center"/>
        </w:trPr>
        <w:tc>
          <w:tcPr>
            <w:tcW w:w="614" w:type="dxa"/>
            <w:shd w:val="clear" w:color="auto" w:fill="A6A6A6"/>
          </w:tcPr>
          <w:p w:rsidR="00201FA3" w:rsidRPr="00201FA3" w:rsidRDefault="00201FA3" w:rsidP="00201FA3">
            <w:pPr>
              <w:spacing w:after="0" w:line="360" w:lineRule="auto"/>
              <w:ind w:left="567" w:right="-500" w:firstLine="425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s-ES" w:eastAsia="es-ES"/>
              </w:rPr>
            </w:pPr>
          </w:p>
        </w:tc>
        <w:tc>
          <w:tcPr>
            <w:tcW w:w="4768" w:type="dxa"/>
            <w:shd w:val="clear" w:color="auto" w:fill="auto"/>
            <w:vAlign w:val="center"/>
          </w:tcPr>
          <w:p w:rsidR="00201FA3" w:rsidRPr="00201FA3" w:rsidRDefault="00201FA3" w:rsidP="0020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Cs w:val="24"/>
                <w:lang w:val="es-ES" w:eastAsia="es-ES"/>
              </w:rPr>
            </w:pPr>
            <w:r w:rsidRPr="00201FA3">
              <w:rPr>
                <w:rFonts w:ascii="Times New Roman" w:eastAsia="Times New Roman" w:hAnsi="Times New Roman" w:cs="Times New Roman"/>
                <w:b/>
                <w:iCs/>
                <w:szCs w:val="24"/>
                <w:lang w:val="es-ES" w:eastAsia="es-ES"/>
              </w:rPr>
              <w:t>CAPACIDAD DE LA UNIDAD DIDACTICA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01FA3" w:rsidRPr="00201FA3" w:rsidRDefault="00201FA3" w:rsidP="0020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Cs w:val="24"/>
                <w:lang w:val="es-ES" w:eastAsia="es-ES"/>
              </w:rPr>
            </w:pPr>
            <w:r w:rsidRPr="00201FA3">
              <w:rPr>
                <w:rFonts w:ascii="Times New Roman" w:eastAsia="Times New Roman" w:hAnsi="Times New Roman" w:cs="Times New Roman"/>
                <w:b/>
                <w:iCs/>
                <w:szCs w:val="24"/>
                <w:lang w:val="es-ES" w:eastAsia="es-ES"/>
              </w:rPr>
              <w:t>NOMBRE DE LA UNIDAD DIDACTICA</w:t>
            </w:r>
          </w:p>
        </w:tc>
        <w:tc>
          <w:tcPr>
            <w:tcW w:w="1108" w:type="dxa"/>
            <w:shd w:val="clear" w:color="auto" w:fill="auto"/>
          </w:tcPr>
          <w:p w:rsidR="00201FA3" w:rsidRPr="00201FA3" w:rsidRDefault="00201FA3" w:rsidP="00201F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Cs w:val="24"/>
                <w:lang w:val="es-ES" w:eastAsia="es-ES"/>
              </w:rPr>
            </w:pPr>
          </w:p>
          <w:p w:rsidR="00201FA3" w:rsidRPr="00201FA3" w:rsidRDefault="00201FA3" w:rsidP="00201F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val="es-ES" w:eastAsia="es-ES"/>
              </w:rPr>
            </w:pPr>
            <w:r w:rsidRPr="00201FA3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val="es-ES" w:eastAsia="es-ES"/>
              </w:rPr>
              <w:t xml:space="preserve">SEMANAS </w:t>
            </w:r>
          </w:p>
        </w:tc>
      </w:tr>
      <w:tr w:rsidR="00201FA3" w:rsidRPr="00201FA3" w:rsidTr="00917EEE">
        <w:trPr>
          <w:cantSplit/>
          <w:trHeight w:val="2873"/>
          <w:jc w:val="center"/>
        </w:trPr>
        <w:tc>
          <w:tcPr>
            <w:tcW w:w="614" w:type="dxa"/>
            <w:shd w:val="clear" w:color="auto" w:fill="A6A6A6"/>
            <w:textDirection w:val="btLr"/>
            <w:vAlign w:val="center"/>
          </w:tcPr>
          <w:p w:rsidR="00201FA3" w:rsidRPr="00201FA3" w:rsidRDefault="00201FA3" w:rsidP="00201FA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Arial"/>
                <w:b/>
                <w:iCs/>
                <w:lang w:val="es-ES" w:eastAsia="es-ES"/>
              </w:rPr>
            </w:pPr>
            <w:r w:rsidRPr="00201FA3">
              <w:rPr>
                <w:rFonts w:ascii="Calibri" w:eastAsia="Times New Roman" w:hAnsi="Calibri" w:cs="Arial"/>
                <w:b/>
                <w:iCs/>
                <w:lang w:val="es-ES" w:eastAsia="es-ES"/>
              </w:rPr>
              <w:t xml:space="preserve">UNIDAD </w:t>
            </w:r>
          </w:p>
          <w:p w:rsidR="00201FA3" w:rsidRPr="00201FA3" w:rsidRDefault="00201FA3" w:rsidP="00201FA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Arial"/>
                <w:b/>
                <w:iCs/>
                <w:lang w:val="es-ES" w:eastAsia="es-ES"/>
              </w:rPr>
            </w:pPr>
            <w:r w:rsidRPr="00201FA3">
              <w:rPr>
                <w:rFonts w:ascii="Calibri" w:eastAsia="Times New Roman" w:hAnsi="Calibri" w:cs="Arial"/>
                <w:b/>
                <w:iCs/>
                <w:lang w:val="es-ES" w:eastAsia="es-ES"/>
              </w:rPr>
              <w:t>I</w:t>
            </w:r>
          </w:p>
        </w:tc>
        <w:tc>
          <w:tcPr>
            <w:tcW w:w="4768" w:type="dxa"/>
            <w:shd w:val="clear" w:color="auto" w:fill="auto"/>
            <w:vAlign w:val="center"/>
          </w:tcPr>
          <w:p w:rsidR="00201FA3" w:rsidRPr="00201FA3" w:rsidRDefault="00633364" w:rsidP="00FD0973">
            <w:pPr>
              <w:widowControl w:val="0"/>
              <w:spacing w:before="74" w:after="200" w:line="276" w:lineRule="auto"/>
              <w:ind w:right="-23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Co</w:t>
            </w:r>
            <w:r w:rsidR="00286B97">
              <w:rPr>
                <w:rFonts w:ascii="Times New Roman" w:eastAsia="Calibri" w:hAnsi="Times New Roman" w:cs="Times New Roman"/>
              </w:rPr>
              <w:t>nsiderando el nuevo</w:t>
            </w:r>
            <w:r>
              <w:rPr>
                <w:rFonts w:ascii="Times New Roman" w:eastAsia="Calibri" w:hAnsi="Times New Roman" w:cs="Times New Roman"/>
              </w:rPr>
              <w:t xml:space="preserve"> contexto en el que se desarrollan</w:t>
            </w:r>
            <w:r w:rsidR="00201FA3" w:rsidRPr="00201FA3">
              <w:rPr>
                <w:rFonts w:ascii="Times New Roman" w:eastAsia="Calibri" w:hAnsi="Times New Roman" w:cs="Times New Roman"/>
              </w:rPr>
              <w:t xml:space="preserve"> las organiz</w:t>
            </w:r>
            <w:r>
              <w:rPr>
                <w:rFonts w:ascii="Times New Roman" w:eastAsia="Calibri" w:hAnsi="Times New Roman" w:cs="Times New Roman"/>
              </w:rPr>
              <w:t>aciones modernas</w:t>
            </w:r>
            <w:r w:rsidR="003C2D16">
              <w:rPr>
                <w:rFonts w:ascii="Times New Roman" w:eastAsia="Calibri" w:hAnsi="Times New Roman" w:cs="Times New Roman"/>
              </w:rPr>
              <w:t xml:space="preserve"> y</w:t>
            </w:r>
            <w:r w:rsidR="00ED69D1">
              <w:rPr>
                <w:rFonts w:ascii="Times New Roman" w:eastAsia="Calibri" w:hAnsi="Times New Roman" w:cs="Times New Roman"/>
              </w:rPr>
              <w:t xml:space="preserve"> busca identificar el</w:t>
            </w:r>
            <w:r w:rsidR="00286B97">
              <w:rPr>
                <w:rFonts w:ascii="Times New Roman" w:eastAsia="Calibri" w:hAnsi="Times New Roman" w:cs="Times New Roman"/>
              </w:rPr>
              <w:t xml:space="preserve"> </w:t>
            </w:r>
            <w:r w:rsidR="00FD0973">
              <w:rPr>
                <w:rFonts w:ascii="Times New Roman" w:eastAsia="Calibri" w:hAnsi="Times New Roman" w:cs="Times New Roman"/>
              </w:rPr>
              <w:t>nuevo e</w:t>
            </w:r>
            <w:r w:rsidR="00201FA3" w:rsidRPr="00201FA3">
              <w:rPr>
                <w:rFonts w:ascii="Times New Roman" w:eastAsia="Calibri" w:hAnsi="Times New Roman" w:cs="Times New Roman"/>
              </w:rPr>
              <w:t xml:space="preserve">nfoque de la </w:t>
            </w:r>
            <w:r w:rsidR="00FD0973">
              <w:rPr>
                <w:rFonts w:ascii="Times New Roman" w:eastAsia="Calibri" w:hAnsi="Times New Roman" w:cs="Times New Roman"/>
              </w:rPr>
              <w:t xml:space="preserve">administración de operaciones mediante una </w:t>
            </w:r>
            <w:r w:rsidR="004822E4">
              <w:rPr>
                <w:rFonts w:ascii="Times New Roman" w:eastAsia="Calibri" w:hAnsi="Times New Roman" w:cs="Times New Roman"/>
              </w:rPr>
              <w:t>organización</w:t>
            </w:r>
            <w:r w:rsidR="00E24AEA">
              <w:rPr>
                <w:rFonts w:ascii="Times New Roman" w:eastAsia="Calibri" w:hAnsi="Times New Roman" w:cs="Times New Roman"/>
              </w:rPr>
              <w:t xml:space="preserve"> </w:t>
            </w:r>
            <w:r w:rsidR="00FD0973">
              <w:rPr>
                <w:rFonts w:ascii="Times New Roman" w:eastAsia="Calibri" w:hAnsi="Times New Roman" w:cs="Times New Roman"/>
              </w:rPr>
              <w:t xml:space="preserve">y  </w:t>
            </w:r>
            <w:r w:rsidR="00286B97">
              <w:rPr>
                <w:rFonts w:ascii="Times New Roman" w:eastAsia="Calibri" w:hAnsi="Times New Roman" w:cs="Times New Roman"/>
              </w:rPr>
              <w:t xml:space="preserve"> di</w:t>
            </w:r>
            <w:r w:rsidR="00FD0973">
              <w:rPr>
                <w:rFonts w:ascii="Times New Roman" w:eastAsia="Calibri" w:hAnsi="Times New Roman" w:cs="Times New Roman"/>
              </w:rPr>
              <w:t xml:space="preserve">seños de trabajo estándar mejorado en su proceso productivo para ser más </w:t>
            </w:r>
            <w:r w:rsidR="007727B7">
              <w:rPr>
                <w:rFonts w:ascii="Times New Roman" w:eastAsia="Calibri" w:hAnsi="Times New Roman" w:cs="Times New Roman"/>
              </w:rPr>
              <w:t>eficientes</w:t>
            </w:r>
            <w:r w:rsidR="00AE209C">
              <w:rPr>
                <w:rFonts w:ascii="Times New Roman" w:eastAsia="Calibri" w:hAnsi="Times New Roman" w:cs="Times New Roman"/>
              </w:rPr>
              <w:t xml:space="preserve"> y eficaces y</w:t>
            </w:r>
            <w:r w:rsidR="007727B7">
              <w:rPr>
                <w:rFonts w:ascii="Times New Roman" w:eastAsia="Calibri" w:hAnsi="Times New Roman" w:cs="Times New Roman"/>
              </w:rPr>
              <w:t xml:space="preserve"> poder competir </w:t>
            </w:r>
            <w:r w:rsidR="00FD0973">
              <w:rPr>
                <w:rFonts w:ascii="Times New Roman" w:eastAsia="Calibri" w:hAnsi="Times New Roman" w:cs="Times New Roman"/>
              </w:rPr>
              <w:t>en un mercado globalizante.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01FA3" w:rsidRPr="00201FA3" w:rsidRDefault="00201FA3" w:rsidP="00201FA3">
            <w:pPr>
              <w:spacing w:before="150" w:after="150" w:line="240" w:lineRule="auto"/>
              <w:jc w:val="center"/>
              <w:outlineLvl w:val="3"/>
              <w:rPr>
                <w:rFonts w:ascii="Times New Roman" w:eastAsia="Calibri" w:hAnsi="Times New Roman" w:cs="Times New Roman"/>
                <w:color w:val="000000"/>
              </w:rPr>
            </w:pPr>
            <w:r w:rsidRPr="00201FA3">
              <w:rPr>
                <w:rFonts w:ascii="Times New Roman" w:eastAsia="Calibri" w:hAnsi="Times New Roman" w:cs="Times New Roman"/>
                <w:bCs/>
                <w:lang w:val="es-ES_tradnl"/>
              </w:rPr>
              <w:t>ORGANIZACIÓN Y DISEÑO  DEL TRABAJO ESTANDAR  EN LA PRODUCCIÓN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201FA3" w:rsidRPr="00201FA3" w:rsidRDefault="00201FA3" w:rsidP="00201FA3">
            <w:pPr>
              <w:spacing w:after="0" w:line="360" w:lineRule="auto"/>
              <w:jc w:val="center"/>
              <w:rPr>
                <w:rFonts w:ascii="Calibri" w:eastAsia="Times New Roman" w:hAnsi="Calibri" w:cs="Arial"/>
                <w:b/>
                <w:iCs/>
                <w:sz w:val="26"/>
                <w:szCs w:val="26"/>
                <w:lang w:val="es-ES" w:eastAsia="es-ES"/>
              </w:rPr>
            </w:pPr>
            <w:r w:rsidRPr="00201FA3">
              <w:rPr>
                <w:rFonts w:ascii="Calibri" w:eastAsia="Times New Roman" w:hAnsi="Calibri" w:cs="Arial"/>
                <w:b/>
                <w:iCs/>
                <w:sz w:val="26"/>
                <w:szCs w:val="26"/>
                <w:lang w:val="es-ES" w:eastAsia="es-ES"/>
              </w:rPr>
              <w:t>1-4</w:t>
            </w:r>
          </w:p>
        </w:tc>
      </w:tr>
      <w:tr w:rsidR="00201FA3" w:rsidRPr="00201FA3" w:rsidTr="00917EEE">
        <w:trPr>
          <w:cantSplit/>
          <w:trHeight w:val="2873"/>
          <w:jc w:val="center"/>
        </w:trPr>
        <w:tc>
          <w:tcPr>
            <w:tcW w:w="614" w:type="dxa"/>
            <w:shd w:val="clear" w:color="auto" w:fill="A6A6A6"/>
            <w:textDirection w:val="btLr"/>
            <w:vAlign w:val="center"/>
          </w:tcPr>
          <w:p w:rsidR="00201FA3" w:rsidRPr="00201FA3" w:rsidRDefault="00201FA3" w:rsidP="00201FA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Arial"/>
                <w:b/>
                <w:iCs/>
                <w:lang w:val="es-ES" w:eastAsia="es-ES"/>
              </w:rPr>
            </w:pPr>
            <w:r w:rsidRPr="00201FA3">
              <w:rPr>
                <w:rFonts w:ascii="Calibri" w:eastAsia="Times New Roman" w:hAnsi="Calibri" w:cs="Arial"/>
                <w:b/>
                <w:iCs/>
                <w:lang w:val="es-ES" w:eastAsia="es-ES"/>
              </w:rPr>
              <w:t>UNIDAD</w:t>
            </w:r>
          </w:p>
          <w:p w:rsidR="00201FA3" w:rsidRPr="00201FA3" w:rsidRDefault="00201FA3" w:rsidP="00201FA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Arial"/>
                <w:b/>
                <w:iCs/>
                <w:lang w:val="es-ES" w:eastAsia="es-ES"/>
              </w:rPr>
            </w:pPr>
            <w:r w:rsidRPr="00201FA3">
              <w:rPr>
                <w:rFonts w:ascii="Calibri" w:eastAsia="Times New Roman" w:hAnsi="Calibri" w:cs="Arial"/>
                <w:b/>
                <w:iCs/>
                <w:lang w:val="es-ES" w:eastAsia="es-ES"/>
              </w:rPr>
              <w:t>II</w:t>
            </w:r>
          </w:p>
        </w:tc>
        <w:tc>
          <w:tcPr>
            <w:tcW w:w="4768" w:type="dxa"/>
            <w:shd w:val="clear" w:color="auto" w:fill="auto"/>
            <w:vAlign w:val="center"/>
          </w:tcPr>
          <w:p w:rsidR="00201FA3" w:rsidRPr="00201FA3" w:rsidRDefault="00201FA3" w:rsidP="00954500">
            <w:pPr>
              <w:widowControl w:val="0"/>
              <w:spacing w:before="74" w:after="200" w:line="276" w:lineRule="auto"/>
              <w:ind w:right="-23" w:hanging="18"/>
              <w:jc w:val="both"/>
              <w:rPr>
                <w:rFonts w:ascii="Calibri" w:eastAsia="Calibri" w:hAnsi="Calibri" w:cs="Times New Roman"/>
              </w:rPr>
            </w:pPr>
            <w:r w:rsidRPr="00AC70AB">
              <w:t>Desarrolla las nuevas técnicas y procedimient</w:t>
            </w:r>
            <w:r w:rsidR="00954500" w:rsidRPr="00AC70AB">
              <w:t>os del</w:t>
            </w:r>
            <w:r w:rsidR="00AE209C" w:rsidRPr="00AC70AB">
              <w:t xml:space="preserve"> </w:t>
            </w:r>
            <w:r w:rsidR="00954500" w:rsidRPr="00AC70AB">
              <w:t xml:space="preserve">  control de calidad de la producción de las empresas dentro de un escenario competitivo </w:t>
            </w:r>
            <w:r w:rsidR="00AE209C" w:rsidRPr="00AC70AB">
              <w:t>y globalizante</w:t>
            </w:r>
            <w:r w:rsidR="00954500" w:rsidRPr="00AC70AB">
              <w:t xml:space="preserve">, para determinar el nivel de </w:t>
            </w:r>
            <w:r w:rsidRPr="00AC70AB">
              <w:t>cali</w:t>
            </w:r>
            <w:r w:rsidR="00954500" w:rsidRPr="00AC70AB">
              <w:t xml:space="preserve">dad de sus productos y alcanzar una </w:t>
            </w:r>
            <w:r w:rsidR="00FD0973" w:rsidRPr="00AC70AB">
              <w:t>mayor productibilidad y rentabilidad</w:t>
            </w:r>
            <w:r w:rsidR="00FD0973">
              <w:rPr>
                <w:rFonts w:ascii="Times New Roman" w:eastAsia="Calibri" w:hAnsi="Times New Roman" w:cs="Times New Roman"/>
                <w:lang w:val="es-ES"/>
              </w:rPr>
              <w:t>.</w:t>
            </w:r>
            <w:r w:rsidR="00954500">
              <w:rPr>
                <w:rFonts w:ascii="Times New Roman" w:eastAsia="Calibri" w:hAnsi="Times New Roman" w:cs="Times New Roman"/>
                <w:lang w:val="es-ES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01FA3" w:rsidRPr="00201FA3" w:rsidRDefault="00201FA3" w:rsidP="00201FA3">
            <w:pPr>
              <w:widowControl w:val="0"/>
              <w:spacing w:before="74" w:after="200" w:line="240" w:lineRule="auto"/>
              <w:ind w:right="-71"/>
              <w:jc w:val="both"/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</w:p>
          <w:p w:rsidR="00201FA3" w:rsidRPr="00201FA3" w:rsidRDefault="00201FA3" w:rsidP="00201FA3">
            <w:pPr>
              <w:widowControl w:val="0"/>
              <w:spacing w:before="74" w:after="200" w:line="240" w:lineRule="auto"/>
              <w:ind w:right="-71"/>
              <w:jc w:val="both"/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</w:p>
          <w:p w:rsidR="00201FA3" w:rsidRPr="00201FA3" w:rsidRDefault="00201FA3" w:rsidP="00201FA3">
            <w:pPr>
              <w:widowControl w:val="0"/>
              <w:spacing w:before="74" w:after="200" w:line="240" w:lineRule="auto"/>
              <w:ind w:right="-71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01FA3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t xml:space="preserve"> </w:t>
            </w:r>
            <w:r w:rsidRPr="00201FA3">
              <w:rPr>
                <w:rFonts w:ascii="Times New Roman" w:eastAsia="Calibri" w:hAnsi="Times New Roman" w:cs="Times New Roman"/>
                <w:bCs/>
              </w:rPr>
              <w:t xml:space="preserve">LA CALIDAD, Y EL CONTROL DE CALIDAD  EN LA PRODUCCION </w:t>
            </w:r>
          </w:p>
          <w:p w:rsidR="00201FA3" w:rsidRPr="00201FA3" w:rsidRDefault="00201FA3" w:rsidP="00201FA3">
            <w:pPr>
              <w:widowControl w:val="0"/>
              <w:spacing w:before="74" w:after="200" w:line="240" w:lineRule="auto"/>
              <w:ind w:left="102" w:right="-71"/>
              <w:jc w:val="both"/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</w:p>
          <w:p w:rsidR="00201FA3" w:rsidRPr="00201FA3" w:rsidRDefault="00201FA3" w:rsidP="00201FA3">
            <w:pPr>
              <w:spacing w:after="200" w:line="276" w:lineRule="auto"/>
              <w:ind w:left="2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201FA3" w:rsidRPr="00201FA3" w:rsidRDefault="00201FA3" w:rsidP="00201FA3">
            <w:pPr>
              <w:spacing w:after="0" w:line="360" w:lineRule="auto"/>
              <w:jc w:val="center"/>
              <w:rPr>
                <w:rFonts w:ascii="Calibri" w:eastAsia="Times New Roman" w:hAnsi="Calibri" w:cs="Arial"/>
                <w:b/>
                <w:iCs/>
                <w:sz w:val="26"/>
                <w:szCs w:val="26"/>
                <w:lang w:val="es-ES" w:eastAsia="es-ES"/>
              </w:rPr>
            </w:pPr>
            <w:r w:rsidRPr="00201FA3">
              <w:rPr>
                <w:rFonts w:ascii="Calibri" w:eastAsia="Times New Roman" w:hAnsi="Calibri" w:cs="Arial"/>
                <w:b/>
                <w:iCs/>
                <w:sz w:val="26"/>
                <w:szCs w:val="26"/>
                <w:lang w:val="es-ES" w:eastAsia="es-ES"/>
              </w:rPr>
              <w:t>5-8</w:t>
            </w:r>
          </w:p>
        </w:tc>
      </w:tr>
      <w:tr w:rsidR="00201FA3" w:rsidRPr="00201FA3" w:rsidTr="00917EEE">
        <w:trPr>
          <w:cantSplit/>
          <w:trHeight w:val="2873"/>
          <w:jc w:val="center"/>
        </w:trPr>
        <w:tc>
          <w:tcPr>
            <w:tcW w:w="614" w:type="dxa"/>
            <w:shd w:val="clear" w:color="auto" w:fill="A6A6A6"/>
            <w:textDirection w:val="btLr"/>
            <w:vAlign w:val="center"/>
          </w:tcPr>
          <w:p w:rsidR="00201FA3" w:rsidRPr="00201FA3" w:rsidRDefault="00201FA3" w:rsidP="00201FA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Arial"/>
                <w:b/>
                <w:iCs/>
                <w:lang w:val="es-ES" w:eastAsia="es-ES"/>
              </w:rPr>
            </w:pPr>
            <w:r w:rsidRPr="00201FA3">
              <w:rPr>
                <w:rFonts w:ascii="Calibri" w:eastAsia="Times New Roman" w:hAnsi="Calibri" w:cs="Arial"/>
                <w:b/>
                <w:iCs/>
                <w:lang w:val="es-ES" w:eastAsia="es-ES"/>
              </w:rPr>
              <w:t>UNIDAD</w:t>
            </w:r>
          </w:p>
          <w:p w:rsidR="00201FA3" w:rsidRPr="00201FA3" w:rsidRDefault="00201FA3" w:rsidP="00201FA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Arial"/>
                <w:b/>
                <w:iCs/>
                <w:lang w:val="es-ES" w:eastAsia="es-ES"/>
              </w:rPr>
            </w:pPr>
            <w:r w:rsidRPr="00201FA3">
              <w:rPr>
                <w:rFonts w:ascii="Calibri" w:eastAsia="Times New Roman" w:hAnsi="Calibri" w:cs="Arial"/>
                <w:b/>
                <w:iCs/>
                <w:lang w:val="es-ES" w:eastAsia="es-ES"/>
              </w:rPr>
              <w:t>III</w:t>
            </w:r>
          </w:p>
        </w:tc>
        <w:tc>
          <w:tcPr>
            <w:tcW w:w="4768" w:type="dxa"/>
            <w:shd w:val="clear" w:color="auto" w:fill="auto"/>
            <w:vAlign w:val="center"/>
          </w:tcPr>
          <w:p w:rsidR="00201FA3" w:rsidRPr="00201FA3" w:rsidRDefault="00ED69D1" w:rsidP="00ED69D1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val="es-ES_tradnl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s-ES_tradnl"/>
              </w:rPr>
              <w:t xml:space="preserve">Considera al control de calidad </w:t>
            </w:r>
            <w:r w:rsidR="00AE209C">
              <w:rPr>
                <w:rFonts w:ascii="Times New Roman" w:eastAsia="Calibri" w:hAnsi="Times New Roman" w:cs="Times New Roman"/>
                <w:color w:val="000000"/>
                <w:lang w:val="es-ES_tradnl"/>
              </w:rPr>
              <w:t>dentro de un contexto productivo dinámico y exigente en las actividades operacionales de una empresa</w:t>
            </w:r>
            <w:r>
              <w:rPr>
                <w:rFonts w:ascii="Times New Roman" w:eastAsia="Calibri" w:hAnsi="Times New Roman" w:cs="Times New Roman"/>
                <w:color w:val="000000"/>
                <w:lang w:val="es-ES_tradnl"/>
              </w:rPr>
              <w:t xml:space="preserve">, y que </w:t>
            </w:r>
            <w:r w:rsidR="00AE209C">
              <w:rPr>
                <w:rFonts w:ascii="Times New Roman" w:eastAsia="Calibri" w:hAnsi="Times New Roman" w:cs="Times New Roman"/>
                <w:color w:val="000000"/>
                <w:lang w:val="es-ES_tradnl"/>
              </w:rPr>
              <w:t>este requiere una serie de conocimientos previos que</w:t>
            </w:r>
            <w:r>
              <w:rPr>
                <w:rFonts w:ascii="Times New Roman" w:eastAsia="Calibri" w:hAnsi="Times New Roman" w:cs="Times New Roman"/>
                <w:color w:val="000000"/>
                <w:lang w:val="es-ES_tradnl"/>
              </w:rPr>
              <w:t xml:space="preserve"> les permita</w:t>
            </w:r>
            <w:r w:rsidR="00AE209C">
              <w:rPr>
                <w:rFonts w:ascii="Times New Roman" w:eastAsia="Calibri" w:hAnsi="Times New Roman" w:cs="Times New Roman"/>
                <w:color w:val="000000"/>
                <w:lang w:val="es-ES_tradnl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lang w:val="es-ES_tradnl"/>
              </w:rPr>
              <w:t>mejorar los sistemas de control tanto por medio de conocimientos cualitativos como cuantitativos.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01FA3" w:rsidRPr="00201FA3" w:rsidRDefault="00201FA3" w:rsidP="00201FA3">
            <w:pPr>
              <w:spacing w:before="150" w:after="150" w:line="240" w:lineRule="auto"/>
              <w:jc w:val="center"/>
              <w:outlineLvl w:val="3"/>
              <w:rPr>
                <w:rFonts w:ascii="Times New Roman" w:eastAsia="Calibri" w:hAnsi="Times New Roman" w:cs="Times New Roman"/>
                <w:color w:val="000000"/>
              </w:rPr>
            </w:pPr>
            <w:r w:rsidRPr="00201FA3">
              <w:rPr>
                <w:rFonts w:ascii="Times New Roman" w:eastAsia="Calibri" w:hAnsi="Times New Roman" w:cs="Times New Roman"/>
                <w:bCs/>
              </w:rPr>
              <w:t>CONTROL DE LA CALIDAD Y BASES DEL CONTROL ESTADISTICO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201FA3" w:rsidRPr="00201FA3" w:rsidRDefault="00201FA3" w:rsidP="00201FA3">
            <w:pPr>
              <w:spacing w:after="0" w:line="360" w:lineRule="auto"/>
              <w:jc w:val="center"/>
              <w:rPr>
                <w:rFonts w:ascii="Calibri" w:eastAsia="Times New Roman" w:hAnsi="Calibri" w:cs="Arial"/>
                <w:b/>
                <w:iCs/>
                <w:sz w:val="26"/>
                <w:szCs w:val="26"/>
                <w:lang w:val="es-ES" w:eastAsia="es-ES"/>
              </w:rPr>
            </w:pPr>
            <w:r w:rsidRPr="00201FA3">
              <w:rPr>
                <w:rFonts w:ascii="Calibri" w:eastAsia="Times New Roman" w:hAnsi="Calibri" w:cs="Arial"/>
                <w:b/>
                <w:iCs/>
                <w:sz w:val="26"/>
                <w:szCs w:val="26"/>
                <w:lang w:val="es-ES" w:eastAsia="es-ES"/>
              </w:rPr>
              <w:t>9-12</w:t>
            </w:r>
          </w:p>
        </w:tc>
      </w:tr>
      <w:tr w:rsidR="00201FA3" w:rsidRPr="00201FA3" w:rsidTr="00917EEE">
        <w:trPr>
          <w:cantSplit/>
          <w:trHeight w:val="3191"/>
          <w:jc w:val="center"/>
        </w:trPr>
        <w:tc>
          <w:tcPr>
            <w:tcW w:w="614" w:type="dxa"/>
            <w:shd w:val="clear" w:color="auto" w:fill="A6A6A6"/>
            <w:textDirection w:val="btLr"/>
            <w:vAlign w:val="center"/>
          </w:tcPr>
          <w:p w:rsidR="00201FA3" w:rsidRPr="00201FA3" w:rsidRDefault="00201FA3" w:rsidP="00201FA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Arial"/>
                <w:b/>
                <w:iCs/>
                <w:lang w:val="es-ES" w:eastAsia="es-ES"/>
              </w:rPr>
            </w:pPr>
            <w:r w:rsidRPr="00201FA3">
              <w:rPr>
                <w:rFonts w:ascii="Calibri" w:eastAsia="Times New Roman" w:hAnsi="Calibri" w:cs="Arial"/>
                <w:b/>
                <w:iCs/>
                <w:lang w:val="es-ES" w:eastAsia="es-ES"/>
              </w:rPr>
              <w:t>UNIDAD</w:t>
            </w:r>
          </w:p>
          <w:p w:rsidR="00201FA3" w:rsidRPr="00201FA3" w:rsidRDefault="00201FA3" w:rsidP="00201FA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Arial"/>
                <w:b/>
                <w:iCs/>
                <w:lang w:val="es-ES" w:eastAsia="es-ES"/>
              </w:rPr>
            </w:pPr>
            <w:r w:rsidRPr="00201FA3">
              <w:rPr>
                <w:rFonts w:ascii="Calibri" w:eastAsia="Times New Roman" w:hAnsi="Calibri" w:cs="Arial"/>
                <w:b/>
                <w:iCs/>
                <w:lang w:val="es-ES" w:eastAsia="es-ES"/>
              </w:rPr>
              <w:t>IV</w:t>
            </w:r>
          </w:p>
        </w:tc>
        <w:tc>
          <w:tcPr>
            <w:tcW w:w="4768" w:type="dxa"/>
            <w:shd w:val="clear" w:color="auto" w:fill="auto"/>
            <w:vAlign w:val="center"/>
          </w:tcPr>
          <w:p w:rsidR="00201FA3" w:rsidRPr="00A43560" w:rsidRDefault="004822E4" w:rsidP="00A43560">
            <w:pPr>
              <w:spacing w:after="0" w:line="240" w:lineRule="auto"/>
              <w:ind w:right="-7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3560">
              <w:rPr>
                <w:rFonts w:ascii="Times New Roman" w:eastAsia="Calibri" w:hAnsi="Times New Roman" w:cs="Times New Roman"/>
                <w:color w:val="000000"/>
                <w:lang w:val="es-ES_tradnl"/>
              </w:rPr>
              <w:t xml:space="preserve">De conformidad a las necesidades que requieren las empresa y organizaciones productivas </w:t>
            </w:r>
            <w:r w:rsidR="00A43560">
              <w:rPr>
                <w:rFonts w:ascii="Times New Roman" w:eastAsia="Calibri" w:hAnsi="Times New Roman" w:cs="Times New Roman"/>
                <w:color w:val="000000"/>
                <w:lang w:val="es-ES_tradnl"/>
              </w:rPr>
              <w:t>en sus actividades operacionales,</w:t>
            </w:r>
            <w:r w:rsidR="00E24AEA">
              <w:rPr>
                <w:rFonts w:ascii="Times New Roman" w:eastAsia="Calibri" w:hAnsi="Times New Roman" w:cs="Times New Roman"/>
                <w:color w:val="000000"/>
                <w:lang w:val="es-ES_tradnl"/>
              </w:rPr>
              <w:t xml:space="preserve"> esto le permitirá llegar a identificar un nivel </w:t>
            </w:r>
            <w:proofErr w:type="gramStart"/>
            <w:r w:rsidR="00E24AEA">
              <w:rPr>
                <w:rFonts w:ascii="Times New Roman" w:eastAsia="Calibri" w:hAnsi="Times New Roman" w:cs="Times New Roman"/>
                <w:color w:val="000000"/>
                <w:lang w:val="es-ES_tradnl"/>
              </w:rPr>
              <w:t>de  mantenimiento</w:t>
            </w:r>
            <w:proofErr w:type="gramEnd"/>
            <w:r w:rsidR="00E24AEA">
              <w:rPr>
                <w:rFonts w:ascii="Times New Roman" w:eastAsia="Calibri" w:hAnsi="Times New Roman" w:cs="Times New Roman"/>
                <w:color w:val="000000"/>
                <w:lang w:val="es-ES_tradnl"/>
              </w:rPr>
              <w:t xml:space="preserve"> y seguridad </w:t>
            </w:r>
            <w:r w:rsidR="00A43560">
              <w:rPr>
                <w:rFonts w:ascii="Times New Roman" w:eastAsia="Calibri" w:hAnsi="Times New Roman" w:cs="Times New Roman"/>
                <w:color w:val="000000"/>
                <w:lang w:val="es-ES_tradnl"/>
              </w:rPr>
              <w:t xml:space="preserve">en el trabajo </w:t>
            </w:r>
            <w:r w:rsidR="00E24AEA">
              <w:rPr>
                <w:rFonts w:ascii="Times New Roman" w:eastAsia="Calibri" w:hAnsi="Times New Roman" w:cs="Times New Roman"/>
                <w:color w:val="000000"/>
                <w:lang w:val="es-ES_tradnl"/>
              </w:rPr>
              <w:t xml:space="preserve">que deben aplicar las empresas </w:t>
            </w:r>
            <w:r w:rsidR="00A43560">
              <w:rPr>
                <w:rFonts w:ascii="Times New Roman" w:eastAsia="Calibri" w:hAnsi="Times New Roman" w:cs="Times New Roman"/>
                <w:color w:val="000000"/>
                <w:lang w:val="es-ES_tradnl"/>
              </w:rPr>
              <w:t>con la fina</w:t>
            </w:r>
            <w:r w:rsidR="00E24AEA">
              <w:rPr>
                <w:rFonts w:ascii="Times New Roman" w:eastAsia="Calibri" w:hAnsi="Times New Roman" w:cs="Times New Roman"/>
                <w:color w:val="000000"/>
                <w:lang w:val="es-ES_tradnl"/>
              </w:rPr>
              <w:t>lidad de evitar los accidentes</w:t>
            </w:r>
            <w:r w:rsidR="00A43560">
              <w:rPr>
                <w:rFonts w:ascii="Times New Roman" w:eastAsia="Calibri" w:hAnsi="Times New Roman" w:cs="Times New Roman"/>
                <w:color w:val="000000"/>
                <w:lang w:val="es-ES_tradnl"/>
              </w:rPr>
              <w:t xml:space="preserve">, enfermedades </w:t>
            </w:r>
            <w:r w:rsidR="00E24AEA">
              <w:rPr>
                <w:rFonts w:ascii="Times New Roman" w:eastAsia="Calibri" w:hAnsi="Times New Roman" w:cs="Times New Roman"/>
                <w:color w:val="000000"/>
                <w:lang w:val="es-ES_tradnl"/>
              </w:rPr>
              <w:t>, estrés , fatiga y otros que alteren los procesos de producción en las empresa.</w:t>
            </w:r>
          </w:p>
          <w:p w:rsidR="00201FA3" w:rsidRPr="00201FA3" w:rsidRDefault="00201FA3" w:rsidP="00201FA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01FA3" w:rsidRPr="00201FA3" w:rsidRDefault="00201FA3" w:rsidP="00201FA3">
            <w:pPr>
              <w:widowControl w:val="0"/>
              <w:spacing w:before="150" w:after="150" w:line="240" w:lineRule="auto"/>
              <w:ind w:left="102" w:right="-23"/>
              <w:jc w:val="center"/>
              <w:outlineLvl w:val="3"/>
              <w:rPr>
                <w:rFonts w:ascii="Times New Roman" w:eastAsia="Calibri" w:hAnsi="Times New Roman" w:cs="Times New Roman"/>
                <w:color w:val="000000"/>
              </w:rPr>
            </w:pPr>
            <w:r w:rsidRPr="00201FA3">
              <w:rPr>
                <w:rFonts w:ascii="Times New Roman" w:eastAsia="Calibri" w:hAnsi="Times New Roman" w:cs="Times New Roman"/>
                <w:bCs/>
              </w:rPr>
              <w:t>MANTENIMIENTO Y SEGURIDAD EN EL TRABAJO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201FA3" w:rsidRPr="00201FA3" w:rsidRDefault="00201FA3" w:rsidP="00201FA3">
            <w:pPr>
              <w:spacing w:after="0" w:line="360" w:lineRule="auto"/>
              <w:jc w:val="center"/>
              <w:rPr>
                <w:rFonts w:ascii="Calibri" w:eastAsia="Times New Roman" w:hAnsi="Calibri" w:cs="Arial"/>
                <w:b/>
                <w:iCs/>
                <w:sz w:val="26"/>
                <w:szCs w:val="26"/>
                <w:lang w:val="es-ES" w:eastAsia="es-ES"/>
              </w:rPr>
            </w:pPr>
            <w:r w:rsidRPr="00201FA3">
              <w:rPr>
                <w:rFonts w:ascii="Calibri" w:eastAsia="Times New Roman" w:hAnsi="Calibri" w:cs="Arial"/>
                <w:b/>
                <w:iCs/>
                <w:sz w:val="26"/>
                <w:szCs w:val="26"/>
                <w:lang w:val="es-ES" w:eastAsia="es-ES"/>
              </w:rPr>
              <w:t>12-16</w:t>
            </w:r>
          </w:p>
        </w:tc>
      </w:tr>
    </w:tbl>
    <w:p w:rsidR="00201FA3" w:rsidRPr="00201FA3" w:rsidRDefault="00CA63B7" w:rsidP="00201FA3">
      <w:pPr>
        <w:keepNext/>
        <w:spacing w:before="240" w:after="60" w:line="276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val="es-ES" w:eastAsia="es-ES"/>
        </w:rPr>
        <w:lastRenderedPageBreak/>
        <w:t>IV.</w:t>
      </w:r>
      <w:r w:rsidR="00201FA3" w:rsidRPr="00201FA3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val="es-ES" w:eastAsia="es-ES"/>
        </w:rPr>
        <w:t xml:space="preserve"> </w:t>
      </w:r>
      <w:r w:rsidR="00201FA3" w:rsidRPr="00CA63B7"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32"/>
          <w:lang w:val="es-ES" w:eastAsia="es-ES"/>
        </w:rPr>
        <w:t>INDICADORES</w:t>
      </w:r>
      <w:r w:rsidR="00201FA3" w:rsidRPr="00201FA3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val="es-ES" w:eastAsia="es-ES"/>
        </w:rPr>
        <w:t xml:space="preserve"> DE CAPACIDADES AL FINALIZAR EL CURSO</w:t>
      </w:r>
    </w:p>
    <w:tbl>
      <w:tblPr>
        <w:tblpPr w:leftFromText="141" w:rightFromText="141" w:vertAnchor="text" w:horzAnchor="margin" w:tblpXSpec="center" w:tblpY="453"/>
        <w:tblOverlap w:val="never"/>
        <w:tblW w:w="8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7882"/>
      </w:tblGrid>
      <w:tr w:rsidR="00201FA3" w:rsidRPr="00201FA3" w:rsidTr="00917EEE">
        <w:trPr>
          <w:trHeight w:val="414"/>
        </w:trPr>
        <w:tc>
          <w:tcPr>
            <w:tcW w:w="657" w:type="dxa"/>
            <w:shd w:val="clear" w:color="auto" w:fill="auto"/>
          </w:tcPr>
          <w:p w:rsidR="00201FA3" w:rsidRPr="00201FA3" w:rsidRDefault="00201FA3" w:rsidP="00201FA3">
            <w:pPr>
              <w:spacing w:after="0" w:line="360" w:lineRule="auto"/>
              <w:jc w:val="center"/>
              <w:rPr>
                <w:rFonts w:ascii="Calibri" w:eastAsia="Times New Roman" w:hAnsi="Calibri" w:cs="Arial"/>
                <w:b/>
                <w:iCs/>
                <w:sz w:val="14"/>
                <w:lang w:val="es-ES" w:eastAsia="es-ES"/>
              </w:rPr>
            </w:pPr>
          </w:p>
          <w:p w:rsidR="00201FA3" w:rsidRPr="00201FA3" w:rsidRDefault="00201FA3" w:rsidP="00201F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val="es-ES" w:eastAsia="es-ES"/>
              </w:rPr>
            </w:pPr>
            <w:r w:rsidRPr="00201FA3">
              <w:rPr>
                <w:rFonts w:ascii="Times New Roman" w:eastAsia="Times New Roman" w:hAnsi="Times New Roman" w:cs="Times New Roman"/>
                <w:b/>
                <w:iCs/>
                <w:sz w:val="20"/>
                <w:lang w:val="es-ES" w:eastAsia="es-ES"/>
              </w:rPr>
              <w:t>N°</w:t>
            </w:r>
          </w:p>
        </w:tc>
        <w:tc>
          <w:tcPr>
            <w:tcW w:w="7882" w:type="dxa"/>
            <w:shd w:val="clear" w:color="auto" w:fill="auto"/>
          </w:tcPr>
          <w:p w:rsidR="00201FA3" w:rsidRPr="00201FA3" w:rsidRDefault="00201FA3" w:rsidP="00201F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val="es-ES" w:eastAsia="es-ES"/>
              </w:rPr>
            </w:pPr>
            <w:r w:rsidRPr="00201FA3">
              <w:rPr>
                <w:rFonts w:ascii="Times New Roman" w:eastAsia="Times New Roman" w:hAnsi="Times New Roman" w:cs="Times New Roman"/>
                <w:b/>
                <w:iCs/>
                <w:sz w:val="24"/>
                <w:lang w:val="es-ES" w:eastAsia="es-ES"/>
              </w:rPr>
              <w:t xml:space="preserve"> INDICADORES DE CAPACIDAD AL FINALIZAR EL CURSO</w:t>
            </w:r>
          </w:p>
        </w:tc>
      </w:tr>
      <w:tr w:rsidR="00201FA3" w:rsidRPr="00201FA3" w:rsidTr="00917EEE">
        <w:trPr>
          <w:trHeight w:val="704"/>
        </w:trPr>
        <w:tc>
          <w:tcPr>
            <w:tcW w:w="657" w:type="dxa"/>
            <w:shd w:val="clear" w:color="auto" w:fill="auto"/>
          </w:tcPr>
          <w:p w:rsidR="00201FA3" w:rsidRPr="00201FA3" w:rsidRDefault="00201FA3" w:rsidP="00201FA3">
            <w:pPr>
              <w:spacing w:before="240" w:after="0" w:line="276" w:lineRule="auto"/>
              <w:jc w:val="center"/>
              <w:rPr>
                <w:rFonts w:ascii="Calibri" w:eastAsia="Times New Roman" w:hAnsi="Calibri" w:cs="Arial"/>
                <w:i/>
                <w:iCs/>
                <w:lang w:val="es-ES" w:eastAsia="es-ES"/>
              </w:rPr>
            </w:pPr>
            <w:r w:rsidRPr="00201FA3">
              <w:rPr>
                <w:rFonts w:ascii="Calibri" w:eastAsia="Times New Roman" w:hAnsi="Calibri" w:cs="Arial"/>
                <w:i/>
                <w:iCs/>
                <w:lang w:val="es-ES" w:eastAsia="es-ES"/>
              </w:rPr>
              <w:t>1</w:t>
            </w:r>
          </w:p>
        </w:tc>
        <w:tc>
          <w:tcPr>
            <w:tcW w:w="7882" w:type="dxa"/>
            <w:shd w:val="clear" w:color="auto" w:fill="auto"/>
          </w:tcPr>
          <w:p w:rsidR="00201FA3" w:rsidRPr="00201FA3" w:rsidRDefault="002E6D7C" w:rsidP="002E6D7C">
            <w:pPr>
              <w:widowControl w:val="0"/>
              <w:spacing w:before="74" w:after="0" w:line="240" w:lineRule="auto"/>
              <w:ind w:right="-23"/>
              <w:rPr>
                <w:rFonts w:ascii="Calibri" w:eastAsia="Times New Roman" w:hAnsi="Calibri" w:cs="Arial"/>
                <w:iCs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Arial"/>
                <w:b/>
                <w:iCs/>
                <w:sz w:val="20"/>
                <w:szCs w:val="20"/>
                <w:lang w:val="es-ES" w:eastAsia="es-ES"/>
              </w:rPr>
              <w:t xml:space="preserve">Identifica </w:t>
            </w:r>
            <w:r>
              <w:rPr>
                <w:rFonts w:ascii="Calibri" w:eastAsia="Times New Roman" w:hAnsi="Calibri" w:cs="Arial"/>
                <w:iCs/>
                <w:sz w:val="20"/>
                <w:szCs w:val="20"/>
                <w:lang w:val="es-ES" w:eastAsia="es-ES"/>
              </w:rPr>
              <w:t>al estudio del trabajo y sus métodos como una herramienta fundamental para la productividad de las empresas.</w:t>
            </w:r>
          </w:p>
        </w:tc>
      </w:tr>
      <w:tr w:rsidR="00201FA3" w:rsidRPr="00201FA3" w:rsidTr="00917EEE">
        <w:trPr>
          <w:trHeight w:val="571"/>
        </w:trPr>
        <w:tc>
          <w:tcPr>
            <w:tcW w:w="657" w:type="dxa"/>
            <w:shd w:val="clear" w:color="auto" w:fill="auto"/>
          </w:tcPr>
          <w:p w:rsidR="00201FA3" w:rsidRPr="00201FA3" w:rsidRDefault="00201FA3" w:rsidP="00201FA3">
            <w:pPr>
              <w:spacing w:before="240" w:after="0" w:line="276" w:lineRule="auto"/>
              <w:jc w:val="center"/>
              <w:rPr>
                <w:rFonts w:ascii="Calibri" w:eastAsia="Times New Roman" w:hAnsi="Calibri" w:cs="Arial"/>
                <w:i/>
                <w:iCs/>
                <w:lang w:val="es-ES" w:eastAsia="es-ES"/>
              </w:rPr>
            </w:pPr>
            <w:r w:rsidRPr="00201FA3">
              <w:rPr>
                <w:rFonts w:ascii="Calibri" w:eastAsia="Times New Roman" w:hAnsi="Calibri" w:cs="Arial"/>
                <w:i/>
                <w:iCs/>
                <w:lang w:val="es-ES" w:eastAsia="es-ES"/>
              </w:rPr>
              <w:t>2</w:t>
            </w:r>
          </w:p>
        </w:tc>
        <w:tc>
          <w:tcPr>
            <w:tcW w:w="7882" w:type="dxa"/>
            <w:shd w:val="clear" w:color="auto" w:fill="auto"/>
          </w:tcPr>
          <w:p w:rsidR="00201FA3" w:rsidRPr="00201FA3" w:rsidRDefault="00201FA3" w:rsidP="00201FA3">
            <w:pPr>
              <w:widowControl w:val="0"/>
              <w:spacing w:before="74" w:after="0" w:line="240" w:lineRule="auto"/>
              <w:ind w:right="-23"/>
              <w:jc w:val="both"/>
              <w:rPr>
                <w:rFonts w:ascii="Calibri" w:eastAsia="Times New Roman" w:hAnsi="Calibri" w:cs="Arial"/>
                <w:iCs/>
                <w:sz w:val="20"/>
                <w:szCs w:val="20"/>
                <w:lang w:val="es-ES" w:eastAsia="es-ES"/>
              </w:rPr>
            </w:pPr>
            <w:r w:rsidRPr="00201FA3">
              <w:rPr>
                <w:rFonts w:ascii="Calibri" w:eastAsia="Times New Roman" w:hAnsi="Calibri" w:cs="Arial"/>
                <w:b/>
                <w:iCs/>
                <w:sz w:val="20"/>
                <w:szCs w:val="20"/>
                <w:lang w:val="es-ES" w:eastAsia="es-ES"/>
              </w:rPr>
              <w:t xml:space="preserve">Valora </w:t>
            </w:r>
            <w:r w:rsidR="002E6D7C">
              <w:rPr>
                <w:rFonts w:ascii="Calibri" w:eastAsia="Times New Roman" w:hAnsi="Calibri" w:cs="Arial"/>
                <w:iCs/>
                <w:sz w:val="20"/>
                <w:szCs w:val="20"/>
                <w:lang w:val="es-ES" w:eastAsia="es-ES"/>
              </w:rPr>
              <w:t>la medición del trabajo como un método para mejorar los tiempos estándar de producción.</w:t>
            </w:r>
          </w:p>
        </w:tc>
      </w:tr>
      <w:tr w:rsidR="00201FA3" w:rsidRPr="00201FA3" w:rsidTr="00917EEE">
        <w:trPr>
          <w:trHeight w:val="580"/>
        </w:trPr>
        <w:tc>
          <w:tcPr>
            <w:tcW w:w="657" w:type="dxa"/>
            <w:shd w:val="clear" w:color="auto" w:fill="auto"/>
          </w:tcPr>
          <w:p w:rsidR="00201FA3" w:rsidRPr="00201FA3" w:rsidRDefault="00201FA3" w:rsidP="00201FA3">
            <w:pPr>
              <w:spacing w:before="240" w:after="0" w:line="276" w:lineRule="auto"/>
              <w:jc w:val="center"/>
              <w:rPr>
                <w:rFonts w:ascii="Calibri" w:eastAsia="Times New Roman" w:hAnsi="Calibri" w:cs="Arial"/>
                <w:i/>
                <w:iCs/>
                <w:lang w:val="es-ES" w:eastAsia="es-ES"/>
              </w:rPr>
            </w:pPr>
            <w:r w:rsidRPr="00201FA3">
              <w:rPr>
                <w:rFonts w:ascii="Calibri" w:eastAsia="Times New Roman" w:hAnsi="Calibri" w:cs="Arial"/>
                <w:i/>
                <w:iCs/>
                <w:lang w:val="es-ES" w:eastAsia="es-ES"/>
              </w:rPr>
              <w:t>3</w:t>
            </w:r>
          </w:p>
        </w:tc>
        <w:tc>
          <w:tcPr>
            <w:tcW w:w="7882" w:type="dxa"/>
            <w:shd w:val="clear" w:color="auto" w:fill="auto"/>
            <w:vAlign w:val="center"/>
          </w:tcPr>
          <w:p w:rsidR="00201FA3" w:rsidRPr="00201FA3" w:rsidRDefault="002E6D7C" w:rsidP="00201F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PE"/>
              </w:rPr>
            </w:pPr>
            <w:r>
              <w:rPr>
                <w:rFonts w:ascii="Calibri" w:eastAsia="Times New Roman" w:hAnsi="Calibri" w:cs="Arial"/>
                <w:b/>
                <w:iCs/>
                <w:sz w:val="20"/>
                <w:szCs w:val="20"/>
                <w:lang w:val="es-ES" w:eastAsia="es-ES"/>
              </w:rPr>
              <w:t xml:space="preserve">Aprende </w:t>
            </w:r>
            <w:r w:rsidRPr="002E6D7C">
              <w:rPr>
                <w:rFonts w:ascii="Calibri" w:eastAsia="Times New Roman" w:hAnsi="Calibri" w:cs="Arial"/>
                <w:iCs/>
                <w:sz w:val="20"/>
                <w:szCs w:val="20"/>
                <w:lang w:val="es-ES" w:eastAsia="es-ES"/>
              </w:rPr>
              <w:t>a utilizar los cronómetros, tablas de tiempo y observaciones  en la medición del tiempo</w:t>
            </w:r>
          </w:p>
        </w:tc>
      </w:tr>
      <w:tr w:rsidR="00201FA3" w:rsidRPr="00201FA3" w:rsidTr="00A80501">
        <w:trPr>
          <w:trHeight w:val="338"/>
        </w:trPr>
        <w:tc>
          <w:tcPr>
            <w:tcW w:w="657" w:type="dxa"/>
            <w:shd w:val="clear" w:color="auto" w:fill="auto"/>
          </w:tcPr>
          <w:p w:rsidR="00201FA3" w:rsidRPr="00201FA3" w:rsidRDefault="00201FA3" w:rsidP="00201FA3">
            <w:pPr>
              <w:spacing w:before="240" w:after="0" w:line="276" w:lineRule="auto"/>
              <w:jc w:val="center"/>
              <w:rPr>
                <w:rFonts w:ascii="Calibri" w:eastAsia="Times New Roman" w:hAnsi="Calibri" w:cs="Arial"/>
                <w:i/>
                <w:iCs/>
                <w:lang w:val="es-ES" w:eastAsia="es-ES"/>
              </w:rPr>
            </w:pPr>
            <w:r w:rsidRPr="00201FA3">
              <w:rPr>
                <w:rFonts w:ascii="Calibri" w:eastAsia="Times New Roman" w:hAnsi="Calibri" w:cs="Arial"/>
                <w:i/>
                <w:iCs/>
                <w:lang w:val="es-ES" w:eastAsia="es-ES"/>
              </w:rPr>
              <w:t>4</w:t>
            </w:r>
          </w:p>
        </w:tc>
        <w:tc>
          <w:tcPr>
            <w:tcW w:w="7882" w:type="dxa"/>
            <w:shd w:val="clear" w:color="auto" w:fill="auto"/>
            <w:vAlign w:val="center"/>
          </w:tcPr>
          <w:p w:rsidR="00201FA3" w:rsidRPr="00201FA3" w:rsidRDefault="00C94A2A" w:rsidP="00201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C94A2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PE"/>
              </w:rPr>
              <w:t>Analiza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 xml:space="preserve">  el establecimiento </w:t>
            </w:r>
            <w:r w:rsidR="002E6D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del tiempo estándar en los procesos productivos</w:t>
            </w:r>
          </w:p>
        </w:tc>
      </w:tr>
      <w:tr w:rsidR="00201FA3" w:rsidRPr="00201FA3" w:rsidTr="00917EEE">
        <w:trPr>
          <w:trHeight w:val="566"/>
        </w:trPr>
        <w:tc>
          <w:tcPr>
            <w:tcW w:w="657" w:type="dxa"/>
            <w:shd w:val="clear" w:color="auto" w:fill="auto"/>
          </w:tcPr>
          <w:p w:rsidR="00201FA3" w:rsidRPr="00201FA3" w:rsidRDefault="00201FA3" w:rsidP="00201FA3">
            <w:pPr>
              <w:spacing w:before="240" w:after="0" w:line="276" w:lineRule="auto"/>
              <w:jc w:val="center"/>
              <w:rPr>
                <w:rFonts w:ascii="Calibri" w:eastAsia="Times New Roman" w:hAnsi="Calibri" w:cs="Arial"/>
                <w:i/>
                <w:iCs/>
                <w:lang w:val="es-ES" w:eastAsia="es-ES"/>
              </w:rPr>
            </w:pPr>
            <w:r w:rsidRPr="00201FA3">
              <w:rPr>
                <w:rFonts w:ascii="Calibri" w:eastAsia="Times New Roman" w:hAnsi="Calibri" w:cs="Arial"/>
                <w:i/>
                <w:iCs/>
                <w:lang w:val="es-ES" w:eastAsia="es-ES"/>
              </w:rPr>
              <w:t>5</w:t>
            </w:r>
          </w:p>
        </w:tc>
        <w:tc>
          <w:tcPr>
            <w:tcW w:w="7882" w:type="dxa"/>
            <w:shd w:val="clear" w:color="auto" w:fill="auto"/>
            <w:vAlign w:val="center"/>
          </w:tcPr>
          <w:p w:rsidR="00201FA3" w:rsidRPr="00201FA3" w:rsidRDefault="00201FA3" w:rsidP="00C94A2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201FA3">
              <w:rPr>
                <w:rFonts w:ascii="Calibri" w:eastAsia="Times New Roman" w:hAnsi="Calibri" w:cs="Arial"/>
                <w:b/>
                <w:iCs/>
                <w:sz w:val="20"/>
                <w:szCs w:val="20"/>
                <w:lang w:val="es-ES" w:eastAsia="es-ES"/>
              </w:rPr>
              <w:t xml:space="preserve">Identifica </w:t>
            </w:r>
            <w:r w:rsidR="00360106">
              <w:rPr>
                <w:rFonts w:ascii="Calibri" w:eastAsia="Times New Roman" w:hAnsi="Calibri" w:cs="Arial"/>
                <w:iCs/>
                <w:sz w:val="20"/>
                <w:szCs w:val="20"/>
                <w:lang w:val="es-ES" w:eastAsia="es-ES"/>
              </w:rPr>
              <w:t xml:space="preserve">los elementos técnicos de la calidad </w:t>
            </w:r>
            <w:proofErr w:type="gramStart"/>
            <w:r w:rsidR="00360106">
              <w:rPr>
                <w:rFonts w:ascii="Calibri" w:eastAsia="Times New Roman" w:hAnsi="Calibri" w:cs="Arial"/>
                <w:iCs/>
                <w:sz w:val="20"/>
                <w:szCs w:val="20"/>
                <w:lang w:val="es-ES" w:eastAsia="es-ES"/>
              </w:rPr>
              <w:t xml:space="preserve">en </w:t>
            </w:r>
            <w:r w:rsidR="004E24D6" w:rsidRPr="002E6D7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PE"/>
              </w:rPr>
              <w:t xml:space="preserve"> </w:t>
            </w:r>
            <w:r w:rsidR="00360106">
              <w:rPr>
                <w:rFonts w:ascii="Calibri" w:eastAsia="Times New Roman" w:hAnsi="Calibri" w:cs="Arial"/>
                <w:iCs/>
                <w:sz w:val="20"/>
                <w:szCs w:val="20"/>
                <w:lang w:val="es-ES" w:eastAsia="es-ES"/>
              </w:rPr>
              <w:t>los</w:t>
            </w:r>
            <w:proofErr w:type="gramEnd"/>
            <w:r w:rsidR="00360106">
              <w:rPr>
                <w:rFonts w:ascii="Calibri" w:eastAsia="Times New Roman" w:hAnsi="Calibri" w:cs="Arial"/>
                <w:iCs/>
                <w:sz w:val="20"/>
                <w:szCs w:val="20"/>
                <w:lang w:val="es-ES" w:eastAsia="es-ES"/>
              </w:rPr>
              <w:t xml:space="preserve"> productos bienes o servicios.</w:t>
            </w:r>
          </w:p>
        </w:tc>
      </w:tr>
      <w:tr w:rsidR="00201FA3" w:rsidRPr="00201FA3" w:rsidTr="00917EEE">
        <w:trPr>
          <w:trHeight w:val="581"/>
        </w:trPr>
        <w:tc>
          <w:tcPr>
            <w:tcW w:w="657" w:type="dxa"/>
            <w:shd w:val="clear" w:color="auto" w:fill="auto"/>
          </w:tcPr>
          <w:p w:rsidR="00201FA3" w:rsidRPr="00201FA3" w:rsidRDefault="00201FA3" w:rsidP="00201FA3">
            <w:pPr>
              <w:spacing w:before="240" w:after="0" w:line="276" w:lineRule="auto"/>
              <w:jc w:val="center"/>
              <w:rPr>
                <w:rFonts w:ascii="Calibri" w:eastAsia="Times New Roman" w:hAnsi="Calibri" w:cs="Arial"/>
                <w:i/>
                <w:iCs/>
                <w:lang w:val="es-ES" w:eastAsia="es-ES"/>
              </w:rPr>
            </w:pPr>
            <w:r w:rsidRPr="00201FA3">
              <w:rPr>
                <w:rFonts w:ascii="Calibri" w:eastAsia="Times New Roman" w:hAnsi="Calibri" w:cs="Arial"/>
                <w:i/>
                <w:iCs/>
                <w:lang w:val="es-ES" w:eastAsia="es-ES"/>
              </w:rPr>
              <w:t>6</w:t>
            </w:r>
          </w:p>
        </w:tc>
        <w:tc>
          <w:tcPr>
            <w:tcW w:w="7882" w:type="dxa"/>
            <w:shd w:val="clear" w:color="auto" w:fill="auto"/>
          </w:tcPr>
          <w:p w:rsidR="00201FA3" w:rsidRPr="00201FA3" w:rsidRDefault="00360106" w:rsidP="00201FA3">
            <w:pPr>
              <w:spacing w:before="240" w:after="0" w:line="276" w:lineRule="auto"/>
              <w:jc w:val="both"/>
              <w:rPr>
                <w:rFonts w:ascii="Calibri" w:eastAsia="Times New Roman" w:hAnsi="Calibri" w:cs="Arial"/>
                <w:iCs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Arial"/>
                <w:b/>
                <w:iCs/>
                <w:sz w:val="20"/>
                <w:szCs w:val="20"/>
                <w:lang w:val="es-ES" w:eastAsia="es-ES"/>
              </w:rPr>
              <w:t xml:space="preserve">Analiza </w:t>
            </w:r>
            <w:r w:rsidRPr="005469CE">
              <w:rPr>
                <w:rFonts w:ascii="Calibri" w:eastAsia="Times New Roman" w:hAnsi="Calibri" w:cs="Arial"/>
                <w:iCs/>
                <w:sz w:val="20"/>
                <w:szCs w:val="20"/>
                <w:lang w:val="es-ES" w:eastAsia="es-ES"/>
              </w:rPr>
              <w:t>la función y modelos de inspección del control de calidad en las organizaciones</w:t>
            </w:r>
            <w:r>
              <w:rPr>
                <w:rFonts w:ascii="Calibri" w:eastAsia="Times New Roman" w:hAnsi="Calibri" w:cs="Arial"/>
                <w:b/>
                <w:iCs/>
                <w:sz w:val="20"/>
                <w:szCs w:val="20"/>
                <w:lang w:val="es-ES" w:eastAsia="es-ES"/>
              </w:rPr>
              <w:t>.</w:t>
            </w:r>
          </w:p>
        </w:tc>
      </w:tr>
      <w:tr w:rsidR="00201FA3" w:rsidRPr="00201FA3" w:rsidTr="00917EEE">
        <w:trPr>
          <w:trHeight w:val="568"/>
        </w:trPr>
        <w:tc>
          <w:tcPr>
            <w:tcW w:w="657" w:type="dxa"/>
            <w:shd w:val="clear" w:color="auto" w:fill="auto"/>
          </w:tcPr>
          <w:p w:rsidR="00201FA3" w:rsidRPr="00201FA3" w:rsidRDefault="00201FA3" w:rsidP="00201FA3">
            <w:pPr>
              <w:spacing w:before="240" w:after="0" w:line="276" w:lineRule="auto"/>
              <w:jc w:val="center"/>
              <w:rPr>
                <w:rFonts w:ascii="Calibri" w:eastAsia="Times New Roman" w:hAnsi="Calibri" w:cs="Arial"/>
                <w:i/>
                <w:iCs/>
                <w:lang w:val="es-ES" w:eastAsia="es-ES"/>
              </w:rPr>
            </w:pPr>
            <w:r w:rsidRPr="00201FA3">
              <w:rPr>
                <w:rFonts w:ascii="Calibri" w:eastAsia="Times New Roman" w:hAnsi="Calibri" w:cs="Arial"/>
                <w:i/>
                <w:iCs/>
                <w:lang w:val="es-ES" w:eastAsia="es-ES"/>
              </w:rPr>
              <w:t>7</w:t>
            </w:r>
          </w:p>
        </w:tc>
        <w:tc>
          <w:tcPr>
            <w:tcW w:w="7882" w:type="dxa"/>
            <w:shd w:val="clear" w:color="auto" w:fill="auto"/>
            <w:vAlign w:val="center"/>
          </w:tcPr>
          <w:p w:rsidR="00201FA3" w:rsidRPr="00201FA3" w:rsidRDefault="00201FA3" w:rsidP="00201F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PE"/>
              </w:rPr>
            </w:pPr>
            <w:r w:rsidRPr="00201FA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" w:eastAsia="es-PE"/>
              </w:rPr>
              <w:t xml:space="preserve">Explica </w:t>
            </w:r>
            <w:r w:rsidR="005469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PE"/>
              </w:rPr>
              <w:t>la organización de los departamentos  de calidad de las empresas</w:t>
            </w:r>
          </w:p>
        </w:tc>
      </w:tr>
      <w:tr w:rsidR="00201FA3" w:rsidRPr="00201FA3" w:rsidTr="00917EEE">
        <w:trPr>
          <w:trHeight w:val="568"/>
        </w:trPr>
        <w:tc>
          <w:tcPr>
            <w:tcW w:w="657" w:type="dxa"/>
            <w:shd w:val="clear" w:color="auto" w:fill="auto"/>
          </w:tcPr>
          <w:p w:rsidR="00201FA3" w:rsidRPr="00201FA3" w:rsidRDefault="00201FA3" w:rsidP="00201FA3">
            <w:pPr>
              <w:spacing w:before="240" w:after="0" w:line="276" w:lineRule="auto"/>
              <w:jc w:val="center"/>
              <w:rPr>
                <w:rFonts w:ascii="Calibri" w:eastAsia="Times New Roman" w:hAnsi="Calibri" w:cs="Arial"/>
                <w:i/>
                <w:iCs/>
                <w:lang w:val="es-ES" w:eastAsia="es-ES"/>
              </w:rPr>
            </w:pPr>
            <w:r w:rsidRPr="00201FA3">
              <w:rPr>
                <w:rFonts w:ascii="Calibri" w:eastAsia="Times New Roman" w:hAnsi="Calibri" w:cs="Arial"/>
                <w:i/>
                <w:iCs/>
                <w:lang w:val="es-ES" w:eastAsia="es-ES"/>
              </w:rPr>
              <w:t>8</w:t>
            </w:r>
          </w:p>
        </w:tc>
        <w:tc>
          <w:tcPr>
            <w:tcW w:w="7882" w:type="dxa"/>
            <w:shd w:val="clear" w:color="auto" w:fill="auto"/>
            <w:vAlign w:val="center"/>
          </w:tcPr>
          <w:p w:rsidR="00201FA3" w:rsidRPr="00201FA3" w:rsidRDefault="005469CE" w:rsidP="00201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469C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PE"/>
              </w:rPr>
              <w:t>Valora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 xml:space="preserve"> el control de calidad en la administración de operaciones de las empresas.</w:t>
            </w:r>
          </w:p>
        </w:tc>
      </w:tr>
      <w:tr w:rsidR="00201FA3" w:rsidRPr="00201FA3" w:rsidTr="00917EEE">
        <w:trPr>
          <w:trHeight w:val="568"/>
        </w:trPr>
        <w:tc>
          <w:tcPr>
            <w:tcW w:w="657" w:type="dxa"/>
            <w:shd w:val="clear" w:color="auto" w:fill="auto"/>
          </w:tcPr>
          <w:p w:rsidR="00201FA3" w:rsidRPr="00201FA3" w:rsidRDefault="00201FA3" w:rsidP="00201FA3">
            <w:pPr>
              <w:spacing w:before="240" w:after="0" w:line="276" w:lineRule="auto"/>
              <w:jc w:val="center"/>
              <w:rPr>
                <w:rFonts w:ascii="Calibri" w:eastAsia="Times New Roman" w:hAnsi="Calibri" w:cs="Arial"/>
                <w:i/>
                <w:iCs/>
                <w:lang w:val="es-ES" w:eastAsia="es-ES"/>
              </w:rPr>
            </w:pPr>
            <w:r w:rsidRPr="00201FA3">
              <w:rPr>
                <w:rFonts w:ascii="Calibri" w:eastAsia="Times New Roman" w:hAnsi="Calibri" w:cs="Arial"/>
                <w:i/>
                <w:iCs/>
                <w:lang w:val="es-ES" w:eastAsia="es-ES"/>
              </w:rPr>
              <w:t>9</w:t>
            </w:r>
          </w:p>
        </w:tc>
        <w:tc>
          <w:tcPr>
            <w:tcW w:w="7882" w:type="dxa"/>
            <w:shd w:val="clear" w:color="auto" w:fill="auto"/>
            <w:vAlign w:val="center"/>
          </w:tcPr>
          <w:p w:rsidR="00201FA3" w:rsidRPr="00201FA3" w:rsidRDefault="00201FA3" w:rsidP="00201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201FA3">
              <w:rPr>
                <w:rFonts w:ascii="Calibri" w:eastAsia="Times New Roman" w:hAnsi="Calibri" w:cs="Arial"/>
                <w:b/>
                <w:iCs/>
                <w:sz w:val="20"/>
                <w:szCs w:val="20"/>
                <w:lang w:val="es-ES" w:eastAsia="es-ES"/>
              </w:rPr>
              <w:t xml:space="preserve">Analizar </w:t>
            </w:r>
            <w:r w:rsidRPr="00201FA3">
              <w:rPr>
                <w:rFonts w:ascii="Calibri" w:eastAsia="Times New Roman" w:hAnsi="Calibri" w:cs="Arial"/>
                <w:iCs/>
                <w:sz w:val="20"/>
                <w:szCs w:val="20"/>
                <w:lang w:val="es-ES" w:eastAsia="es-ES"/>
              </w:rPr>
              <w:t>las bases del control estadístico</w:t>
            </w:r>
            <w:r w:rsidR="005469CE">
              <w:rPr>
                <w:rFonts w:ascii="Calibri" w:eastAsia="Times New Roman" w:hAnsi="Calibri" w:cs="Arial"/>
                <w:iCs/>
                <w:sz w:val="20"/>
                <w:szCs w:val="20"/>
                <w:lang w:val="es-ES" w:eastAsia="es-ES"/>
              </w:rPr>
              <w:t xml:space="preserve"> para l aplicación de los modelos de control de calidad.</w:t>
            </w:r>
          </w:p>
        </w:tc>
      </w:tr>
      <w:tr w:rsidR="00201FA3" w:rsidRPr="00201FA3" w:rsidTr="00C93AF1">
        <w:trPr>
          <w:trHeight w:val="415"/>
        </w:trPr>
        <w:tc>
          <w:tcPr>
            <w:tcW w:w="657" w:type="dxa"/>
            <w:shd w:val="clear" w:color="auto" w:fill="auto"/>
          </w:tcPr>
          <w:p w:rsidR="00201FA3" w:rsidRPr="00201FA3" w:rsidRDefault="00201FA3" w:rsidP="00201FA3">
            <w:pPr>
              <w:spacing w:before="240" w:after="0" w:line="276" w:lineRule="auto"/>
              <w:jc w:val="center"/>
              <w:rPr>
                <w:rFonts w:ascii="Calibri" w:eastAsia="Times New Roman" w:hAnsi="Calibri" w:cs="Arial"/>
                <w:i/>
                <w:iCs/>
                <w:lang w:val="es-ES" w:eastAsia="es-ES"/>
              </w:rPr>
            </w:pPr>
            <w:r w:rsidRPr="00201FA3">
              <w:rPr>
                <w:rFonts w:ascii="Calibri" w:eastAsia="Times New Roman" w:hAnsi="Calibri" w:cs="Arial"/>
                <w:i/>
                <w:iCs/>
                <w:lang w:val="es-ES" w:eastAsia="es-ES"/>
              </w:rPr>
              <w:t>10</w:t>
            </w:r>
          </w:p>
        </w:tc>
        <w:tc>
          <w:tcPr>
            <w:tcW w:w="7882" w:type="dxa"/>
            <w:shd w:val="clear" w:color="auto" w:fill="auto"/>
          </w:tcPr>
          <w:p w:rsidR="00201FA3" w:rsidRPr="00201FA3" w:rsidRDefault="005469CE" w:rsidP="00201FA3">
            <w:pPr>
              <w:spacing w:before="240" w:after="0" w:line="276" w:lineRule="auto"/>
              <w:jc w:val="both"/>
              <w:rPr>
                <w:rFonts w:ascii="Calibri" w:eastAsia="Times New Roman" w:hAnsi="Calibri" w:cs="Arial"/>
                <w:iCs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Arial"/>
                <w:b/>
                <w:iCs/>
                <w:sz w:val="20"/>
                <w:szCs w:val="20"/>
                <w:lang w:val="es-ES" w:eastAsia="es-ES"/>
              </w:rPr>
              <w:t xml:space="preserve">Fundamenta </w:t>
            </w:r>
            <w:r w:rsidRPr="005469CE">
              <w:rPr>
                <w:rFonts w:ascii="Calibri" w:eastAsia="Times New Roman" w:hAnsi="Calibri" w:cs="Arial"/>
                <w:iCs/>
                <w:sz w:val="20"/>
                <w:szCs w:val="20"/>
                <w:lang w:val="es-ES" w:eastAsia="es-ES"/>
              </w:rPr>
              <w:t>los puntos y técnicas donde se debe aplicar el control de calidad</w:t>
            </w:r>
            <w:r>
              <w:rPr>
                <w:rFonts w:ascii="Calibri" w:eastAsia="Times New Roman" w:hAnsi="Calibri" w:cs="Arial"/>
                <w:iCs/>
                <w:sz w:val="20"/>
                <w:szCs w:val="20"/>
                <w:lang w:val="es-ES" w:eastAsia="es-ES"/>
              </w:rPr>
              <w:t>.</w:t>
            </w:r>
          </w:p>
        </w:tc>
      </w:tr>
      <w:tr w:rsidR="00201FA3" w:rsidRPr="00201FA3" w:rsidTr="00917EEE">
        <w:trPr>
          <w:trHeight w:val="577"/>
        </w:trPr>
        <w:tc>
          <w:tcPr>
            <w:tcW w:w="657" w:type="dxa"/>
            <w:shd w:val="clear" w:color="auto" w:fill="auto"/>
          </w:tcPr>
          <w:p w:rsidR="00201FA3" w:rsidRPr="00201FA3" w:rsidRDefault="00201FA3" w:rsidP="00201FA3">
            <w:pPr>
              <w:spacing w:before="240" w:after="0" w:line="276" w:lineRule="auto"/>
              <w:jc w:val="center"/>
              <w:rPr>
                <w:rFonts w:ascii="Calibri" w:eastAsia="Times New Roman" w:hAnsi="Calibri" w:cs="Arial"/>
                <w:i/>
                <w:iCs/>
                <w:lang w:val="es-ES" w:eastAsia="es-ES"/>
              </w:rPr>
            </w:pPr>
            <w:r w:rsidRPr="00201FA3">
              <w:rPr>
                <w:rFonts w:ascii="Calibri" w:eastAsia="Times New Roman" w:hAnsi="Calibri" w:cs="Arial"/>
                <w:i/>
                <w:iCs/>
                <w:lang w:val="es-ES" w:eastAsia="es-ES"/>
              </w:rPr>
              <w:t>11</w:t>
            </w:r>
          </w:p>
        </w:tc>
        <w:tc>
          <w:tcPr>
            <w:tcW w:w="7882" w:type="dxa"/>
            <w:shd w:val="clear" w:color="auto" w:fill="auto"/>
          </w:tcPr>
          <w:p w:rsidR="00201FA3" w:rsidRPr="00201FA3" w:rsidRDefault="00201FA3" w:rsidP="00201FA3">
            <w:pPr>
              <w:spacing w:before="240" w:after="0" w:line="276" w:lineRule="auto"/>
              <w:jc w:val="both"/>
              <w:rPr>
                <w:rFonts w:ascii="Calibri" w:eastAsia="Times New Roman" w:hAnsi="Calibri" w:cs="Arial"/>
                <w:iCs/>
                <w:sz w:val="20"/>
                <w:szCs w:val="20"/>
                <w:lang w:val="es-ES" w:eastAsia="es-ES"/>
              </w:rPr>
            </w:pPr>
            <w:r w:rsidRPr="00201FA3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 xml:space="preserve"> </w:t>
            </w:r>
            <w:r w:rsidR="00380B80">
              <w:rPr>
                <w:rFonts w:ascii="Calibri" w:eastAsia="Calibri" w:hAnsi="Calibri" w:cs="Calibri"/>
                <w:b/>
                <w:sz w:val="20"/>
                <w:szCs w:val="20"/>
                <w:lang w:val="es-ES_tradnl"/>
              </w:rPr>
              <w:t>Identifi</w:t>
            </w:r>
            <w:r w:rsidR="005469CE">
              <w:rPr>
                <w:rFonts w:ascii="Calibri" w:eastAsia="Calibri" w:hAnsi="Calibri" w:cs="Calibri"/>
                <w:b/>
                <w:sz w:val="20"/>
                <w:szCs w:val="20"/>
                <w:lang w:val="es-ES_tradnl"/>
              </w:rPr>
              <w:t>ca</w:t>
            </w:r>
            <w:r w:rsidR="005469CE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 xml:space="preserve"> las herramientas </w:t>
            </w:r>
            <w:r w:rsidR="00380B80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 xml:space="preserve">a utilizar </w:t>
            </w:r>
            <w:r w:rsidR="005469CE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para el control de calidad</w:t>
            </w:r>
            <w:r w:rsidR="00380B80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 xml:space="preserve"> de los productos.</w:t>
            </w:r>
          </w:p>
        </w:tc>
      </w:tr>
      <w:tr w:rsidR="00201FA3" w:rsidRPr="00201FA3" w:rsidTr="00917EEE">
        <w:trPr>
          <w:trHeight w:val="585"/>
        </w:trPr>
        <w:tc>
          <w:tcPr>
            <w:tcW w:w="657" w:type="dxa"/>
            <w:shd w:val="clear" w:color="auto" w:fill="auto"/>
          </w:tcPr>
          <w:p w:rsidR="00201FA3" w:rsidRPr="00201FA3" w:rsidRDefault="00201FA3" w:rsidP="00201FA3">
            <w:pPr>
              <w:spacing w:before="240" w:after="0" w:line="276" w:lineRule="auto"/>
              <w:jc w:val="center"/>
              <w:rPr>
                <w:rFonts w:ascii="Calibri" w:eastAsia="Times New Roman" w:hAnsi="Calibri" w:cs="Arial"/>
                <w:i/>
                <w:iCs/>
                <w:lang w:val="es-ES" w:eastAsia="es-ES"/>
              </w:rPr>
            </w:pPr>
            <w:r w:rsidRPr="00201FA3">
              <w:rPr>
                <w:rFonts w:ascii="Calibri" w:eastAsia="Times New Roman" w:hAnsi="Calibri" w:cs="Arial"/>
                <w:i/>
                <w:iCs/>
                <w:lang w:val="es-ES" w:eastAsia="es-ES"/>
              </w:rPr>
              <w:t>12</w:t>
            </w:r>
          </w:p>
        </w:tc>
        <w:tc>
          <w:tcPr>
            <w:tcW w:w="7882" w:type="dxa"/>
            <w:shd w:val="clear" w:color="auto" w:fill="auto"/>
            <w:vAlign w:val="center"/>
          </w:tcPr>
          <w:p w:rsidR="00201FA3" w:rsidRDefault="00201FA3" w:rsidP="00201FA3">
            <w:pPr>
              <w:spacing w:after="20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201FA3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Pr="00201FA3">
              <w:rPr>
                <w:rFonts w:ascii="Calibri" w:eastAsia="Calibri" w:hAnsi="Calibri" w:cs="Calibri"/>
                <w:b/>
                <w:sz w:val="20"/>
                <w:szCs w:val="20"/>
              </w:rPr>
              <w:t>Explica</w:t>
            </w:r>
            <w:r w:rsidR="00380B80">
              <w:rPr>
                <w:rFonts w:ascii="Calibri" w:eastAsia="Calibri" w:hAnsi="Calibri" w:cs="Calibri"/>
                <w:sz w:val="20"/>
                <w:szCs w:val="20"/>
              </w:rPr>
              <w:t xml:space="preserve">   la aplicación del control estadístico  del proceso (CEP)</w:t>
            </w:r>
          </w:p>
          <w:p w:rsidR="00380B80" w:rsidRPr="00201FA3" w:rsidRDefault="00380B80" w:rsidP="00201FA3">
            <w:pPr>
              <w:spacing w:after="20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201FA3" w:rsidRPr="00201FA3" w:rsidTr="00917EEE">
        <w:trPr>
          <w:trHeight w:val="589"/>
        </w:trPr>
        <w:tc>
          <w:tcPr>
            <w:tcW w:w="657" w:type="dxa"/>
            <w:shd w:val="clear" w:color="auto" w:fill="auto"/>
          </w:tcPr>
          <w:p w:rsidR="00201FA3" w:rsidRPr="00201FA3" w:rsidRDefault="00201FA3" w:rsidP="00201FA3">
            <w:pPr>
              <w:spacing w:before="240" w:after="0" w:line="276" w:lineRule="auto"/>
              <w:jc w:val="center"/>
              <w:rPr>
                <w:rFonts w:ascii="Calibri" w:eastAsia="Times New Roman" w:hAnsi="Calibri" w:cs="Arial"/>
                <w:i/>
                <w:iCs/>
                <w:lang w:val="es-ES" w:eastAsia="es-ES"/>
              </w:rPr>
            </w:pPr>
            <w:r w:rsidRPr="00201FA3">
              <w:rPr>
                <w:rFonts w:ascii="Calibri" w:eastAsia="Times New Roman" w:hAnsi="Calibri" w:cs="Arial"/>
                <w:i/>
                <w:iCs/>
                <w:lang w:val="es-ES" w:eastAsia="es-ES"/>
              </w:rPr>
              <w:t>13</w:t>
            </w:r>
          </w:p>
        </w:tc>
        <w:tc>
          <w:tcPr>
            <w:tcW w:w="7882" w:type="dxa"/>
            <w:shd w:val="clear" w:color="auto" w:fill="auto"/>
            <w:vAlign w:val="center"/>
          </w:tcPr>
          <w:p w:rsidR="00201FA3" w:rsidRPr="00201FA3" w:rsidRDefault="00201FA3" w:rsidP="00201FA3">
            <w:pPr>
              <w:spacing w:after="20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201FA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PE"/>
              </w:rPr>
              <w:t>Evalúa</w:t>
            </w:r>
            <w:r w:rsidR="00380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 xml:space="preserve"> la administración del departamento de mantenimiento y seguridad en el trabajo.</w:t>
            </w:r>
          </w:p>
        </w:tc>
      </w:tr>
      <w:tr w:rsidR="00201FA3" w:rsidRPr="00201FA3" w:rsidTr="00917EEE">
        <w:trPr>
          <w:trHeight w:val="568"/>
        </w:trPr>
        <w:tc>
          <w:tcPr>
            <w:tcW w:w="657" w:type="dxa"/>
            <w:shd w:val="clear" w:color="auto" w:fill="auto"/>
          </w:tcPr>
          <w:p w:rsidR="00201FA3" w:rsidRPr="00201FA3" w:rsidRDefault="00201FA3" w:rsidP="00201FA3">
            <w:pPr>
              <w:spacing w:before="240" w:after="0" w:line="276" w:lineRule="auto"/>
              <w:jc w:val="center"/>
              <w:rPr>
                <w:rFonts w:ascii="Calibri" w:eastAsia="Times New Roman" w:hAnsi="Calibri" w:cs="Arial"/>
                <w:i/>
                <w:iCs/>
                <w:lang w:val="es-ES" w:eastAsia="es-ES"/>
              </w:rPr>
            </w:pPr>
            <w:r w:rsidRPr="00201FA3">
              <w:rPr>
                <w:rFonts w:ascii="Calibri" w:eastAsia="Times New Roman" w:hAnsi="Calibri" w:cs="Arial"/>
                <w:i/>
                <w:iCs/>
                <w:lang w:val="es-ES" w:eastAsia="es-ES"/>
              </w:rPr>
              <w:t>14</w:t>
            </w:r>
          </w:p>
        </w:tc>
        <w:tc>
          <w:tcPr>
            <w:tcW w:w="7882" w:type="dxa"/>
            <w:shd w:val="clear" w:color="auto" w:fill="auto"/>
            <w:vAlign w:val="center"/>
          </w:tcPr>
          <w:p w:rsidR="00201FA3" w:rsidRPr="00201FA3" w:rsidRDefault="00380B80" w:rsidP="00201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PE"/>
              </w:rPr>
              <w:t xml:space="preserve">Evalúa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los costos</w:t>
            </w:r>
            <w:r w:rsidRPr="00380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 xml:space="preserve">, los datos estadísticos y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la eficacia del departamento de</w:t>
            </w:r>
            <w:r w:rsidRPr="00380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 xml:space="preserve"> mantenimiento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PE"/>
              </w:rPr>
              <w:t>.</w:t>
            </w:r>
          </w:p>
        </w:tc>
      </w:tr>
      <w:tr w:rsidR="00201FA3" w:rsidRPr="00201FA3" w:rsidTr="00917EEE">
        <w:trPr>
          <w:trHeight w:val="577"/>
        </w:trPr>
        <w:tc>
          <w:tcPr>
            <w:tcW w:w="657" w:type="dxa"/>
            <w:shd w:val="clear" w:color="auto" w:fill="auto"/>
          </w:tcPr>
          <w:p w:rsidR="00201FA3" w:rsidRPr="00201FA3" w:rsidRDefault="00201FA3" w:rsidP="00201FA3">
            <w:pPr>
              <w:spacing w:before="240" w:after="0" w:line="276" w:lineRule="auto"/>
              <w:jc w:val="center"/>
              <w:rPr>
                <w:rFonts w:ascii="Calibri" w:eastAsia="Times New Roman" w:hAnsi="Calibri" w:cs="Arial"/>
                <w:i/>
                <w:iCs/>
                <w:lang w:val="es-ES" w:eastAsia="es-ES"/>
              </w:rPr>
            </w:pPr>
            <w:r w:rsidRPr="00201FA3">
              <w:rPr>
                <w:rFonts w:ascii="Calibri" w:eastAsia="Times New Roman" w:hAnsi="Calibri" w:cs="Arial"/>
                <w:i/>
                <w:iCs/>
                <w:lang w:val="es-ES" w:eastAsia="es-ES"/>
              </w:rPr>
              <w:t>15</w:t>
            </w:r>
          </w:p>
        </w:tc>
        <w:tc>
          <w:tcPr>
            <w:tcW w:w="7882" w:type="dxa"/>
            <w:shd w:val="clear" w:color="auto" w:fill="auto"/>
            <w:vAlign w:val="center"/>
          </w:tcPr>
          <w:p w:rsidR="00201FA3" w:rsidRPr="00201FA3" w:rsidRDefault="00201FA3" w:rsidP="00201F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201FA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PE"/>
              </w:rPr>
              <w:t xml:space="preserve">Fundamenta </w:t>
            </w:r>
            <w:r w:rsidR="00380B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la seguridad en el trabajo de las empresas en sus actividades operacionales.</w:t>
            </w:r>
          </w:p>
        </w:tc>
      </w:tr>
      <w:tr w:rsidR="00201FA3" w:rsidRPr="00201FA3" w:rsidTr="00917EEE">
        <w:trPr>
          <w:trHeight w:val="577"/>
        </w:trPr>
        <w:tc>
          <w:tcPr>
            <w:tcW w:w="657" w:type="dxa"/>
            <w:shd w:val="clear" w:color="auto" w:fill="auto"/>
          </w:tcPr>
          <w:p w:rsidR="00201FA3" w:rsidRPr="00201FA3" w:rsidRDefault="00201FA3" w:rsidP="00201FA3">
            <w:pPr>
              <w:spacing w:before="240" w:after="0" w:line="276" w:lineRule="auto"/>
              <w:jc w:val="center"/>
              <w:rPr>
                <w:rFonts w:ascii="Calibri" w:eastAsia="Times New Roman" w:hAnsi="Calibri" w:cs="Arial"/>
                <w:i/>
                <w:iCs/>
                <w:lang w:val="es-ES" w:eastAsia="es-ES"/>
              </w:rPr>
            </w:pPr>
            <w:r w:rsidRPr="00201FA3">
              <w:rPr>
                <w:rFonts w:ascii="Calibri" w:eastAsia="Times New Roman" w:hAnsi="Calibri" w:cs="Arial"/>
                <w:i/>
                <w:iCs/>
                <w:lang w:val="es-ES" w:eastAsia="es-ES"/>
              </w:rPr>
              <w:t>16</w:t>
            </w:r>
          </w:p>
        </w:tc>
        <w:tc>
          <w:tcPr>
            <w:tcW w:w="7882" w:type="dxa"/>
            <w:shd w:val="clear" w:color="auto" w:fill="auto"/>
          </w:tcPr>
          <w:p w:rsidR="00201FA3" w:rsidRPr="00201FA3" w:rsidRDefault="00380B80" w:rsidP="00201FA3">
            <w:pPr>
              <w:spacing w:before="240" w:after="0" w:line="276" w:lineRule="auto"/>
              <w:jc w:val="both"/>
              <w:rPr>
                <w:rFonts w:ascii="Calibri" w:eastAsia="Times New Roman" w:hAnsi="Calibri" w:cs="Arial"/>
                <w:iCs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Arial"/>
                <w:b/>
                <w:iCs/>
                <w:sz w:val="20"/>
                <w:szCs w:val="20"/>
                <w:lang w:val="es-ES" w:eastAsia="es-ES"/>
              </w:rPr>
              <w:t xml:space="preserve">Explica </w:t>
            </w:r>
            <w:r w:rsidR="009F1ED9">
              <w:rPr>
                <w:rFonts w:ascii="Calibri" w:eastAsia="Times New Roman" w:hAnsi="Calibri" w:cs="Arial"/>
                <w:iCs/>
                <w:sz w:val="20"/>
                <w:szCs w:val="20"/>
                <w:lang w:val="es-ES" w:eastAsia="es-ES"/>
              </w:rPr>
              <w:t>los tipos de arreglos físicos</w:t>
            </w:r>
            <w:bookmarkStart w:id="0" w:name="_GoBack"/>
            <w:bookmarkEnd w:id="0"/>
            <w:r w:rsidR="00371027" w:rsidRPr="00371027">
              <w:rPr>
                <w:rFonts w:ascii="Calibri" w:eastAsia="Times New Roman" w:hAnsi="Calibri" w:cs="Arial"/>
                <w:iCs/>
                <w:sz w:val="20"/>
                <w:szCs w:val="20"/>
                <w:lang w:val="es-ES" w:eastAsia="es-ES"/>
              </w:rPr>
              <w:t>, manutención y el transporte en las instal</w:t>
            </w:r>
            <w:r w:rsidR="00371027">
              <w:rPr>
                <w:rFonts w:ascii="Calibri" w:eastAsia="Times New Roman" w:hAnsi="Calibri" w:cs="Arial"/>
                <w:iCs/>
                <w:sz w:val="20"/>
                <w:szCs w:val="20"/>
                <w:lang w:val="es-ES" w:eastAsia="es-ES"/>
              </w:rPr>
              <w:t>a</w:t>
            </w:r>
            <w:r w:rsidR="00371027" w:rsidRPr="00371027">
              <w:rPr>
                <w:rFonts w:ascii="Calibri" w:eastAsia="Times New Roman" w:hAnsi="Calibri" w:cs="Arial"/>
                <w:iCs/>
                <w:sz w:val="20"/>
                <w:szCs w:val="20"/>
                <w:lang w:val="es-ES" w:eastAsia="es-ES"/>
              </w:rPr>
              <w:t>ciones</w:t>
            </w:r>
            <w:r w:rsidR="00371027">
              <w:rPr>
                <w:rFonts w:ascii="Calibri" w:eastAsia="Times New Roman" w:hAnsi="Calibri" w:cs="Arial"/>
                <w:b/>
                <w:iCs/>
                <w:sz w:val="20"/>
                <w:szCs w:val="20"/>
                <w:lang w:val="es-ES" w:eastAsia="es-ES"/>
              </w:rPr>
              <w:t>.</w:t>
            </w:r>
          </w:p>
        </w:tc>
      </w:tr>
    </w:tbl>
    <w:p w:rsidR="00201FA3" w:rsidRPr="00201FA3" w:rsidRDefault="00201FA3" w:rsidP="00201FA3">
      <w:pPr>
        <w:widowControl w:val="0"/>
        <w:spacing w:before="74" w:after="200" w:line="276" w:lineRule="auto"/>
        <w:ind w:left="102" w:right="-23"/>
        <w:rPr>
          <w:rFonts w:ascii="Calibri" w:eastAsia="Calibri" w:hAnsi="Calibri" w:cs="Times New Roman"/>
        </w:rPr>
        <w:sectPr w:rsidR="00201FA3" w:rsidRPr="00201FA3" w:rsidSect="00BD6A5F">
          <w:pgSz w:w="11906" w:h="16838" w:code="9"/>
          <w:pgMar w:top="1418" w:right="1134" w:bottom="1418" w:left="1701" w:header="709" w:footer="709" w:gutter="0"/>
          <w:cols w:space="708"/>
          <w:docGrid w:linePitch="360"/>
        </w:sectPr>
      </w:pPr>
    </w:p>
    <w:p w:rsidR="00201FA3" w:rsidRPr="00201FA3" w:rsidRDefault="00201FA3" w:rsidP="00201FA3">
      <w:pPr>
        <w:spacing w:after="0" w:line="360" w:lineRule="auto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  <w:r w:rsidRPr="00201FA3"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  <w:lastRenderedPageBreak/>
        <w:t>V.- DESARROLLO DE LAS UNIDADES DIDACTICAS:</w:t>
      </w:r>
    </w:p>
    <w:tbl>
      <w:tblPr>
        <w:tblW w:w="14673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993"/>
        <w:gridCol w:w="3313"/>
        <w:gridCol w:w="552"/>
        <w:gridCol w:w="1783"/>
        <w:gridCol w:w="2356"/>
        <w:gridCol w:w="585"/>
        <w:gridCol w:w="1404"/>
        <w:gridCol w:w="2837"/>
      </w:tblGrid>
      <w:tr w:rsidR="00201FA3" w:rsidRPr="00201FA3" w:rsidTr="00917EEE">
        <w:trPr>
          <w:trHeight w:val="447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01FA3" w:rsidRPr="00201FA3" w:rsidRDefault="00201FA3" w:rsidP="00201FA3">
            <w:pPr>
              <w:spacing w:before="150" w:after="150" w:line="240" w:lineRule="auto"/>
              <w:jc w:val="center"/>
              <w:outlineLvl w:val="3"/>
              <w:rPr>
                <w:rFonts w:ascii="Calibri" w:eastAsia="Times New Roman" w:hAnsi="Calibri" w:cs="Times New Roman"/>
                <w:b/>
                <w:i/>
                <w:color w:val="000000"/>
                <w:lang w:eastAsia="es-PE"/>
              </w:rPr>
            </w:pPr>
          </w:p>
          <w:p w:rsidR="00201FA3" w:rsidRPr="00201FA3" w:rsidRDefault="00201FA3" w:rsidP="00201FA3">
            <w:pPr>
              <w:spacing w:before="150" w:after="150" w:line="240" w:lineRule="auto"/>
              <w:jc w:val="center"/>
              <w:outlineLvl w:val="3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es-PE"/>
              </w:rPr>
            </w:pPr>
            <w:r w:rsidRPr="00201FA3">
              <w:rPr>
                <w:rFonts w:ascii="Calibri" w:eastAsia="Times New Roman" w:hAnsi="Calibri" w:cs="Times New Roman"/>
                <w:b/>
                <w:i/>
                <w:color w:val="000000"/>
                <w:lang w:eastAsia="es-PE"/>
              </w:rPr>
              <w:t xml:space="preserve">Unidad Didáctica I Organización y Diseño del Trabajo </w:t>
            </w:r>
            <w:proofErr w:type="gramStart"/>
            <w:r w:rsidRPr="00201FA3">
              <w:rPr>
                <w:rFonts w:ascii="Calibri" w:eastAsia="Times New Roman" w:hAnsi="Calibri" w:cs="Times New Roman"/>
                <w:b/>
                <w:i/>
                <w:color w:val="000000"/>
                <w:lang w:eastAsia="es-PE"/>
              </w:rPr>
              <w:t>Estándar  en</w:t>
            </w:r>
            <w:proofErr w:type="gramEnd"/>
            <w:r w:rsidRPr="00201FA3">
              <w:rPr>
                <w:rFonts w:ascii="Calibri" w:eastAsia="Times New Roman" w:hAnsi="Calibri" w:cs="Times New Roman"/>
                <w:b/>
                <w:i/>
                <w:color w:val="000000"/>
                <w:lang w:eastAsia="es-PE"/>
              </w:rPr>
              <w:t xml:space="preserve"> la A.O.</w:t>
            </w:r>
          </w:p>
          <w:p w:rsidR="00201FA3" w:rsidRPr="00201FA3" w:rsidRDefault="00201FA3" w:rsidP="00201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38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FA3" w:rsidRPr="00201FA3" w:rsidRDefault="00201FA3" w:rsidP="00201FA3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es-PE"/>
              </w:rPr>
            </w:pPr>
          </w:p>
          <w:p w:rsidR="00201FA3" w:rsidRPr="00201FA3" w:rsidRDefault="00201FA3" w:rsidP="00E84DA3">
            <w:pPr>
              <w:widowControl w:val="0"/>
              <w:spacing w:before="74" w:after="200" w:line="276" w:lineRule="auto"/>
              <w:ind w:right="-23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84DA3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es-PE"/>
              </w:rPr>
              <w:t>CAPACIDAD DE LA UNIDAD DIDÁCTICA I:</w:t>
            </w:r>
            <w:r w:rsidR="00E84DA3" w:rsidRPr="00E84D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Co</w:t>
            </w:r>
            <w:r w:rsidR="00E84DA3">
              <w:rPr>
                <w:rFonts w:ascii="Times New Roman" w:eastAsia="Calibri" w:hAnsi="Times New Roman" w:cs="Times New Roman"/>
                <w:sz w:val="18"/>
                <w:szCs w:val="18"/>
              </w:rPr>
              <w:t>nsidera</w:t>
            </w:r>
            <w:r w:rsidR="00E84DA3" w:rsidRPr="00E84DA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el nuevo contexto en el que se desarrollan las organizaciones modernas y busca identificar el nuevo enfoque de la administración de operaciones mediante una organización y   diseños de trabajo estándar mejorado en su proceso productivo para ser más eficientes y eficaces y poder competir en un mercado globalizante</w:t>
            </w:r>
            <w:r w:rsidR="00E84DA3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201FA3" w:rsidRPr="00201FA3" w:rsidTr="00917EEE">
        <w:trPr>
          <w:trHeight w:val="8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FA3" w:rsidRPr="00201FA3" w:rsidRDefault="00201FA3" w:rsidP="00201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38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1FA3" w:rsidRPr="00201FA3" w:rsidRDefault="00201FA3" w:rsidP="00201FA3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201FA3" w:rsidRPr="00201FA3" w:rsidTr="00A80501">
        <w:trPr>
          <w:trHeight w:val="21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FA3" w:rsidRPr="00201FA3" w:rsidRDefault="00201FA3" w:rsidP="00201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A3" w:rsidRPr="00201FA3" w:rsidRDefault="00201FA3" w:rsidP="00201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01FA3">
              <w:rPr>
                <w:rFonts w:ascii="Calibri" w:eastAsia="Times New Roman" w:hAnsi="Calibri" w:cs="Times New Roman"/>
                <w:color w:val="000000"/>
                <w:lang w:eastAsia="es-PE"/>
              </w:rPr>
              <w:t>Semana</w:t>
            </w:r>
          </w:p>
        </w:tc>
        <w:tc>
          <w:tcPr>
            <w:tcW w:w="8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A3" w:rsidRPr="00201FA3" w:rsidRDefault="00201FA3" w:rsidP="00201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01FA3"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19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A3" w:rsidRPr="00201FA3" w:rsidRDefault="00201FA3" w:rsidP="00201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01FA3">
              <w:rPr>
                <w:rFonts w:ascii="Calibri" w:eastAsia="Times New Roman" w:hAnsi="Calibri" w:cs="Times New Roman"/>
                <w:color w:val="000000"/>
                <w:lang w:eastAsia="es-PE"/>
              </w:rPr>
              <w:t>Estrategia didáctica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A3" w:rsidRPr="00201FA3" w:rsidRDefault="00201FA3" w:rsidP="00201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01FA3"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201FA3" w:rsidRPr="00201FA3" w:rsidTr="00A80501">
        <w:trPr>
          <w:trHeight w:val="31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FA3" w:rsidRPr="00201FA3" w:rsidRDefault="00201FA3" w:rsidP="00201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FA3" w:rsidRPr="00201FA3" w:rsidRDefault="00201FA3" w:rsidP="00201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A3" w:rsidRPr="00201FA3" w:rsidRDefault="00201FA3" w:rsidP="00201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PE"/>
              </w:rPr>
            </w:pPr>
            <w:r w:rsidRPr="00201FA3">
              <w:rPr>
                <w:rFonts w:ascii="Calibri" w:eastAsia="Times New Roman" w:hAnsi="Calibri" w:cs="Times New Roman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A3" w:rsidRPr="00201FA3" w:rsidRDefault="00201FA3" w:rsidP="00201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PE"/>
              </w:rPr>
            </w:pPr>
            <w:r w:rsidRPr="00201FA3">
              <w:rPr>
                <w:rFonts w:ascii="Calibri" w:eastAsia="Times New Roman" w:hAnsi="Calibri" w:cs="Times New Roman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A3" w:rsidRPr="00201FA3" w:rsidRDefault="00201FA3" w:rsidP="00201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PE"/>
              </w:rPr>
            </w:pPr>
            <w:r w:rsidRPr="00201FA3">
              <w:rPr>
                <w:rFonts w:ascii="Calibri" w:eastAsia="Times New Roman" w:hAnsi="Calibri" w:cs="Times New Roman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1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FA3" w:rsidRPr="00201FA3" w:rsidRDefault="00201FA3" w:rsidP="00201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FA3" w:rsidRPr="00201FA3" w:rsidRDefault="00201FA3" w:rsidP="00201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</w:tr>
      <w:tr w:rsidR="00E84DA3" w:rsidRPr="00201FA3" w:rsidTr="00A80501">
        <w:trPr>
          <w:trHeight w:val="728"/>
        </w:trPr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DA3" w:rsidRPr="00201FA3" w:rsidRDefault="00E84DA3" w:rsidP="00201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A3" w:rsidRPr="00201FA3" w:rsidRDefault="00E84DA3" w:rsidP="00201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201F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1</w:t>
            </w:r>
          </w:p>
          <w:p w:rsidR="00E84DA3" w:rsidRPr="00201FA3" w:rsidRDefault="00E84DA3" w:rsidP="00201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  <w:p w:rsidR="00E84DA3" w:rsidRPr="00201FA3" w:rsidRDefault="00E84DA3" w:rsidP="00201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  <w:p w:rsidR="00E84DA3" w:rsidRPr="00201FA3" w:rsidRDefault="00E84DA3" w:rsidP="00201FA3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A3" w:rsidRPr="007D441B" w:rsidRDefault="00E84DA3" w:rsidP="00201FA3">
            <w:pPr>
              <w:widowControl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7D441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40C9D" w:rsidRPr="007D441B">
              <w:rPr>
                <w:rFonts w:ascii="Times New Roman" w:eastAsia="Calibri" w:hAnsi="Times New Roman" w:cs="Times New Roman"/>
                <w:sz w:val="18"/>
                <w:szCs w:val="18"/>
              </w:rPr>
              <w:t>Determinaremos el estudio del trabajo, sus técnicas de estudio, los procedimientos básicos, los especialistas y el estudio de métodos, procedimientos</w:t>
            </w:r>
            <w:r w:rsidR="00771B3C" w:rsidRPr="007D441B">
              <w:rPr>
                <w:rFonts w:ascii="Times New Roman" w:eastAsia="Calibri" w:hAnsi="Times New Roman" w:cs="Times New Roman"/>
                <w:sz w:val="18"/>
                <w:szCs w:val="18"/>
              </w:rPr>
              <w:t>, simbología utilizado por el analista.</w:t>
            </w: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A3" w:rsidRPr="009604A2" w:rsidRDefault="00A80501" w:rsidP="0020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9604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 xml:space="preserve">Considerando </w:t>
            </w:r>
            <w:r w:rsidR="009604A2" w:rsidRPr="009604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los cambios continuo</w:t>
            </w:r>
            <w:r w:rsidR="001815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 xml:space="preserve">s en los procesos productivos </w:t>
            </w:r>
            <w:r w:rsidR="009604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i</w:t>
            </w:r>
            <w:r w:rsidR="001815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dentifica e</w:t>
            </w:r>
            <w:r w:rsidRPr="009604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l estudio del trabajo</w:t>
            </w:r>
            <w:r w:rsidR="009604A2" w:rsidRPr="009604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 xml:space="preserve"> </w:t>
            </w:r>
            <w:r w:rsidRPr="009604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como</w:t>
            </w:r>
            <w:r w:rsidR="009604A2" w:rsidRPr="009604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 xml:space="preserve"> una alternativa para dar solución a los problemas empresariales</w:t>
            </w:r>
            <w:r w:rsidR="009604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A3" w:rsidRPr="00064B07" w:rsidRDefault="00064B07" w:rsidP="00201F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64B07">
              <w:rPr>
                <w:rFonts w:ascii="Times New Roman" w:eastAsia="Calibri" w:hAnsi="Times New Roman" w:cs="Times New Roman"/>
                <w:sz w:val="18"/>
                <w:szCs w:val="18"/>
              </w:rPr>
              <w:t>Reconoce al estudio del trabajo como una herramienta eficaz para poder determinar el tiempo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064B07">
              <w:rPr>
                <w:rFonts w:ascii="Times New Roman" w:eastAsia="Calibri" w:hAnsi="Times New Roman" w:cs="Times New Roman"/>
                <w:sz w:val="18"/>
                <w:szCs w:val="18"/>
              </w:rPr>
              <w:t>estándar de los productos.</w:t>
            </w:r>
          </w:p>
        </w:tc>
        <w:tc>
          <w:tcPr>
            <w:tcW w:w="198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84DA3" w:rsidRPr="00A40C9D" w:rsidRDefault="00E84DA3" w:rsidP="00201F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</w:p>
          <w:p w:rsidR="00A40C9D" w:rsidRDefault="00A40C9D" w:rsidP="00A4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</w:p>
          <w:p w:rsidR="00A40C9D" w:rsidRPr="003C4F72" w:rsidRDefault="00A40C9D" w:rsidP="00A40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</w:pPr>
            <w:r w:rsidRPr="003C4F7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  <w:t>Lecturas</w:t>
            </w:r>
          </w:p>
          <w:p w:rsidR="00382A09" w:rsidRPr="006030D1" w:rsidRDefault="00A40C9D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Uso de</w:t>
            </w:r>
            <w:r w:rsidR="00382A09" w:rsidRPr="006030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  <w:t xml:space="preserve"> Expositiva </w:t>
            </w:r>
          </w:p>
          <w:p w:rsidR="00382A09" w:rsidRDefault="00382A09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(Docente /estudiante)</w:t>
            </w:r>
          </w:p>
          <w:p w:rsidR="00382A09" w:rsidRDefault="00382A09" w:rsidP="00382A09">
            <w:pPr>
              <w:tabs>
                <w:tab w:val="right" w:pos="18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Uso de: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ab/>
            </w:r>
          </w:p>
          <w:p w:rsidR="00382A09" w:rsidRDefault="00382A09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 xml:space="preserve">Google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Meet</w:t>
            </w:r>
            <w:proofErr w:type="spellEnd"/>
          </w:p>
          <w:p w:rsidR="00382A09" w:rsidRDefault="00382A09" w:rsidP="0038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</w:p>
          <w:p w:rsidR="00382A09" w:rsidRDefault="00382A09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</w:p>
          <w:p w:rsidR="00382A09" w:rsidRPr="003C4F72" w:rsidRDefault="00382A09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</w:pPr>
            <w:r w:rsidRPr="003C4F7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  <w:t>Debate dirigido</w:t>
            </w:r>
          </w:p>
          <w:p w:rsidR="00382A09" w:rsidRDefault="00382A09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(Discusión)</w:t>
            </w:r>
          </w:p>
          <w:p w:rsidR="00382A09" w:rsidRDefault="00382A09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. Foro</w:t>
            </w:r>
          </w:p>
          <w:p w:rsidR="00382A09" w:rsidRDefault="00382A09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. Chat</w:t>
            </w:r>
          </w:p>
          <w:p w:rsidR="00A40C9D" w:rsidRDefault="00A40C9D" w:rsidP="00A4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</w:p>
          <w:p w:rsidR="00A40C9D" w:rsidRDefault="00A40C9D" w:rsidP="00A4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libro</w:t>
            </w:r>
          </w:p>
          <w:p w:rsidR="00A40C9D" w:rsidRDefault="00A40C9D" w:rsidP="00A4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</w:p>
          <w:p w:rsidR="00A40C9D" w:rsidRDefault="00A40C9D" w:rsidP="00A4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</w:p>
          <w:p w:rsidR="00A40C9D" w:rsidRDefault="00A40C9D" w:rsidP="00A40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</w:pPr>
            <w:r w:rsidRPr="003C4F7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  <w:t>Lluvia de ideas</w:t>
            </w:r>
          </w:p>
          <w:p w:rsidR="00A40C9D" w:rsidRPr="003C4F72" w:rsidRDefault="00A40C9D" w:rsidP="00A4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3C4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(saberes previos)</w:t>
            </w:r>
          </w:p>
          <w:p w:rsidR="00A40C9D" w:rsidRPr="003C4F72" w:rsidRDefault="00A40C9D" w:rsidP="00A4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3C4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. Foro</w:t>
            </w:r>
          </w:p>
          <w:p w:rsidR="00A40C9D" w:rsidRPr="003C4F72" w:rsidRDefault="00A40C9D" w:rsidP="00A4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3C4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. Chat</w:t>
            </w:r>
          </w:p>
          <w:p w:rsidR="00E84DA3" w:rsidRPr="00A40C9D" w:rsidRDefault="00E84DA3" w:rsidP="00A40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</w:p>
          <w:p w:rsidR="00E84DA3" w:rsidRPr="00201FA3" w:rsidRDefault="00E84DA3" w:rsidP="00E84DA3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A3" w:rsidRPr="004E24D6" w:rsidRDefault="004E24D6" w:rsidP="004E2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PE"/>
              </w:rPr>
            </w:pPr>
            <w:r w:rsidRPr="004E24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PE"/>
              </w:rPr>
              <w:t>Identifica al estudio del trabajo y sus métodos como una herramienta fundamental para la productividad de las empresas.</w:t>
            </w:r>
          </w:p>
          <w:p w:rsidR="00E84DA3" w:rsidRPr="004E24D6" w:rsidRDefault="00E84DA3" w:rsidP="004E2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PE"/>
              </w:rPr>
            </w:pPr>
          </w:p>
        </w:tc>
      </w:tr>
      <w:tr w:rsidR="00E84DA3" w:rsidRPr="00201FA3" w:rsidTr="00A80501">
        <w:trPr>
          <w:trHeight w:val="750"/>
        </w:trPr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DA3" w:rsidRPr="00201FA3" w:rsidRDefault="00E84DA3" w:rsidP="00201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A3" w:rsidRPr="00201FA3" w:rsidRDefault="00E84DA3" w:rsidP="00201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  <w:p w:rsidR="00E84DA3" w:rsidRPr="00201FA3" w:rsidRDefault="00E84DA3" w:rsidP="00201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  <w:p w:rsidR="00E84DA3" w:rsidRPr="00201FA3" w:rsidRDefault="00E84DA3" w:rsidP="00201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201F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2</w:t>
            </w:r>
          </w:p>
          <w:p w:rsidR="00E84DA3" w:rsidRPr="00201FA3" w:rsidRDefault="00E84DA3" w:rsidP="00201FA3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A3" w:rsidRPr="00694E73" w:rsidRDefault="00E84DA3" w:rsidP="00694E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1FA3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694E73" w:rsidRPr="00694E73">
              <w:rPr>
                <w:rFonts w:ascii="Times New Roman" w:eastAsia="Calibri" w:hAnsi="Times New Roman" w:cs="Times New Roman"/>
                <w:sz w:val="18"/>
                <w:szCs w:val="18"/>
              </w:rPr>
              <w:t>Veremos la medición del trabajo,</w:t>
            </w:r>
            <w:r w:rsidR="00694E7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94E73" w:rsidRPr="00694E73">
              <w:rPr>
                <w:rFonts w:ascii="Times New Roman" w:eastAsia="Calibri" w:hAnsi="Times New Roman" w:cs="Times New Roman"/>
                <w:sz w:val="18"/>
                <w:szCs w:val="18"/>
              </w:rPr>
              <w:t>objetivos</w:t>
            </w:r>
            <w:r w:rsidR="00CD66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94E73" w:rsidRPr="00694E73">
              <w:rPr>
                <w:rFonts w:ascii="Times New Roman" w:eastAsia="Calibri" w:hAnsi="Times New Roman" w:cs="Times New Roman"/>
                <w:sz w:val="18"/>
                <w:szCs w:val="18"/>
              </w:rPr>
              <w:t>uso, procedimiento</w:t>
            </w:r>
            <w:r w:rsidR="00A80501">
              <w:rPr>
                <w:rFonts w:ascii="Times New Roman" w:eastAsia="Calibri" w:hAnsi="Times New Roman" w:cs="Times New Roman"/>
                <w:sz w:val="18"/>
                <w:szCs w:val="18"/>
              </w:rPr>
              <w:t>s básicos,</w:t>
            </w:r>
            <w:r w:rsidR="00E173E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y </w:t>
            </w:r>
            <w:proofErr w:type="gramStart"/>
            <w:r w:rsidR="00694E73" w:rsidRPr="00694E7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técnicas  </w:t>
            </w:r>
            <w:r w:rsidR="00A80501">
              <w:rPr>
                <w:rFonts w:ascii="Times New Roman" w:eastAsia="Calibri" w:hAnsi="Times New Roman" w:cs="Times New Roman"/>
                <w:sz w:val="18"/>
                <w:szCs w:val="18"/>
              </w:rPr>
              <w:t>aplicadas</w:t>
            </w:r>
            <w:proofErr w:type="gramEnd"/>
            <w:r w:rsidR="00A805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94E73" w:rsidRPr="00694E73">
              <w:rPr>
                <w:rFonts w:ascii="Times New Roman" w:eastAsia="Calibri" w:hAnsi="Times New Roman" w:cs="Times New Roman"/>
                <w:sz w:val="18"/>
                <w:szCs w:val="18"/>
              </w:rPr>
              <w:t>a determinar el estudio.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A3" w:rsidRPr="009604A2" w:rsidRDefault="00E173E0" w:rsidP="009604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Aplica</w:t>
            </w:r>
            <w:r w:rsidR="009604A2" w:rsidRPr="009604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 xml:space="preserve"> los procedimientos y técnicas para llevar a cabo la medición del trabajo de las empresas.</w:t>
            </w:r>
          </w:p>
          <w:p w:rsidR="004E24D6" w:rsidRPr="009604A2" w:rsidRDefault="004E24D6" w:rsidP="00201FA3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A3" w:rsidRPr="00E173E0" w:rsidRDefault="00E173E0" w:rsidP="00201F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73E0">
              <w:rPr>
                <w:rFonts w:ascii="Times New Roman" w:eastAsia="Calibri" w:hAnsi="Times New Roman" w:cs="Times New Roman"/>
                <w:sz w:val="18"/>
                <w:szCs w:val="18"/>
              </w:rPr>
              <w:t>Valora los métodos y procedimientos en la medición del trabajo mediante las técnicas apropiadas.</w:t>
            </w:r>
          </w:p>
        </w:tc>
        <w:tc>
          <w:tcPr>
            <w:tcW w:w="198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84DA3" w:rsidRPr="00201FA3" w:rsidRDefault="00E84DA3" w:rsidP="00201FA3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A3" w:rsidRPr="004E24D6" w:rsidRDefault="004E24D6" w:rsidP="004E24D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E24D6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val="es-ES" w:eastAsia="es-ES"/>
              </w:rPr>
              <w:t xml:space="preserve">Valora </w:t>
            </w:r>
            <w:r w:rsidRPr="004E24D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s-ES" w:eastAsia="es-ES"/>
              </w:rPr>
              <w:t>la medición del trabajo como un método para mejorar los tiempos estándar de producción</w:t>
            </w:r>
          </w:p>
        </w:tc>
      </w:tr>
      <w:tr w:rsidR="00E84DA3" w:rsidRPr="00201FA3" w:rsidTr="00A80501">
        <w:trPr>
          <w:trHeight w:val="1026"/>
        </w:trPr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DA3" w:rsidRPr="00201FA3" w:rsidRDefault="00E84DA3" w:rsidP="00201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A3" w:rsidRPr="00201FA3" w:rsidRDefault="00E84DA3" w:rsidP="00201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  <w:p w:rsidR="00E84DA3" w:rsidRPr="00201FA3" w:rsidRDefault="00E84DA3" w:rsidP="00201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  <w:p w:rsidR="00E84DA3" w:rsidRPr="00201FA3" w:rsidRDefault="00E84DA3" w:rsidP="00201FA3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201F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A3" w:rsidRPr="00201FA3" w:rsidRDefault="00694E73" w:rsidP="00694E7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D441B">
              <w:rPr>
                <w:rFonts w:ascii="Times New Roman" w:eastAsia="Calibri" w:hAnsi="Times New Roman" w:cs="Times New Roman"/>
                <w:sz w:val="18"/>
                <w:szCs w:val="18"/>
              </w:rPr>
              <w:t>De</w:t>
            </w:r>
            <w:r w:rsidR="004E24D6" w:rsidRPr="007D441B">
              <w:rPr>
                <w:rFonts w:ascii="Times New Roman" w:eastAsia="Calibri" w:hAnsi="Times New Roman" w:cs="Times New Roman"/>
                <w:sz w:val="18"/>
                <w:szCs w:val="18"/>
              </w:rPr>
              <w:t>s</w:t>
            </w:r>
            <w:r w:rsidR="00CD663F" w:rsidRPr="007D441B">
              <w:rPr>
                <w:rFonts w:ascii="Times New Roman" w:eastAsia="Calibri" w:hAnsi="Times New Roman" w:cs="Times New Roman"/>
                <w:sz w:val="18"/>
                <w:szCs w:val="18"/>
              </w:rPr>
              <w:t>arrollá</w:t>
            </w:r>
            <w:r w:rsidRPr="007D441B">
              <w:rPr>
                <w:rFonts w:ascii="Times New Roman" w:eastAsia="Calibri" w:hAnsi="Times New Roman" w:cs="Times New Roman"/>
                <w:sz w:val="18"/>
                <w:szCs w:val="18"/>
              </w:rPr>
              <w:t>remos l</w:t>
            </w:r>
            <w:r w:rsidR="00CD663F" w:rsidRPr="007D441B">
              <w:rPr>
                <w:rFonts w:ascii="Times New Roman" w:eastAsia="Calibri" w:hAnsi="Times New Roman" w:cs="Times New Roman"/>
                <w:sz w:val="18"/>
                <w:szCs w:val="18"/>
              </w:rPr>
              <w:t>a</w:t>
            </w:r>
            <w:r w:rsidRPr="007D441B">
              <w:rPr>
                <w:rFonts w:ascii="Times New Roman" w:eastAsia="Calibri" w:hAnsi="Times New Roman" w:cs="Times New Roman"/>
                <w:sz w:val="18"/>
                <w:szCs w:val="18"/>
              </w:rPr>
              <w:t>s etapas de la medición del trabajo</w:t>
            </w:r>
            <w:r w:rsidR="00CD663F" w:rsidRPr="007D441B">
              <w:rPr>
                <w:rFonts w:ascii="Times New Roman" w:eastAsia="Calibri" w:hAnsi="Times New Roman" w:cs="Times New Roman"/>
                <w:sz w:val="18"/>
                <w:szCs w:val="18"/>
              </w:rPr>
              <w:t>, análisis del trabajo por medir, elección del ejecutan, evaluación de la velocidad, recargo del tiempo medio</w:t>
            </w:r>
            <w:r w:rsidR="00CD663F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A3" w:rsidRPr="008C3074" w:rsidRDefault="009604A2" w:rsidP="0020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8C3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Identifica a las herramientas a utilizar en la medición del trabajo, así como también los medios que co</w:t>
            </w:r>
            <w:r w:rsidR="008C3074" w:rsidRPr="008C3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a</w:t>
            </w:r>
            <w:r w:rsidRPr="008C3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dy</w:t>
            </w:r>
            <w:r w:rsidR="008C3074" w:rsidRPr="008C3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uvan a</w:t>
            </w:r>
            <w:r w:rsidRPr="008C3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 xml:space="preserve"> </w:t>
            </w:r>
            <w:r w:rsidR="008C3074" w:rsidRPr="008C30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su implementación.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A3" w:rsidRPr="00E173E0" w:rsidRDefault="00E173E0" w:rsidP="00E173E0">
            <w:pPr>
              <w:spacing w:after="0" w:line="240" w:lineRule="auto"/>
              <w:ind w:left="2" w:right="172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Aplica </w:t>
            </w:r>
            <w:r w:rsidRPr="00E173E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las etapas de la medición del trabajo mediante una serie de factores que intervienen para su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aplicación</w:t>
            </w:r>
            <w:r w:rsidRPr="00E173E0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E84DA3" w:rsidRPr="00201FA3" w:rsidRDefault="00E84DA3" w:rsidP="00201FA3">
            <w:pPr>
              <w:spacing w:after="0" w:line="240" w:lineRule="auto"/>
              <w:ind w:left="2" w:right="172"/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98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84DA3" w:rsidRPr="00201FA3" w:rsidRDefault="00E84DA3" w:rsidP="00201FA3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A3" w:rsidRPr="004E24D6" w:rsidRDefault="004E24D6" w:rsidP="004E24D6">
            <w:pPr>
              <w:pStyle w:val="Subttul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E24D6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es-ES" w:eastAsia="es-ES"/>
              </w:rPr>
              <w:t xml:space="preserve">Aprende </w:t>
            </w:r>
            <w:r w:rsidRPr="004E24D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s-ES" w:eastAsia="es-ES"/>
              </w:rPr>
              <w:t>a utilizar los cronómetros, ta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s-ES" w:eastAsia="es-ES"/>
              </w:rPr>
              <w:t xml:space="preserve">blas de tiempo y observaciones </w:t>
            </w:r>
            <w:r w:rsidRPr="004E24D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s-ES" w:eastAsia="es-ES"/>
              </w:rPr>
              <w:t>en la medición del tiempo</w:t>
            </w:r>
          </w:p>
        </w:tc>
      </w:tr>
      <w:tr w:rsidR="00E84DA3" w:rsidRPr="00201FA3" w:rsidTr="00A80501">
        <w:trPr>
          <w:trHeight w:val="1056"/>
        </w:trPr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DA3" w:rsidRPr="00201FA3" w:rsidRDefault="00E84DA3" w:rsidP="00201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84DA3" w:rsidRPr="00201FA3" w:rsidRDefault="00E84DA3" w:rsidP="00201FA3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201F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4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4DA3" w:rsidRPr="004E24D6" w:rsidRDefault="00CD663F" w:rsidP="0020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4E24D6">
              <w:rPr>
                <w:rFonts w:ascii="Times New Roman" w:eastAsia="Times New Roman" w:hAnsi="Times New Roman" w:cs="Times New Roman"/>
                <w:color w:val="494739"/>
                <w:sz w:val="18"/>
                <w:szCs w:val="18"/>
                <w:lang w:eastAsia="es-PE"/>
              </w:rPr>
              <w:t>Veremos Medición del tiempo de ejecución,</w:t>
            </w:r>
            <w:r w:rsidR="004E24D6" w:rsidRPr="004E24D6">
              <w:rPr>
                <w:rFonts w:ascii="Times New Roman" w:eastAsia="Times New Roman" w:hAnsi="Times New Roman" w:cs="Times New Roman"/>
                <w:color w:val="494739"/>
                <w:sz w:val="18"/>
                <w:szCs w:val="18"/>
                <w:lang w:eastAsia="es-PE"/>
              </w:rPr>
              <w:t xml:space="preserve"> cronometraje, tablas de tiempo predeterminada observaciones instantáneas y </w:t>
            </w:r>
            <w:r w:rsidRPr="004E24D6">
              <w:rPr>
                <w:rFonts w:ascii="Times New Roman" w:eastAsia="Times New Roman" w:hAnsi="Times New Roman" w:cs="Times New Roman"/>
                <w:color w:val="494739"/>
                <w:sz w:val="18"/>
                <w:szCs w:val="18"/>
                <w:lang w:eastAsia="es-PE"/>
              </w:rPr>
              <w:t>el establecimiento del tiempo estándar</w:t>
            </w:r>
            <w:r w:rsidR="004E24D6">
              <w:rPr>
                <w:rFonts w:ascii="Times New Roman" w:eastAsia="Times New Roman" w:hAnsi="Times New Roman" w:cs="Times New Roman"/>
                <w:color w:val="494739"/>
                <w:sz w:val="18"/>
                <w:szCs w:val="18"/>
                <w:lang w:eastAsia="es-PE"/>
              </w:rPr>
              <w:t>. Y ciclo de análisis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84DA3" w:rsidRPr="007D441B" w:rsidRDefault="007D441B" w:rsidP="007D44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Utiliza</w:t>
            </w:r>
            <w:r w:rsidRPr="007D44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 xml:space="preserve"> las herramient</w:t>
            </w:r>
            <w:r w:rsidR="00064B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 xml:space="preserve">as para la medición del tiempo </w:t>
            </w:r>
            <w:r w:rsidRPr="007D44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  <w:t>u</w:t>
            </w:r>
            <w:r w:rsidRPr="007D441B"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  <w:t>tiliza las fórmulas para hallar el tiempo estándar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  <w:t xml:space="preserve"> de los productos en el proceso de producción.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84DA3" w:rsidRDefault="00317A2F" w:rsidP="00201FA3">
            <w:pPr>
              <w:widowControl w:val="0"/>
              <w:spacing w:after="0" w:line="240" w:lineRule="auto"/>
              <w:ind w:left="2" w:right="17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Analiza y aplica</w:t>
            </w:r>
            <w:r w:rsidR="00647CD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las tablas de tiempo, </w:t>
            </w:r>
            <w:r w:rsidR="00E173E0" w:rsidRPr="00E173E0">
              <w:rPr>
                <w:rFonts w:ascii="Times New Roman" w:eastAsia="Calibri" w:hAnsi="Times New Roman" w:cs="Times New Roman"/>
                <w:sz w:val="18"/>
                <w:szCs w:val="18"/>
              </w:rPr>
              <w:t>observaciones instantáneas  para llevar a cabo el establecimiento del tiempo estándar</w:t>
            </w:r>
            <w:r w:rsidR="00647CD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de la producción de</w:t>
            </w:r>
          </w:p>
          <w:p w:rsidR="00647CD1" w:rsidRPr="00E173E0" w:rsidRDefault="00647CD1" w:rsidP="00201FA3">
            <w:pPr>
              <w:widowControl w:val="0"/>
              <w:spacing w:after="0" w:line="240" w:lineRule="auto"/>
              <w:ind w:left="2" w:right="17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productos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9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84DA3" w:rsidRPr="00201FA3" w:rsidRDefault="00E84DA3" w:rsidP="00201FA3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24D6" w:rsidRDefault="004E24D6" w:rsidP="00201FA3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E84DA3" w:rsidRPr="00A80501" w:rsidRDefault="00A80501" w:rsidP="00C94A2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050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  <w:t>Analiza</w:t>
            </w:r>
            <w:r w:rsidRPr="00A805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 xml:space="preserve">  el establecimiento del tiempo estándar en los procesos productivos</w:t>
            </w:r>
          </w:p>
        </w:tc>
      </w:tr>
      <w:tr w:rsidR="00201FA3" w:rsidRPr="00201FA3" w:rsidTr="00917EEE">
        <w:trPr>
          <w:trHeight w:val="30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1FA3" w:rsidRPr="00201FA3" w:rsidRDefault="00201FA3" w:rsidP="00201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FA3" w:rsidRPr="00201FA3" w:rsidRDefault="00201FA3" w:rsidP="00201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28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1FA3" w:rsidRPr="00201FA3" w:rsidRDefault="00201FA3" w:rsidP="00201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PE"/>
              </w:rPr>
            </w:pPr>
          </w:p>
          <w:p w:rsidR="00201FA3" w:rsidRPr="00201FA3" w:rsidRDefault="00201FA3" w:rsidP="00201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PE"/>
              </w:rPr>
            </w:pPr>
            <w:r w:rsidRPr="00201F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PE"/>
              </w:rPr>
              <w:t>EVALUACIÓN DE LA UNIDAD DIDÁCTICA</w:t>
            </w:r>
          </w:p>
        </w:tc>
      </w:tr>
      <w:tr w:rsidR="00201FA3" w:rsidRPr="00201FA3" w:rsidTr="00917EEE">
        <w:trPr>
          <w:trHeight w:val="24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01FA3" w:rsidRPr="00201FA3" w:rsidRDefault="00201FA3" w:rsidP="00201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FA3" w:rsidRPr="00201FA3" w:rsidRDefault="00201FA3" w:rsidP="00201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A3" w:rsidRPr="00201FA3" w:rsidRDefault="00201FA3" w:rsidP="00201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PE"/>
              </w:rPr>
            </w:pPr>
          </w:p>
          <w:p w:rsidR="00201FA3" w:rsidRPr="00201FA3" w:rsidRDefault="00201FA3" w:rsidP="00201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PE"/>
              </w:rPr>
            </w:pPr>
            <w:r w:rsidRPr="00201F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PE"/>
              </w:rPr>
              <w:t>EVIDENCIA DE CONOCIMIENTOS</w:t>
            </w:r>
          </w:p>
        </w:tc>
        <w:tc>
          <w:tcPr>
            <w:tcW w:w="4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A3" w:rsidRPr="00201FA3" w:rsidRDefault="00201FA3" w:rsidP="00201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PE"/>
              </w:rPr>
            </w:pPr>
          </w:p>
          <w:p w:rsidR="00201FA3" w:rsidRPr="00201FA3" w:rsidRDefault="00201FA3" w:rsidP="00201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PE"/>
              </w:rPr>
            </w:pPr>
            <w:r w:rsidRPr="00201F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PE"/>
              </w:rPr>
              <w:t>EVIDENCIA DE PRODUCTO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1FA3" w:rsidRPr="00201FA3" w:rsidRDefault="00201FA3" w:rsidP="00201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PE"/>
              </w:rPr>
            </w:pPr>
          </w:p>
          <w:p w:rsidR="00201FA3" w:rsidRPr="00201FA3" w:rsidRDefault="00201FA3" w:rsidP="00201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PE"/>
              </w:rPr>
            </w:pPr>
            <w:r w:rsidRPr="00201F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PE"/>
              </w:rPr>
              <w:t>EVIDENCIA DE DESEMPEÑO</w:t>
            </w:r>
          </w:p>
        </w:tc>
      </w:tr>
      <w:tr w:rsidR="00201FA3" w:rsidRPr="00201FA3" w:rsidTr="00917EEE">
        <w:trPr>
          <w:trHeight w:hRule="exact" w:val="663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01FA3" w:rsidRPr="00201FA3" w:rsidRDefault="00201FA3" w:rsidP="00201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1FA3" w:rsidRPr="00201FA3" w:rsidRDefault="00201FA3" w:rsidP="00201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A3" w:rsidRPr="00201FA3" w:rsidRDefault="0098448F" w:rsidP="0098448F">
            <w:pPr>
              <w:spacing w:after="0" w:line="192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Los estudios de casos reflejaran</w:t>
            </w:r>
            <w:r w:rsidR="002C5F5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 xml:space="preserve"> el conocimiento que ha</w:t>
            </w:r>
            <w:r w:rsidR="00F22D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 xml:space="preserve">n adquirido </w:t>
            </w:r>
            <w:r w:rsidR="002C5F5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l</w:t>
            </w:r>
            <w:r w:rsidR="00F22D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os</w:t>
            </w:r>
            <w:r w:rsidR="002C5F5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 xml:space="preserve"> estudiante</w:t>
            </w:r>
            <w:r w:rsidR="00F22D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, así como los cuestionarios absueltos en forma positiva.</w:t>
            </w:r>
          </w:p>
        </w:tc>
        <w:tc>
          <w:tcPr>
            <w:tcW w:w="4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A3" w:rsidRPr="00201FA3" w:rsidRDefault="0098448F" w:rsidP="00F22DA4">
            <w:pPr>
              <w:spacing w:after="0" w:line="192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 xml:space="preserve">El desarrollo de </w:t>
            </w:r>
            <w:r w:rsidR="00F22D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 xml:space="preserve">los trabajos grupales evidencia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el interés y el grado de nivel de conocimientos de los estudiantes lo cual contribuyen a la solución de los ejercicios propuestos.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1FA3" w:rsidRPr="00201FA3" w:rsidRDefault="00F22DA4" w:rsidP="00201FA3">
            <w:pPr>
              <w:spacing w:after="0" w:line="192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 xml:space="preserve">El grado de comportamiento en las clases y la participación en los chat permitirán y comprensión </w:t>
            </w:r>
            <w:proofErr w:type="gramStart"/>
            <w:r w:rsidR="00410D7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valuar  el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 xml:space="preserve"> nivel de interés </w:t>
            </w:r>
            <w:r w:rsidR="002100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 xml:space="preserve"> del estudiante.</w:t>
            </w:r>
          </w:p>
        </w:tc>
      </w:tr>
    </w:tbl>
    <w:p w:rsidR="00201FA3" w:rsidRPr="00201FA3" w:rsidRDefault="00201FA3" w:rsidP="00201FA3">
      <w:pPr>
        <w:spacing w:after="200" w:line="276" w:lineRule="auto"/>
        <w:rPr>
          <w:rFonts w:ascii="Calibri" w:eastAsia="Calibri" w:hAnsi="Calibri" w:cs="Times New Roman"/>
        </w:rPr>
      </w:pPr>
    </w:p>
    <w:p w:rsidR="00201FA3" w:rsidRPr="00201FA3" w:rsidRDefault="00201FA3" w:rsidP="00201FA3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W w:w="1488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4"/>
        <w:gridCol w:w="910"/>
        <w:gridCol w:w="2926"/>
        <w:gridCol w:w="764"/>
        <w:gridCol w:w="2124"/>
        <w:gridCol w:w="2688"/>
        <w:gridCol w:w="260"/>
        <w:gridCol w:w="1776"/>
        <w:gridCol w:w="2453"/>
      </w:tblGrid>
      <w:tr w:rsidR="00201FA3" w:rsidRPr="00201FA3" w:rsidTr="00917EEE">
        <w:trPr>
          <w:trHeight w:val="358"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01FA3" w:rsidRPr="00201FA3" w:rsidRDefault="00201FA3" w:rsidP="00201FA3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es-PE"/>
              </w:rPr>
            </w:pPr>
            <w:r w:rsidRPr="00201FA3">
              <w:rPr>
                <w:rFonts w:ascii="Calibri" w:eastAsia="Times New Roman" w:hAnsi="Calibri" w:cs="Arial"/>
                <w:b/>
                <w:iCs/>
                <w:lang w:val="es-ES" w:eastAsia="es-ES"/>
              </w:rPr>
              <w:br w:type="page"/>
            </w:r>
            <w:r w:rsidRPr="00201FA3">
              <w:rPr>
                <w:rFonts w:ascii="Calibri" w:eastAsia="Times New Roman" w:hAnsi="Calibri" w:cs="Arial"/>
                <w:iCs/>
                <w:sz w:val="20"/>
                <w:szCs w:val="20"/>
                <w:lang w:val="es-ES" w:eastAsia="es-ES"/>
              </w:rPr>
              <w:t xml:space="preserve"> </w:t>
            </w:r>
          </w:p>
          <w:p w:rsidR="00201FA3" w:rsidRPr="00201FA3" w:rsidRDefault="00201FA3" w:rsidP="00201FA3">
            <w:pPr>
              <w:spacing w:before="150" w:after="150" w:line="240" w:lineRule="auto"/>
              <w:jc w:val="center"/>
              <w:outlineLvl w:val="3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es-PE"/>
              </w:rPr>
            </w:pPr>
            <w:r w:rsidRPr="00201FA3">
              <w:rPr>
                <w:rFonts w:ascii="Calibri" w:eastAsia="Times New Roman" w:hAnsi="Calibri" w:cs="Times New Roman"/>
                <w:b/>
                <w:i/>
                <w:color w:val="000000"/>
                <w:lang w:eastAsia="es-PE"/>
              </w:rPr>
              <w:t>Unidad Didáctica II Calidad y control de la calidad en las operaciones</w:t>
            </w:r>
          </w:p>
          <w:p w:rsidR="00201FA3" w:rsidRPr="00201FA3" w:rsidRDefault="00201FA3" w:rsidP="00201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3901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1FA3" w:rsidRPr="00201FA3" w:rsidRDefault="00201FA3" w:rsidP="00AC70AB">
            <w:pPr>
              <w:spacing w:after="0" w:line="240" w:lineRule="auto"/>
              <w:rPr>
                <w:rFonts w:ascii="Calibri" w:eastAsia="Times New Roman" w:hAnsi="Calibri" w:cs="Times New Roman"/>
                <w:lang w:eastAsia="es-PE"/>
              </w:rPr>
            </w:pPr>
            <w:r w:rsidRPr="00201FA3">
              <w:rPr>
                <w:rFonts w:ascii="Calibri" w:eastAsia="Times New Roman" w:hAnsi="Calibri" w:cs="Times New Roman"/>
                <w:b/>
                <w:i/>
                <w:lang w:eastAsia="es-PE"/>
              </w:rPr>
              <w:t>CAPACIDAD DE LA UNIDAD DIDÁCTICA II:</w:t>
            </w:r>
            <w:r w:rsidRPr="00201FA3">
              <w:rPr>
                <w:rFonts w:ascii="Calibri" w:eastAsia="Calibri" w:hAnsi="Calibri" w:cs="Times New Roman"/>
              </w:rPr>
              <w:t xml:space="preserve"> </w:t>
            </w:r>
            <w:r w:rsidR="00AC70AB" w:rsidRPr="00201FA3">
              <w:rPr>
                <w:rFonts w:ascii="Times New Roman" w:eastAsia="Calibri" w:hAnsi="Times New Roman" w:cs="Times New Roman"/>
                <w:lang w:val="es-ES"/>
              </w:rPr>
              <w:t>Desarrolla las nuevas técnicas y procedimient</w:t>
            </w:r>
            <w:r w:rsidR="00AC70AB">
              <w:rPr>
                <w:rFonts w:ascii="Times New Roman" w:eastAsia="Calibri" w:hAnsi="Times New Roman" w:cs="Times New Roman"/>
                <w:lang w:val="es-ES"/>
              </w:rPr>
              <w:t xml:space="preserve">os del   control de calidad de la producción de las empresas dentro de un escenario competitivo y globalizante, para determinar el nivel de </w:t>
            </w:r>
            <w:r w:rsidR="00AC70AB" w:rsidRPr="00201FA3">
              <w:rPr>
                <w:rFonts w:ascii="Times New Roman" w:eastAsia="Calibri" w:hAnsi="Times New Roman" w:cs="Times New Roman"/>
                <w:lang w:val="es-ES"/>
              </w:rPr>
              <w:t>cali</w:t>
            </w:r>
            <w:r w:rsidR="00AC70AB">
              <w:rPr>
                <w:rFonts w:ascii="Times New Roman" w:eastAsia="Calibri" w:hAnsi="Times New Roman" w:cs="Times New Roman"/>
                <w:lang w:val="es-ES"/>
              </w:rPr>
              <w:t>dad de sus productos y alcanzar una mayor productibilidad y rentabilidad</w:t>
            </w:r>
          </w:p>
        </w:tc>
      </w:tr>
      <w:tr w:rsidR="00201FA3" w:rsidRPr="00201FA3" w:rsidTr="00917EEE">
        <w:trPr>
          <w:trHeight w:val="80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FA3" w:rsidRPr="00201FA3" w:rsidRDefault="00201FA3" w:rsidP="00201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39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1FA3" w:rsidRPr="007767FE" w:rsidRDefault="00201FA3" w:rsidP="00201FA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201FA3" w:rsidRPr="00201FA3" w:rsidTr="00917EEE">
        <w:trPr>
          <w:trHeight w:val="69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FA3" w:rsidRPr="00201FA3" w:rsidRDefault="00201FA3" w:rsidP="00201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A3" w:rsidRPr="00201FA3" w:rsidRDefault="00201FA3" w:rsidP="00201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PE"/>
              </w:rPr>
            </w:pPr>
            <w:r w:rsidRPr="00740175">
              <w:rPr>
                <w:rFonts w:ascii="Calibri" w:eastAsia="Times New Roman" w:hAnsi="Calibri" w:cs="Times New Roman"/>
                <w:lang w:eastAsia="es-PE"/>
              </w:rPr>
              <w:t>Semana</w:t>
            </w:r>
          </w:p>
        </w:tc>
        <w:tc>
          <w:tcPr>
            <w:tcW w:w="85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A3" w:rsidRPr="00201FA3" w:rsidRDefault="00201FA3" w:rsidP="00201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PE"/>
              </w:rPr>
            </w:pPr>
            <w:r w:rsidRPr="00201FA3">
              <w:rPr>
                <w:rFonts w:ascii="Calibri" w:eastAsia="Times New Roman" w:hAnsi="Calibri" w:cs="Times New Roman"/>
                <w:lang w:eastAsia="es-PE"/>
              </w:rPr>
              <w:t xml:space="preserve">Contenidos </w:t>
            </w:r>
          </w:p>
        </w:tc>
        <w:tc>
          <w:tcPr>
            <w:tcW w:w="20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A3" w:rsidRPr="00201FA3" w:rsidRDefault="00201FA3" w:rsidP="00201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01FA3">
              <w:rPr>
                <w:rFonts w:ascii="Calibri" w:eastAsia="Times New Roman" w:hAnsi="Calibri" w:cs="Times New Roman"/>
                <w:color w:val="000000"/>
                <w:lang w:eastAsia="es-PE"/>
              </w:rPr>
              <w:t>Estrategia didáctica</w:t>
            </w:r>
          </w:p>
        </w:tc>
        <w:tc>
          <w:tcPr>
            <w:tcW w:w="2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A3" w:rsidRPr="00201FA3" w:rsidRDefault="00201FA3" w:rsidP="00201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01FA3"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201FA3" w:rsidRPr="00201FA3" w:rsidTr="00917EEE">
        <w:trPr>
          <w:trHeight w:val="432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FA3" w:rsidRPr="00201FA3" w:rsidRDefault="00201FA3" w:rsidP="00201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FA3" w:rsidRPr="00201FA3" w:rsidRDefault="00201FA3" w:rsidP="00201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A3" w:rsidRPr="00201FA3" w:rsidRDefault="00201FA3" w:rsidP="00201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PE"/>
              </w:rPr>
            </w:pPr>
            <w:r w:rsidRPr="00201FA3">
              <w:rPr>
                <w:rFonts w:ascii="Calibri" w:eastAsia="Times New Roman" w:hAnsi="Calibri" w:cs="Times New Roman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A3" w:rsidRPr="00201FA3" w:rsidRDefault="00201FA3" w:rsidP="00201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PE"/>
              </w:rPr>
            </w:pPr>
            <w:r w:rsidRPr="00201FA3">
              <w:rPr>
                <w:rFonts w:ascii="Calibri" w:eastAsia="Times New Roman" w:hAnsi="Calibri" w:cs="Times New Roman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A3" w:rsidRPr="00201FA3" w:rsidRDefault="00201FA3" w:rsidP="00201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PE"/>
              </w:rPr>
            </w:pPr>
            <w:r w:rsidRPr="00201FA3">
              <w:rPr>
                <w:rFonts w:ascii="Calibri" w:eastAsia="Times New Roman" w:hAnsi="Calibri" w:cs="Times New Roman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0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FA3" w:rsidRPr="00201FA3" w:rsidRDefault="00201FA3" w:rsidP="00201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FA3" w:rsidRPr="00201FA3" w:rsidRDefault="00201FA3" w:rsidP="00201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</w:tr>
      <w:tr w:rsidR="00382A09" w:rsidRPr="00201FA3" w:rsidTr="00F15015">
        <w:trPr>
          <w:trHeight w:val="741"/>
        </w:trPr>
        <w:tc>
          <w:tcPr>
            <w:tcW w:w="9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2A09" w:rsidRPr="00201FA3" w:rsidRDefault="00382A09" w:rsidP="00382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A09" w:rsidRPr="00201FA3" w:rsidRDefault="00382A09" w:rsidP="00382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01FA3">
              <w:rPr>
                <w:rFonts w:ascii="Calibri" w:eastAsia="Times New Roman" w:hAnsi="Calibri" w:cs="Times New Roman"/>
                <w:color w:val="000000"/>
                <w:lang w:eastAsia="es-PE"/>
              </w:rPr>
              <w:t>5</w:t>
            </w:r>
          </w:p>
          <w:p w:rsidR="00382A09" w:rsidRPr="00201FA3" w:rsidRDefault="00382A09" w:rsidP="00382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  <w:p w:rsidR="00382A09" w:rsidRPr="00201FA3" w:rsidRDefault="00382A09" w:rsidP="00382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09" w:rsidRPr="00201FA3" w:rsidRDefault="00382A09" w:rsidP="00382A09">
            <w:pPr>
              <w:widowControl w:val="0"/>
              <w:tabs>
                <w:tab w:val="left" w:pos="1350"/>
                <w:tab w:val="left" w:pos="1620"/>
              </w:tabs>
              <w:spacing w:before="74" w:after="200" w:line="240" w:lineRule="auto"/>
              <w:ind w:left="21" w:right="-71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PE"/>
              </w:rPr>
              <w:t xml:space="preserve">Aprenderemos </w:t>
            </w:r>
            <w:r w:rsidRPr="00201FA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PE"/>
              </w:rPr>
              <w:t>a conocer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PE"/>
              </w:rPr>
              <w:t xml:space="preserve"> </w:t>
            </w:r>
            <w:r w:rsidRPr="00201FA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PE"/>
              </w:rPr>
              <w:t>los</w:t>
            </w:r>
            <w:r w:rsidRPr="00201FA3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201FA3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aspectos refere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nciales sobre calidad, sus principios, su evolución, sus elementos téc</w:t>
            </w:r>
            <w:r w:rsidR="00881CC8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nicos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, factores que afectan la calidad</w:t>
            </w:r>
            <w:r w:rsidR="00740175">
              <w:rPr>
                <w:rFonts w:ascii="Calibri" w:eastAsia="Times New Roman" w:hAnsi="Calibri" w:cs="Times New Roman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2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09" w:rsidRPr="007767FE" w:rsidRDefault="00181530" w:rsidP="0038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7767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 xml:space="preserve">Reconoce a la calidad como una característica fundamental de los productos </w:t>
            </w:r>
            <w:r w:rsidR="007767FE" w:rsidRPr="007767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para poder competir en los mercados y tiene en cuenta los factores que pueden afectar la calidad.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09" w:rsidRPr="00201FA3" w:rsidRDefault="00917B9B" w:rsidP="00382A09">
            <w:pPr>
              <w:spacing w:after="0" w:line="240" w:lineRule="auto"/>
              <w:ind w:right="17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Valora </w:t>
            </w:r>
            <w:r w:rsidRPr="00917B9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 la calidad como un elemento técnico de mayor productividad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17B9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y  </w:t>
            </w:r>
            <w:r w:rsidR="00DD765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17B9B">
              <w:rPr>
                <w:rFonts w:ascii="Times New Roman" w:eastAsia="Calibri" w:hAnsi="Times New Roman" w:cs="Times New Roman"/>
                <w:sz w:val="18"/>
                <w:szCs w:val="18"/>
              </w:rPr>
              <w:t>capacidad para des</w:t>
            </w:r>
            <w:r w:rsidR="00DD765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arrollar </w:t>
            </w:r>
            <w:r w:rsidRPr="00917B9B">
              <w:rPr>
                <w:rFonts w:ascii="Times New Roman" w:eastAsia="Calibri" w:hAnsi="Times New Roman" w:cs="Times New Roman"/>
                <w:sz w:val="18"/>
                <w:szCs w:val="18"/>
              </w:rPr>
              <w:t>un producto sea bien o servicio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 w:rsidRPr="00917B9B">
              <w:rPr>
                <w:rFonts w:ascii="Times New Roman" w:eastAsia="Calibri" w:hAnsi="Times New Roman" w:cs="Times New Roman"/>
                <w:sz w:val="18"/>
                <w:szCs w:val="18"/>
              </w:rPr>
              <w:t>en mercados competitivos.</w:t>
            </w:r>
          </w:p>
        </w:tc>
        <w:tc>
          <w:tcPr>
            <w:tcW w:w="203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82A09" w:rsidRPr="00A40C9D" w:rsidRDefault="00382A09" w:rsidP="00382A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</w:p>
          <w:p w:rsidR="00382A09" w:rsidRDefault="00382A09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</w:p>
          <w:p w:rsidR="00382A09" w:rsidRPr="006030D1" w:rsidRDefault="00382A09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</w:pPr>
            <w:r w:rsidRPr="006030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  <w:t xml:space="preserve">Expositiva </w:t>
            </w:r>
          </w:p>
          <w:p w:rsidR="00C93AF1" w:rsidRPr="003C4F72" w:rsidRDefault="00382A09" w:rsidP="00C93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(Docente /</w:t>
            </w:r>
            <w:r w:rsidR="00C93AF1" w:rsidRPr="003C4F7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  <w:t xml:space="preserve"> Lecturas</w:t>
            </w:r>
          </w:p>
          <w:p w:rsidR="00382A09" w:rsidRDefault="00C93AF1" w:rsidP="00C9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Uso de</w:t>
            </w:r>
            <w:r w:rsidRPr="006030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  <w:t xml:space="preserve"> </w:t>
            </w:r>
            <w:r w:rsidR="00382A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estudiante)</w:t>
            </w:r>
          </w:p>
          <w:p w:rsidR="00382A09" w:rsidRDefault="00382A09" w:rsidP="00382A09">
            <w:pPr>
              <w:tabs>
                <w:tab w:val="right" w:pos="18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Uso de: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ab/>
            </w:r>
          </w:p>
          <w:p w:rsidR="00382A09" w:rsidRDefault="00382A09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 xml:space="preserve">Google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Meet</w:t>
            </w:r>
            <w:proofErr w:type="spellEnd"/>
          </w:p>
          <w:p w:rsidR="00382A09" w:rsidRDefault="00382A09" w:rsidP="0038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</w:p>
          <w:p w:rsidR="00382A09" w:rsidRDefault="00382A09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</w:p>
          <w:p w:rsidR="00382A09" w:rsidRPr="003C4F72" w:rsidRDefault="00382A09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</w:pPr>
            <w:r w:rsidRPr="003C4F7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  <w:t>Debate dirigido</w:t>
            </w:r>
          </w:p>
          <w:p w:rsidR="00382A09" w:rsidRDefault="00382A09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(Discusión)</w:t>
            </w:r>
          </w:p>
          <w:p w:rsidR="00382A09" w:rsidRDefault="00382A09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. Foro</w:t>
            </w:r>
          </w:p>
          <w:p w:rsidR="00382A09" w:rsidRDefault="00382A09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. Chat</w:t>
            </w:r>
          </w:p>
          <w:p w:rsidR="00382A09" w:rsidRDefault="00382A09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</w:p>
          <w:p w:rsidR="00382A09" w:rsidRDefault="00382A09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libro</w:t>
            </w:r>
          </w:p>
          <w:p w:rsidR="00382A09" w:rsidRDefault="00382A09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</w:p>
          <w:p w:rsidR="00382A09" w:rsidRDefault="00382A09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</w:p>
          <w:p w:rsidR="00382A09" w:rsidRDefault="00382A09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</w:pPr>
            <w:r w:rsidRPr="003C4F7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  <w:t>Lluvia de ideas</w:t>
            </w:r>
          </w:p>
          <w:p w:rsidR="00382A09" w:rsidRPr="003C4F72" w:rsidRDefault="00382A09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3C4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(saberes previos)</w:t>
            </w:r>
          </w:p>
          <w:p w:rsidR="00382A09" w:rsidRPr="003C4F72" w:rsidRDefault="00382A09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3C4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. Foro</w:t>
            </w:r>
          </w:p>
          <w:p w:rsidR="00382A09" w:rsidRPr="003C4F72" w:rsidRDefault="00382A09" w:rsidP="00382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3C4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. Chat</w:t>
            </w:r>
          </w:p>
          <w:p w:rsidR="00382A09" w:rsidRPr="00A40C9D" w:rsidRDefault="00382A09" w:rsidP="0038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</w:p>
          <w:p w:rsidR="00382A09" w:rsidRPr="00201FA3" w:rsidRDefault="00382A09" w:rsidP="00382A09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09" w:rsidRPr="00201FA3" w:rsidRDefault="00382A09" w:rsidP="00382A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PE"/>
              </w:rPr>
            </w:pPr>
            <w:r w:rsidRPr="00201FA3">
              <w:rPr>
                <w:rFonts w:ascii="Calibri" w:eastAsia="Times New Roman" w:hAnsi="Calibri" w:cs="Arial"/>
                <w:b/>
                <w:iCs/>
                <w:sz w:val="20"/>
                <w:szCs w:val="20"/>
                <w:lang w:val="es-ES" w:eastAsia="es-ES"/>
              </w:rPr>
              <w:t xml:space="preserve">Identifica </w:t>
            </w:r>
            <w:r>
              <w:rPr>
                <w:rFonts w:ascii="Calibri" w:eastAsia="Times New Roman" w:hAnsi="Calibri" w:cs="Arial"/>
                <w:iCs/>
                <w:sz w:val="20"/>
                <w:szCs w:val="20"/>
                <w:lang w:val="es-ES" w:eastAsia="es-ES"/>
              </w:rPr>
              <w:t xml:space="preserve">los elementos técnicos de la calidad en </w:t>
            </w:r>
            <w:r w:rsidRPr="002E6D7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PE"/>
              </w:rPr>
              <w:t xml:space="preserve"> </w:t>
            </w:r>
            <w:r>
              <w:rPr>
                <w:rFonts w:ascii="Calibri" w:eastAsia="Times New Roman" w:hAnsi="Calibri" w:cs="Arial"/>
                <w:iCs/>
                <w:sz w:val="20"/>
                <w:szCs w:val="20"/>
                <w:lang w:val="es-ES" w:eastAsia="es-ES"/>
              </w:rPr>
              <w:t>los productos bienes o servicios</w:t>
            </w:r>
          </w:p>
        </w:tc>
      </w:tr>
      <w:tr w:rsidR="00382A09" w:rsidRPr="00201FA3" w:rsidTr="00056683">
        <w:trPr>
          <w:trHeight w:val="915"/>
        </w:trPr>
        <w:tc>
          <w:tcPr>
            <w:tcW w:w="9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2A09" w:rsidRPr="00201FA3" w:rsidRDefault="00382A09" w:rsidP="00382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09" w:rsidRPr="00201FA3" w:rsidRDefault="00382A09" w:rsidP="00382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01FA3">
              <w:rPr>
                <w:rFonts w:ascii="Calibri" w:eastAsia="Times New Roman" w:hAnsi="Calibri" w:cs="Times New Roman"/>
                <w:color w:val="000000"/>
                <w:lang w:eastAsia="es-PE"/>
              </w:rPr>
              <w:t>6</w:t>
            </w:r>
          </w:p>
          <w:p w:rsidR="00382A09" w:rsidRPr="00201FA3" w:rsidRDefault="00382A09" w:rsidP="00382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  <w:p w:rsidR="00382A09" w:rsidRPr="00201FA3" w:rsidRDefault="00382A09" w:rsidP="00382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  <w:p w:rsidR="00382A09" w:rsidRPr="00201FA3" w:rsidRDefault="00382A09" w:rsidP="00382A09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09" w:rsidRPr="00201FA3" w:rsidRDefault="00881CC8" w:rsidP="00382A09">
            <w:pPr>
              <w:widowControl w:val="0"/>
              <w:spacing w:before="74" w:after="200" w:line="240" w:lineRule="auto"/>
              <w:ind w:right="-71"/>
              <w:jc w:val="both"/>
              <w:rPr>
                <w:rFonts w:ascii="Calibri" w:eastAsia="Times New Roman" w:hAnsi="Calibri" w:cs="Times New Roman"/>
                <w:bCs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bCs/>
                <w:sz w:val="18"/>
                <w:szCs w:val="18"/>
                <w:lang w:eastAsia="es-ES"/>
              </w:rPr>
              <w:t>Desarrollaremos La</w:t>
            </w:r>
            <w:r w:rsidR="007767FE">
              <w:rPr>
                <w:rFonts w:ascii="Calibri" w:eastAsia="Times New Roman" w:hAnsi="Calibri" w:cs="Times New Roman"/>
                <w:bCs/>
                <w:sz w:val="18"/>
                <w:szCs w:val="18"/>
                <w:lang w:eastAsia="es-ES"/>
              </w:rPr>
              <w:t>s funcio</w:t>
            </w:r>
            <w:r>
              <w:rPr>
                <w:rFonts w:ascii="Calibri" w:eastAsia="Times New Roman" w:hAnsi="Calibri" w:cs="Times New Roman"/>
                <w:bCs/>
                <w:sz w:val="18"/>
                <w:szCs w:val="18"/>
                <w:lang w:eastAsia="es-ES"/>
              </w:rPr>
              <w:t>n</w:t>
            </w:r>
            <w:r w:rsidR="007767FE">
              <w:rPr>
                <w:rFonts w:ascii="Calibri" w:eastAsia="Times New Roman" w:hAnsi="Calibri" w:cs="Times New Roman"/>
                <w:bCs/>
                <w:sz w:val="18"/>
                <w:szCs w:val="18"/>
                <w:lang w:eastAsia="es-ES"/>
              </w:rPr>
              <w:t>es</w:t>
            </w:r>
            <w:r>
              <w:rPr>
                <w:rFonts w:ascii="Calibri" w:eastAsia="Times New Roman" w:hAnsi="Calibri" w:cs="Times New Roman"/>
                <w:bCs/>
                <w:sz w:val="18"/>
                <w:szCs w:val="18"/>
                <w:lang w:eastAsia="es-ES"/>
              </w:rPr>
              <w:t xml:space="preserve"> de la calidad en la empresa, los modelos de inspección e inspección de la calidad.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09" w:rsidRPr="007767FE" w:rsidRDefault="007767FE" w:rsidP="0038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7767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Identifica las funciones y modelos que permi</w:t>
            </w:r>
            <w:r w:rsidR="00DD7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ten llevar a cabo una inspección</w:t>
            </w:r>
            <w:r w:rsidRPr="007767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 xml:space="preserve">  eficiente</w:t>
            </w:r>
            <w:r w:rsidR="00DD7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 xml:space="preserve"> y eficaz </w:t>
            </w:r>
            <w:r w:rsidRPr="007767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 xml:space="preserve"> en el control </w:t>
            </w:r>
            <w:r w:rsidR="00DD7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 xml:space="preserve">de calidad de los productos </w:t>
            </w:r>
            <w:r w:rsidRPr="007767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 xml:space="preserve"> bienes como servicios.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09" w:rsidRPr="00DD7659" w:rsidRDefault="00DD7659" w:rsidP="00382A0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7659">
              <w:rPr>
                <w:rFonts w:ascii="Times New Roman" w:eastAsia="Calibri" w:hAnsi="Times New Roman" w:cs="Times New Roman"/>
                <w:sz w:val="18"/>
                <w:szCs w:val="18"/>
              </w:rPr>
              <w:t>Reconoce que las funciones de la calidad y los modelos de inspección que se aplican contribuyen a un mayor grado de calidad de los productos.,</w:t>
            </w:r>
          </w:p>
        </w:tc>
        <w:tc>
          <w:tcPr>
            <w:tcW w:w="203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82A09" w:rsidRPr="00201FA3" w:rsidRDefault="00382A09" w:rsidP="00382A09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09" w:rsidRPr="00201FA3" w:rsidRDefault="00382A09" w:rsidP="00382A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PE"/>
              </w:rPr>
            </w:pPr>
            <w:r>
              <w:rPr>
                <w:rFonts w:ascii="Calibri" w:eastAsia="Times New Roman" w:hAnsi="Calibri" w:cs="Arial"/>
                <w:b/>
                <w:iCs/>
                <w:sz w:val="20"/>
                <w:szCs w:val="20"/>
                <w:lang w:val="es-ES" w:eastAsia="es-ES"/>
              </w:rPr>
              <w:t xml:space="preserve">Analiza </w:t>
            </w:r>
            <w:r w:rsidRPr="005469CE">
              <w:rPr>
                <w:rFonts w:ascii="Calibri" w:eastAsia="Times New Roman" w:hAnsi="Calibri" w:cs="Arial"/>
                <w:iCs/>
                <w:sz w:val="20"/>
                <w:szCs w:val="20"/>
                <w:lang w:val="es-ES" w:eastAsia="es-ES"/>
              </w:rPr>
              <w:t>la función y modelos de inspección del control de calidad en las organizaciones</w:t>
            </w:r>
            <w:r>
              <w:rPr>
                <w:rFonts w:ascii="Calibri" w:eastAsia="Times New Roman" w:hAnsi="Calibri" w:cs="Arial"/>
                <w:b/>
                <w:iCs/>
                <w:sz w:val="20"/>
                <w:szCs w:val="20"/>
                <w:lang w:val="es-ES" w:eastAsia="es-ES"/>
              </w:rPr>
              <w:t>.</w:t>
            </w:r>
          </w:p>
        </w:tc>
      </w:tr>
      <w:tr w:rsidR="00382A09" w:rsidRPr="00201FA3" w:rsidTr="00EC42CA">
        <w:trPr>
          <w:trHeight w:val="810"/>
        </w:trPr>
        <w:tc>
          <w:tcPr>
            <w:tcW w:w="9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2A09" w:rsidRPr="00201FA3" w:rsidRDefault="00382A09" w:rsidP="00382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09" w:rsidRPr="00201FA3" w:rsidRDefault="00382A09" w:rsidP="00382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01FA3">
              <w:rPr>
                <w:rFonts w:ascii="Calibri" w:eastAsia="Times New Roman" w:hAnsi="Calibri" w:cs="Times New Roman"/>
                <w:color w:val="000000"/>
                <w:lang w:eastAsia="es-PE"/>
              </w:rPr>
              <w:t>7</w:t>
            </w:r>
          </w:p>
          <w:p w:rsidR="00382A09" w:rsidRPr="00201FA3" w:rsidRDefault="00382A09" w:rsidP="00382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  <w:p w:rsidR="00382A09" w:rsidRPr="00201FA3" w:rsidRDefault="00382A09" w:rsidP="00382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  <w:p w:rsidR="00382A09" w:rsidRPr="00201FA3" w:rsidRDefault="00382A09" w:rsidP="00382A09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09" w:rsidRPr="00881CC8" w:rsidRDefault="00881CC8" w:rsidP="00382A09">
            <w:pPr>
              <w:widowControl w:val="0"/>
              <w:spacing w:before="74" w:after="200" w:line="240" w:lineRule="auto"/>
              <w:ind w:left="102" w:right="-71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</w:pPr>
            <w:r w:rsidRPr="00881C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ES"/>
              </w:rPr>
              <w:t>Veremos la organización del depto. De calidad, niveles del control de calidad, formas de estructural del dpto. de calidad y sistema de control de calidad.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09" w:rsidRPr="007767FE" w:rsidRDefault="007767FE" w:rsidP="00776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7767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Considera a la organización del dpto. de control de calidad como un sistema abiertos a los cambios en las empresas a efectos de aplicar mejoras continuas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09" w:rsidRPr="00DD7659" w:rsidRDefault="00DD7659" w:rsidP="00382A09">
            <w:pPr>
              <w:widowControl w:val="0"/>
              <w:spacing w:after="0" w:line="240" w:lineRule="auto"/>
              <w:ind w:right="17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7659">
              <w:rPr>
                <w:rFonts w:ascii="Times New Roman" w:eastAsia="Calibri" w:hAnsi="Times New Roman" w:cs="Times New Roman"/>
                <w:sz w:val="18"/>
                <w:szCs w:val="18"/>
              </w:rPr>
              <w:t>Valora a los niveles de con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trol de </w:t>
            </w:r>
            <w:r w:rsidRPr="00DD7659">
              <w:rPr>
                <w:rFonts w:ascii="Times New Roman" w:eastAsia="Calibri" w:hAnsi="Times New Roman" w:cs="Times New Roman"/>
                <w:sz w:val="18"/>
                <w:szCs w:val="18"/>
              </w:rPr>
              <w:t>calidad como un instrumento de eficacia sustentado en un departamento y un diseño del departamento de calidad de toda empresa.</w:t>
            </w:r>
          </w:p>
        </w:tc>
        <w:tc>
          <w:tcPr>
            <w:tcW w:w="203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82A09" w:rsidRPr="00201FA3" w:rsidRDefault="00382A09" w:rsidP="00382A09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09" w:rsidRPr="00382A09" w:rsidRDefault="00382A09" w:rsidP="00382A09">
            <w:pPr>
              <w:widowControl w:val="0"/>
              <w:spacing w:after="0" w:line="240" w:lineRule="auto"/>
              <w:jc w:val="both"/>
              <w:rPr>
                <w:rStyle w:val="nfasissutil"/>
              </w:rPr>
            </w:pPr>
            <w:r w:rsidRPr="00201FA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" w:eastAsia="es-PE"/>
              </w:rPr>
              <w:t xml:space="preserve">Explica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PE"/>
              </w:rPr>
              <w:t>la organización de los departamentos  de calidad de las empresas</w:t>
            </w:r>
          </w:p>
        </w:tc>
      </w:tr>
      <w:tr w:rsidR="00382A09" w:rsidRPr="00201FA3" w:rsidTr="00EC42CA">
        <w:trPr>
          <w:trHeight w:val="904"/>
        </w:trPr>
        <w:tc>
          <w:tcPr>
            <w:tcW w:w="9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2A09" w:rsidRPr="00201FA3" w:rsidRDefault="00382A09" w:rsidP="00382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82A09" w:rsidRPr="00201FA3" w:rsidRDefault="00382A09" w:rsidP="00382A09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01FA3">
              <w:rPr>
                <w:rFonts w:ascii="Calibri" w:eastAsia="Times New Roman" w:hAnsi="Calibri" w:cs="Times New Roman"/>
                <w:color w:val="000000"/>
                <w:lang w:eastAsia="es-PE"/>
              </w:rPr>
              <w:t>8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2A09" w:rsidRPr="00740175" w:rsidRDefault="00740175" w:rsidP="0038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74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Determinaremos el control de calidad en las operaciones, factores para el control de calidad, exigencias previas al control estadístico, especificaciones  del producto y especificaciones del producto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 xml:space="preserve"> </w:t>
            </w:r>
            <w:r w:rsidRPr="00740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terminado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82A09" w:rsidRPr="008C73D6" w:rsidRDefault="008C73D6" w:rsidP="00382A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8C7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Reconoce que el control de calidad es una herramienta determinante en optimización de la calidad de los productos y inclusión de las especificaciones de los productos terminados.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82A09" w:rsidRPr="00DF0B98" w:rsidRDefault="00317A2F" w:rsidP="00DF0B98">
            <w:pPr>
              <w:widowControl w:val="0"/>
              <w:spacing w:after="0" w:line="240" w:lineRule="auto"/>
              <w:ind w:right="17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0B98">
              <w:rPr>
                <w:rFonts w:ascii="Times New Roman" w:eastAsia="Calibri" w:hAnsi="Times New Roman" w:cs="Times New Roman"/>
                <w:sz w:val="18"/>
                <w:szCs w:val="18"/>
              </w:rPr>
              <w:t>Analiza y aplica los factores y exigencias previas mediante un control estadístico que permita mediar las especificaci</w:t>
            </w:r>
            <w:r w:rsidR="00DF0B98" w:rsidRPr="00DF0B98">
              <w:rPr>
                <w:rFonts w:ascii="Times New Roman" w:eastAsia="Calibri" w:hAnsi="Times New Roman" w:cs="Times New Roman"/>
                <w:sz w:val="18"/>
                <w:szCs w:val="18"/>
              </w:rPr>
              <w:t>ones de los producto</w:t>
            </w:r>
            <w:r w:rsidRPr="00DF0B98">
              <w:rPr>
                <w:rFonts w:ascii="Times New Roman" w:eastAsia="Calibri" w:hAnsi="Times New Roman" w:cs="Times New Roman"/>
                <w:sz w:val="18"/>
                <w:szCs w:val="18"/>
              </w:rPr>
              <w:t>s.</w:t>
            </w:r>
          </w:p>
        </w:tc>
        <w:tc>
          <w:tcPr>
            <w:tcW w:w="2036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82A09" w:rsidRPr="00201FA3" w:rsidRDefault="00382A09" w:rsidP="00382A09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82A09" w:rsidRPr="00201FA3" w:rsidRDefault="00382A09" w:rsidP="00382A09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PE"/>
              </w:rPr>
            </w:pPr>
            <w:r w:rsidRPr="005469C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PE"/>
              </w:rPr>
              <w:t>Valora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 xml:space="preserve"> el control de calidad en la administración de operaciones de las empresas</w:t>
            </w:r>
          </w:p>
        </w:tc>
      </w:tr>
      <w:tr w:rsidR="00382A09" w:rsidRPr="00201FA3" w:rsidTr="00917EEE">
        <w:trPr>
          <w:trHeight w:val="667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2A09" w:rsidRPr="00201FA3" w:rsidRDefault="00382A09" w:rsidP="00382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2A09" w:rsidRPr="00201FA3" w:rsidRDefault="00382A09" w:rsidP="00382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29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2A09" w:rsidRPr="00201FA3" w:rsidRDefault="00382A09" w:rsidP="00382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PE"/>
              </w:rPr>
            </w:pPr>
          </w:p>
          <w:p w:rsidR="00382A09" w:rsidRPr="00201FA3" w:rsidRDefault="00382A09" w:rsidP="00382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PE"/>
              </w:rPr>
            </w:pPr>
            <w:r w:rsidRPr="00201FA3">
              <w:rPr>
                <w:rFonts w:ascii="Calibri" w:eastAsia="Times New Roman" w:hAnsi="Calibri" w:cs="Times New Roman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382A09" w:rsidRPr="00201FA3" w:rsidTr="00917EEE">
        <w:trPr>
          <w:trHeight w:val="407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82A09" w:rsidRPr="00201FA3" w:rsidRDefault="00382A09" w:rsidP="00382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A09" w:rsidRPr="00201FA3" w:rsidRDefault="00382A09" w:rsidP="00382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09" w:rsidRPr="00201FA3" w:rsidRDefault="00382A09" w:rsidP="00382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PE"/>
              </w:rPr>
            </w:pPr>
            <w:r w:rsidRPr="00201FA3">
              <w:rPr>
                <w:rFonts w:ascii="Calibri" w:eastAsia="Times New Roman" w:hAnsi="Calibri" w:cs="Times New Roman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5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09" w:rsidRPr="00201FA3" w:rsidRDefault="00382A09" w:rsidP="00382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PE"/>
              </w:rPr>
            </w:pPr>
            <w:r w:rsidRPr="00201FA3">
              <w:rPr>
                <w:rFonts w:ascii="Calibri" w:eastAsia="Times New Roman" w:hAnsi="Calibri" w:cs="Times New Roman"/>
                <w:b/>
                <w:color w:val="000000"/>
                <w:lang w:eastAsia="es-PE"/>
              </w:rPr>
              <w:t>EVIDENCIA DE PRODUCTO</w:t>
            </w:r>
          </w:p>
          <w:p w:rsidR="00382A09" w:rsidRPr="00201FA3" w:rsidRDefault="00382A09" w:rsidP="00382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PE"/>
              </w:rPr>
            </w:pP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2A09" w:rsidRPr="00201FA3" w:rsidRDefault="00382A09" w:rsidP="00382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PE"/>
              </w:rPr>
            </w:pPr>
            <w:r w:rsidRPr="00201FA3">
              <w:rPr>
                <w:rFonts w:ascii="Calibri" w:eastAsia="Times New Roman" w:hAnsi="Calibri" w:cs="Times New Roman"/>
                <w:b/>
                <w:color w:val="000000"/>
                <w:lang w:eastAsia="es-PE"/>
              </w:rPr>
              <w:t>EVIDENCIA DE DESEMPEÑO</w:t>
            </w:r>
          </w:p>
        </w:tc>
      </w:tr>
      <w:tr w:rsidR="00382A09" w:rsidRPr="00201FA3" w:rsidTr="00917EEE">
        <w:trPr>
          <w:trHeight w:val="359"/>
        </w:trPr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82A09" w:rsidRPr="00201FA3" w:rsidRDefault="00382A09" w:rsidP="00382A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2A09" w:rsidRPr="00201FA3" w:rsidRDefault="00382A09" w:rsidP="00382A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09" w:rsidRPr="00DF0B98" w:rsidRDefault="00382A09" w:rsidP="00382A09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DF0B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Los estudios de casos reflejaran el conocimiento que han adquirido los estudiantes, así como los cuestionarios absueltos en forma positiva</w:t>
            </w:r>
          </w:p>
        </w:tc>
        <w:tc>
          <w:tcPr>
            <w:tcW w:w="5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09" w:rsidRPr="00DF0B98" w:rsidRDefault="00382A09" w:rsidP="00382A09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DF0B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 xml:space="preserve"> El desarrollo de los trabajos grupales evidencia el interés y el grado de nivel de conocimientos de los estudiantes lo cual contribuyen a la solución de los ejercicios propuestos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2A09" w:rsidRPr="00DF0B98" w:rsidRDefault="00382A09" w:rsidP="00382A09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DF0B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El grado de comportamiento en las clases y la participación en los chat pe</w:t>
            </w:r>
            <w:r w:rsidR="00DF0B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 xml:space="preserve">rmitirán y comprensión evaluar </w:t>
            </w:r>
            <w:r w:rsidRPr="00DF0B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el nivel de interés</w:t>
            </w:r>
            <w:r w:rsidR="00DF0B98" w:rsidRPr="00DF0B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 xml:space="preserve"> del estudiante.</w:t>
            </w:r>
          </w:p>
        </w:tc>
      </w:tr>
    </w:tbl>
    <w:p w:rsidR="00201FA3" w:rsidRPr="00201FA3" w:rsidRDefault="00201FA3" w:rsidP="00201FA3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W w:w="14459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680"/>
        <w:gridCol w:w="2977"/>
        <w:gridCol w:w="1052"/>
        <w:gridCol w:w="1641"/>
        <w:gridCol w:w="2410"/>
        <w:gridCol w:w="811"/>
        <w:gridCol w:w="1740"/>
        <w:gridCol w:w="2268"/>
      </w:tblGrid>
      <w:tr w:rsidR="00201FA3" w:rsidRPr="00201FA3" w:rsidTr="00917EEE">
        <w:trPr>
          <w:cantSplit/>
          <w:trHeight w:val="510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01FA3" w:rsidRPr="00201FA3" w:rsidRDefault="00201FA3" w:rsidP="00201FA3">
            <w:pPr>
              <w:spacing w:before="150" w:after="150" w:line="240" w:lineRule="auto"/>
              <w:jc w:val="center"/>
              <w:outlineLvl w:val="3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es-PE"/>
              </w:rPr>
            </w:pPr>
            <w:r w:rsidRPr="00201FA3">
              <w:rPr>
                <w:rFonts w:ascii="Calibri" w:eastAsia="Times New Roman" w:hAnsi="Calibri" w:cs="Arial"/>
                <w:b/>
                <w:iCs/>
                <w:lang w:eastAsia="es-ES"/>
              </w:rPr>
              <w:br w:type="page"/>
            </w:r>
            <w:r w:rsidRPr="00201FA3">
              <w:rPr>
                <w:rFonts w:ascii="Calibri" w:eastAsia="Times New Roman" w:hAnsi="Calibri" w:cs="Times New Roman"/>
                <w:b/>
                <w:i/>
                <w:color w:val="000000"/>
                <w:lang w:eastAsia="es-PE"/>
              </w:rPr>
              <w:t>Unidad Didáctica: Control de la calidad y bases del control estadístico</w:t>
            </w:r>
          </w:p>
          <w:p w:rsidR="00201FA3" w:rsidRPr="00201FA3" w:rsidRDefault="00201FA3" w:rsidP="00201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PE"/>
              </w:rPr>
            </w:pPr>
          </w:p>
        </w:tc>
        <w:tc>
          <w:tcPr>
            <w:tcW w:w="1357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1FA3" w:rsidRPr="00C93AF1" w:rsidRDefault="00201FA3" w:rsidP="00DF0B98">
            <w:pPr>
              <w:spacing w:after="0" w:line="240" w:lineRule="auto"/>
              <w:ind w:left="-32" w:hanging="2106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s-PE"/>
              </w:rPr>
            </w:pPr>
            <w:r w:rsidRPr="00C93AF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es-PE"/>
              </w:rPr>
              <w:t xml:space="preserve">CAPACIDAD DE LA UN UNIDAD DIDÁCTICA III. </w:t>
            </w:r>
            <w:r w:rsidR="00DF0B98" w:rsidRPr="00C93A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s-ES_tradnl"/>
              </w:rPr>
              <w:t>Considera al control de calidad dentro de un contexto productivo dinámico y exigente en las actividades operacionales de una empresa, y que este requiere una serie de conocimientos previos que les permita mejorar los sistemas de control tanto por medio de conocimientos cualitativos como cuantitativos.</w:t>
            </w:r>
          </w:p>
        </w:tc>
      </w:tr>
      <w:tr w:rsidR="00201FA3" w:rsidRPr="00201FA3" w:rsidTr="00917EEE">
        <w:trPr>
          <w:trHeight w:val="100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FA3" w:rsidRPr="00201FA3" w:rsidRDefault="00201FA3" w:rsidP="00201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35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1FA3" w:rsidRPr="00C93AF1" w:rsidRDefault="00201FA3" w:rsidP="00201F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1FA3" w:rsidRPr="00201FA3" w:rsidTr="00917EEE">
        <w:trPr>
          <w:trHeight w:val="211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FA3" w:rsidRPr="00201FA3" w:rsidRDefault="00201FA3" w:rsidP="00201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A3" w:rsidRPr="00201FA3" w:rsidRDefault="00201FA3" w:rsidP="00201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PE"/>
              </w:rPr>
            </w:pPr>
            <w:r w:rsidRPr="00201FA3">
              <w:rPr>
                <w:rFonts w:ascii="Calibri" w:eastAsia="Times New Roman" w:hAnsi="Calibri" w:cs="Times New Roman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A3" w:rsidRPr="00201FA3" w:rsidRDefault="00201FA3" w:rsidP="00201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PE"/>
              </w:rPr>
            </w:pPr>
            <w:r w:rsidRPr="00201FA3">
              <w:rPr>
                <w:rFonts w:ascii="Calibri" w:eastAsia="Times New Roman" w:hAnsi="Calibri" w:cs="Times New Roman"/>
                <w:b/>
                <w:color w:val="000000"/>
                <w:lang w:eastAsia="es-PE"/>
              </w:rPr>
              <w:t xml:space="preserve">Contenidos </w:t>
            </w:r>
          </w:p>
          <w:p w:rsidR="00201FA3" w:rsidRPr="00201FA3" w:rsidRDefault="00201FA3" w:rsidP="00201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PE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A3" w:rsidRPr="00201FA3" w:rsidRDefault="00201FA3" w:rsidP="00201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PE"/>
              </w:rPr>
            </w:pPr>
            <w:r w:rsidRPr="00201FA3">
              <w:rPr>
                <w:rFonts w:ascii="Calibri" w:eastAsia="Times New Roman" w:hAnsi="Calibri" w:cs="Times New Roman"/>
                <w:b/>
                <w:color w:val="000000"/>
                <w:lang w:eastAsia="es-PE"/>
              </w:rPr>
              <w:t>Estrategia didáctica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A3" w:rsidRPr="00201FA3" w:rsidRDefault="00201FA3" w:rsidP="00201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PE"/>
              </w:rPr>
            </w:pPr>
            <w:r w:rsidRPr="00201FA3">
              <w:rPr>
                <w:rFonts w:ascii="Calibri" w:eastAsia="Times New Roman" w:hAnsi="Calibri" w:cs="Times New Roman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201FA3" w:rsidRPr="00201FA3" w:rsidTr="00917EEE">
        <w:trPr>
          <w:trHeight w:val="319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FA3" w:rsidRPr="00201FA3" w:rsidRDefault="00201FA3" w:rsidP="00201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FA3" w:rsidRPr="00201FA3" w:rsidRDefault="00201FA3" w:rsidP="00201FA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P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A3" w:rsidRPr="00201FA3" w:rsidRDefault="00201FA3" w:rsidP="00201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PE"/>
              </w:rPr>
            </w:pPr>
            <w:r w:rsidRPr="00201FA3">
              <w:rPr>
                <w:rFonts w:ascii="Calibri" w:eastAsia="Times New Roman" w:hAnsi="Calibri" w:cs="Times New Roman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A3" w:rsidRPr="00201FA3" w:rsidRDefault="00201FA3" w:rsidP="00201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PE"/>
              </w:rPr>
            </w:pPr>
            <w:r w:rsidRPr="00201FA3">
              <w:rPr>
                <w:rFonts w:ascii="Calibri" w:eastAsia="Times New Roman" w:hAnsi="Calibri" w:cs="Times New Roman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A3" w:rsidRPr="00201FA3" w:rsidRDefault="00201FA3" w:rsidP="00201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PE"/>
              </w:rPr>
            </w:pPr>
            <w:r w:rsidRPr="00201FA3">
              <w:rPr>
                <w:rFonts w:ascii="Calibri" w:eastAsia="Times New Roman" w:hAnsi="Calibri" w:cs="Times New Roman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FA3" w:rsidRPr="00201FA3" w:rsidRDefault="00201FA3" w:rsidP="00201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FA3" w:rsidRPr="00201FA3" w:rsidRDefault="00201FA3" w:rsidP="00201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</w:tr>
      <w:tr w:rsidR="00DF0B98" w:rsidRPr="00201FA3" w:rsidTr="006874BD">
        <w:trPr>
          <w:trHeight w:val="615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B98" w:rsidRPr="00201FA3" w:rsidRDefault="00DF0B98" w:rsidP="00201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B98" w:rsidRPr="00201FA3" w:rsidRDefault="00DF0B98" w:rsidP="00201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PE"/>
              </w:rPr>
            </w:pPr>
            <w:r w:rsidRPr="00201FA3">
              <w:rPr>
                <w:rFonts w:ascii="Calibri" w:eastAsia="Times New Roman" w:hAnsi="Calibri" w:cs="Times New Roman"/>
                <w:b/>
                <w:color w:val="000000"/>
                <w:lang w:eastAsia="es-PE"/>
              </w:rPr>
              <w:t>9</w:t>
            </w:r>
          </w:p>
          <w:p w:rsidR="00DF0B98" w:rsidRPr="00201FA3" w:rsidRDefault="00DF0B98" w:rsidP="00201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PE"/>
              </w:rPr>
            </w:pPr>
          </w:p>
          <w:p w:rsidR="00DF0B98" w:rsidRPr="00201FA3" w:rsidRDefault="00DF0B98" w:rsidP="00201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PE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98" w:rsidRPr="00E21A49" w:rsidRDefault="00F806A8" w:rsidP="00201FA3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E21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 xml:space="preserve">Veremos las bases del control estadístico como la distribución normal, la media aritmética </w:t>
            </w:r>
            <w:r w:rsidR="00E21A49" w:rsidRPr="00E21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la desviación estándar y aplicación de la distribución estándar.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98" w:rsidRPr="00B51FD5" w:rsidRDefault="00DF0B98" w:rsidP="00DF0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B51FD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51FD5" w:rsidRPr="00B51FD5">
              <w:rPr>
                <w:rFonts w:ascii="Times New Roman" w:eastAsia="Calibri" w:hAnsi="Times New Roman" w:cs="Times New Roman"/>
                <w:sz w:val="18"/>
                <w:szCs w:val="18"/>
              </w:rPr>
              <w:t>Identifica las bases del control estadístico como una herramienta para poder procesar el control de calidad de los productos.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98" w:rsidRPr="00B51FD5" w:rsidRDefault="00B51FD5" w:rsidP="0020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B51F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Valora los conocimientos estadísticos como una herramienta técnica para procesar los sistemas de control de calidad.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64CF6" w:rsidRDefault="00064CF6" w:rsidP="00C93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</w:p>
          <w:p w:rsidR="00064CF6" w:rsidRDefault="00064CF6" w:rsidP="00C93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</w:p>
          <w:p w:rsidR="00C93AF1" w:rsidRPr="006030D1" w:rsidRDefault="00C93AF1" w:rsidP="00C93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</w:pPr>
            <w:r w:rsidRPr="006030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  <w:t xml:space="preserve"> Expositiva </w:t>
            </w:r>
          </w:p>
          <w:p w:rsidR="00C93AF1" w:rsidRPr="003C4F72" w:rsidRDefault="00C93AF1" w:rsidP="00C93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(Docente /</w:t>
            </w:r>
            <w:r w:rsidRPr="003C4F7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  <w:t xml:space="preserve"> Lecturas</w:t>
            </w:r>
          </w:p>
          <w:p w:rsidR="00C93AF1" w:rsidRDefault="00C93AF1" w:rsidP="00C9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Uso de</w:t>
            </w:r>
            <w:r w:rsidRPr="006030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estudiante)</w:t>
            </w:r>
          </w:p>
          <w:p w:rsidR="00C93AF1" w:rsidRDefault="00C93AF1" w:rsidP="00C93AF1">
            <w:pPr>
              <w:tabs>
                <w:tab w:val="right" w:pos="18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Uso de: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ab/>
            </w:r>
          </w:p>
          <w:p w:rsidR="00C93AF1" w:rsidRDefault="00C93AF1" w:rsidP="00C9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 xml:space="preserve">Google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Meet</w:t>
            </w:r>
            <w:proofErr w:type="spellEnd"/>
          </w:p>
          <w:p w:rsidR="00C93AF1" w:rsidRDefault="00C93AF1" w:rsidP="00C9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</w:p>
          <w:p w:rsidR="00C93AF1" w:rsidRDefault="00C93AF1" w:rsidP="00C9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</w:p>
          <w:p w:rsidR="00C93AF1" w:rsidRPr="003C4F72" w:rsidRDefault="00C93AF1" w:rsidP="00C93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</w:pPr>
            <w:r w:rsidRPr="003C4F7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  <w:t>Debate dirigido</w:t>
            </w:r>
          </w:p>
          <w:p w:rsidR="00C93AF1" w:rsidRDefault="00C93AF1" w:rsidP="00C9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(Discusión)</w:t>
            </w:r>
          </w:p>
          <w:p w:rsidR="00C93AF1" w:rsidRDefault="00C93AF1" w:rsidP="00C9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. Foro</w:t>
            </w:r>
          </w:p>
          <w:p w:rsidR="00C93AF1" w:rsidRDefault="00C93AF1" w:rsidP="00C9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. Chat</w:t>
            </w:r>
          </w:p>
          <w:p w:rsidR="00C93AF1" w:rsidRDefault="00C93AF1" w:rsidP="00C9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</w:p>
          <w:p w:rsidR="00C93AF1" w:rsidRDefault="00C93AF1" w:rsidP="00C9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libro</w:t>
            </w:r>
          </w:p>
          <w:p w:rsidR="00C93AF1" w:rsidRDefault="00C93AF1" w:rsidP="00C9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</w:p>
          <w:p w:rsidR="00C93AF1" w:rsidRDefault="00C93AF1" w:rsidP="00C9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</w:p>
          <w:p w:rsidR="00C93AF1" w:rsidRDefault="00C93AF1" w:rsidP="00C93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</w:pPr>
            <w:r w:rsidRPr="003C4F7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  <w:t>Lluvia de ideas</w:t>
            </w:r>
          </w:p>
          <w:p w:rsidR="00C93AF1" w:rsidRPr="003C4F72" w:rsidRDefault="00C93AF1" w:rsidP="00C9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3C4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(saberes previos)</w:t>
            </w:r>
          </w:p>
          <w:p w:rsidR="00C93AF1" w:rsidRPr="003C4F72" w:rsidRDefault="00C93AF1" w:rsidP="00C9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3C4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. Foro</w:t>
            </w:r>
          </w:p>
          <w:p w:rsidR="00DF0B98" w:rsidRPr="00201FA3" w:rsidRDefault="00DF0B98" w:rsidP="00DF0B98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98" w:rsidRPr="00303BFC" w:rsidRDefault="00C93AF1" w:rsidP="00201F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PE"/>
              </w:rPr>
            </w:pPr>
            <w:r w:rsidRPr="00303BF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s-ES" w:eastAsia="es-ES"/>
              </w:rPr>
              <w:t xml:space="preserve">Analizar </w:t>
            </w:r>
            <w:r w:rsidRPr="00303BF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 w:eastAsia="es-ES"/>
              </w:rPr>
              <w:t>las bases del control estadístico para l aplicación de los modelos de control de calidad.</w:t>
            </w:r>
          </w:p>
        </w:tc>
      </w:tr>
      <w:tr w:rsidR="00DF0B98" w:rsidRPr="00201FA3" w:rsidTr="0081706C">
        <w:trPr>
          <w:trHeight w:val="954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B98" w:rsidRPr="00201FA3" w:rsidRDefault="00DF0B98" w:rsidP="00201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98" w:rsidRPr="00201FA3" w:rsidRDefault="00DF0B98" w:rsidP="00201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PE"/>
              </w:rPr>
            </w:pPr>
            <w:r w:rsidRPr="00201FA3">
              <w:rPr>
                <w:rFonts w:ascii="Calibri" w:eastAsia="Times New Roman" w:hAnsi="Calibri" w:cs="Times New Roman"/>
                <w:b/>
                <w:color w:val="000000"/>
                <w:lang w:eastAsia="es-PE"/>
              </w:rPr>
              <w:t>10</w:t>
            </w:r>
          </w:p>
          <w:p w:rsidR="00DF0B98" w:rsidRPr="00201FA3" w:rsidRDefault="00DF0B98" w:rsidP="00201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PE"/>
              </w:rPr>
            </w:pPr>
          </w:p>
          <w:p w:rsidR="00DF0B98" w:rsidRPr="00201FA3" w:rsidRDefault="00DF0B98" w:rsidP="00201FA3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P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98" w:rsidRPr="00E21A49" w:rsidRDefault="00E21A49" w:rsidP="004C6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E21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Desarrollaremos lo</w:t>
            </w:r>
            <w:r w:rsidR="004C6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s puntos del control de calidad</w:t>
            </w:r>
            <w:r w:rsidRPr="00E21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: el producto, los insumos /materia primas y la secuencia o proceso de producción</w:t>
            </w:r>
            <w:r w:rsidR="004C6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 xml:space="preserve"> y las técnicas de control de calidad.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98" w:rsidRPr="00D840ED" w:rsidRDefault="00B51FD5" w:rsidP="0020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D84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 xml:space="preserve">Reconoce los puntos de control de calidad de los productos y los aplica en el análisis tanto </w:t>
            </w:r>
            <w:r w:rsidR="00D84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de las materias primas</w:t>
            </w:r>
            <w:r w:rsidRPr="00D84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, proceso y productos.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98" w:rsidRPr="00201FA3" w:rsidRDefault="00B51FD5" w:rsidP="00201F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D84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 xml:space="preserve">Reconoce y valora los puntos de control de la calidad </w:t>
            </w:r>
            <w:r w:rsidR="00D84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de los productos y los utiliza</w:t>
            </w:r>
            <w:r w:rsidRPr="00D84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 xml:space="preserve"> </w:t>
            </w:r>
            <w:r w:rsidR="00D84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 xml:space="preserve">en las actividades productivas </w:t>
            </w:r>
            <w:r w:rsidRPr="00D84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de las empresas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25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F0B98" w:rsidRPr="00201FA3" w:rsidRDefault="00DF0B98" w:rsidP="00201FA3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98" w:rsidRPr="00303BFC" w:rsidRDefault="00C93AF1" w:rsidP="00201F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PE"/>
              </w:rPr>
            </w:pPr>
            <w:r w:rsidRPr="00303BF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s-ES" w:eastAsia="es-ES"/>
              </w:rPr>
              <w:t xml:space="preserve">Fundamenta </w:t>
            </w:r>
            <w:r w:rsidRPr="00303BF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 w:eastAsia="es-ES"/>
              </w:rPr>
              <w:t>los puntos y técnicas donde se debe aplicar el control de calidad.</w:t>
            </w:r>
          </w:p>
        </w:tc>
      </w:tr>
      <w:tr w:rsidR="00DF0B98" w:rsidRPr="00201FA3" w:rsidTr="007A621E">
        <w:trPr>
          <w:trHeight w:val="870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B98" w:rsidRPr="00201FA3" w:rsidRDefault="00DF0B98" w:rsidP="00201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98" w:rsidRPr="00201FA3" w:rsidRDefault="00DF0B98" w:rsidP="00201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PE"/>
              </w:rPr>
            </w:pPr>
            <w:r w:rsidRPr="00201FA3">
              <w:rPr>
                <w:rFonts w:ascii="Calibri" w:eastAsia="Times New Roman" w:hAnsi="Calibri" w:cs="Times New Roman"/>
                <w:b/>
                <w:color w:val="000000"/>
                <w:lang w:eastAsia="es-PE"/>
              </w:rPr>
              <w:t>11</w:t>
            </w:r>
          </w:p>
          <w:p w:rsidR="00DF0B98" w:rsidRPr="00201FA3" w:rsidRDefault="00DF0B98" w:rsidP="00201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PE"/>
              </w:rPr>
            </w:pPr>
          </w:p>
          <w:p w:rsidR="00DF0B98" w:rsidRPr="00201FA3" w:rsidRDefault="00DF0B98" w:rsidP="00201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PE"/>
              </w:rPr>
            </w:pPr>
          </w:p>
          <w:p w:rsidR="00DF0B98" w:rsidRPr="00201FA3" w:rsidRDefault="00DF0B98" w:rsidP="00201FA3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P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98" w:rsidRPr="00D840ED" w:rsidRDefault="004C6D80" w:rsidP="0020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D84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 xml:space="preserve">.Veremos las herramientas de control de calidad: Diagrama </w:t>
            </w:r>
            <w:proofErr w:type="spellStart"/>
            <w:r w:rsidRPr="00D84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Paretto</w:t>
            </w:r>
            <w:proofErr w:type="spellEnd"/>
            <w:r w:rsidRPr="00D84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 xml:space="preserve"> y causa efecto, </w:t>
            </w:r>
            <w:r w:rsidR="00622E9F" w:rsidRPr="00D84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lista de chequeo</w:t>
            </w:r>
            <w:r w:rsidRPr="00D84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 xml:space="preserve">, histograma, diagrama de </w:t>
            </w:r>
            <w:r w:rsidR="00622E9F" w:rsidRPr="00D84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correlación</w:t>
            </w:r>
            <w:r w:rsidRPr="00D84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,</w:t>
            </w:r>
            <w:r w:rsidR="00622E9F" w:rsidRPr="00D84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 xml:space="preserve"> </w:t>
            </w:r>
            <w:r w:rsidRPr="00D84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grafica de control y diagrama de flujo</w:t>
            </w:r>
            <w:proofErr w:type="gramStart"/>
            <w:r w:rsidRPr="00D84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,´</w:t>
            </w:r>
            <w:proofErr w:type="gramEnd"/>
            <w:r w:rsidRPr="00D84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98" w:rsidRPr="00D840ED" w:rsidRDefault="00D840ED" w:rsidP="00201F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D84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Identifica las herramientas del control de calidad y las aplica en los procesos, materias primas y productos de las empresas.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98" w:rsidRPr="00D840ED" w:rsidRDefault="00D840ED" w:rsidP="00201F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D84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 xml:space="preserve"> Analiza y valora la capacidad de las herramientas de control de calidad en la solución de los problemas de producción y diseño de productos.</w:t>
            </w:r>
          </w:p>
        </w:tc>
        <w:tc>
          <w:tcPr>
            <w:tcW w:w="25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F0B98" w:rsidRPr="00201FA3" w:rsidRDefault="00DF0B98" w:rsidP="00201FA3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98" w:rsidRPr="00303BFC" w:rsidRDefault="00C93AF1" w:rsidP="0020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PE"/>
              </w:rPr>
            </w:pPr>
            <w:r w:rsidRPr="00303BFC">
              <w:rPr>
                <w:rFonts w:ascii="Times New Roman" w:eastAsia="Calibri" w:hAnsi="Times New Roman" w:cs="Times New Roman"/>
                <w:b/>
                <w:sz w:val="20"/>
                <w:szCs w:val="20"/>
                <w:lang w:val="es-ES_tradnl"/>
              </w:rPr>
              <w:t>Identifica</w:t>
            </w:r>
            <w:r w:rsidRPr="00303BFC">
              <w:rPr>
                <w:rFonts w:ascii="Times New Roman" w:eastAsia="Calibri" w:hAnsi="Times New Roman" w:cs="Times New Roman"/>
                <w:sz w:val="20"/>
                <w:szCs w:val="20"/>
                <w:lang w:val="es-ES_tradnl"/>
              </w:rPr>
              <w:t xml:space="preserve"> las herramientas a utilizar para el control de calidad de los productos.</w:t>
            </w:r>
          </w:p>
        </w:tc>
      </w:tr>
      <w:tr w:rsidR="00DF0B98" w:rsidRPr="00201FA3" w:rsidTr="007A621E">
        <w:trPr>
          <w:trHeight w:val="716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B98" w:rsidRPr="00201FA3" w:rsidRDefault="00DF0B98" w:rsidP="00201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F0B98" w:rsidRPr="00201FA3" w:rsidRDefault="00DF0B98" w:rsidP="00201FA3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PE"/>
              </w:rPr>
            </w:pPr>
            <w:r w:rsidRPr="00201FA3">
              <w:rPr>
                <w:rFonts w:ascii="Calibri" w:eastAsia="Times New Roman" w:hAnsi="Calibri" w:cs="Times New Roman"/>
                <w:b/>
                <w:color w:val="000000"/>
                <w:lang w:eastAsia="es-PE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B98" w:rsidRPr="00D840ED" w:rsidRDefault="004C6D80" w:rsidP="00201F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D84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Se determinara el control estadístico d</w:t>
            </w:r>
            <w:r w:rsidR="00622E9F" w:rsidRPr="00D84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 xml:space="preserve">e procesos (CEP) de Walter </w:t>
            </w:r>
            <w:proofErr w:type="spellStart"/>
            <w:r w:rsidR="00622E9F" w:rsidRPr="00D84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Shewh</w:t>
            </w:r>
            <w:r w:rsidRPr="00D84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art</w:t>
            </w:r>
            <w:proofErr w:type="spellEnd"/>
            <w:r w:rsidR="00622E9F" w:rsidRPr="00D84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: grafica de control por variables, límites de control para el rango y la muestra y diagrama de control para atributos.</w:t>
            </w:r>
          </w:p>
          <w:p w:rsidR="00622E9F" w:rsidRPr="00D840ED" w:rsidRDefault="00622E9F" w:rsidP="00201F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F0B98" w:rsidRPr="00605ACA" w:rsidRDefault="00D840ED" w:rsidP="0020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605A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Considera al control estadístico de procesos como una de las herramientas más eficaces en el control de la calidad de los productos tanto por variables como por atributos.</w:t>
            </w:r>
          </w:p>
          <w:p w:rsidR="00DF0B98" w:rsidRPr="00201FA3" w:rsidRDefault="00DF0B98" w:rsidP="00201F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F0B98" w:rsidRPr="00605ACA" w:rsidRDefault="00605ACA" w:rsidP="00201F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605A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Valora y analiza el control estadístico de procesos</w:t>
            </w:r>
            <w:r w:rsidR="00303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 xml:space="preserve"> </w:t>
            </w:r>
            <w:r w:rsidRPr="00605A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en la aplicación en el análisis</w:t>
            </w:r>
            <w:r w:rsidR="00064C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 xml:space="preserve"> </w:t>
            </w:r>
            <w:r w:rsidRPr="00605A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de control de calidad por variables y atributos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 xml:space="preserve"> delos productos.</w:t>
            </w:r>
          </w:p>
        </w:tc>
        <w:tc>
          <w:tcPr>
            <w:tcW w:w="25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F0B98" w:rsidRPr="00201FA3" w:rsidRDefault="00DF0B98" w:rsidP="00201FA3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93AF1" w:rsidRPr="00303BFC" w:rsidRDefault="00C93AF1" w:rsidP="00C93AF1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Explica</w:t>
            </w:r>
            <w:r w:rsidRPr="00303B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la aplicación del control estadístico  del proceso (CEP)</w:t>
            </w:r>
          </w:p>
          <w:p w:rsidR="00DF0B98" w:rsidRPr="00303BFC" w:rsidRDefault="00DF0B98" w:rsidP="00201F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PE"/>
              </w:rPr>
            </w:pPr>
          </w:p>
        </w:tc>
      </w:tr>
      <w:tr w:rsidR="00201FA3" w:rsidRPr="00201FA3" w:rsidTr="00917EEE">
        <w:trPr>
          <w:trHeight w:val="305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1FA3" w:rsidRPr="00201FA3" w:rsidRDefault="00201FA3" w:rsidP="00201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FA3" w:rsidRPr="00201FA3" w:rsidRDefault="00201FA3" w:rsidP="00201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28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1FA3" w:rsidRPr="000B57AC" w:rsidRDefault="00201FA3" w:rsidP="00201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</w:pPr>
          </w:p>
          <w:p w:rsidR="00201FA3" w:rsidRPr="000B57AC" w:rsidRDefault="00201FA3" w:rsidP="0020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</w:pPr>
            <w:r w:rsidRPr="000B57A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  <w:t>EVALUACIÓN DE LA UNIDAD DIDÁCTICA</w:t>
            </w:r>
          </w:p>
        </w:tc>
      </w:tr>
      <w:tr w:rsidR="00201FA3" w:rsidRPr="00201FA3" w:rsidTr="00917EEE">
        <w:trPr>
          <w:trHeight w:val="249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01FA3" w:rsidRPr="00201FA3" w:rsidRDefault="00201FA3" w:rsidP="00201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FA3" w:rsidRPr="00201FA3" w:rsidRDefault="00201FA3" w:rsidP="00201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4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A3" w:rsidRPr="00201FA3" w:rsidRDefault="00201FA3" w:rsidP="00201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PE"/>
              </w:rPr>
            </w:pPr>
          </w:p>
          <w:p w:rsidR="00201FA3" w:rsidRPr="00201FA3" w:rsidRDefault="00201FA3" w:rsidP="00201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PE"/>
              </w:rPr>
            </w:pPr>
            <w:r w:rsidRPr="00201FA3">
              <w:rPr>
                <w:rFonts w:ascii="Calibri" w:eastAsia="Times New Roman" w:hAnsi="Calibri" w:cs="Times New Roman"/>
                <w:b/>
                <w:color w:val="000000"/>
                <w:lang w:eastAsia="es-PE"/>
              </w:rPr>
              <w:t>EVIDENCIA DE CONOCIMIENTO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A3" w:rsidRPr="000B57AC" w:rsidRDefault="00201FA3" w:rsidP="0020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</w:pPr>
          </w:p>
          <w:p w:rsidR="00201FA3" w:rsidRPr="000B57AC" w:rsidRDefault="00201FA3" w:rsidP="0020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</w:pPr>
            <w:r w:rsidRPr="000B57A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  <w:t>EVIDENCIA DE PRODUCTO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1FA3" w:rsidRPr="000B57AC" w:rsidRDefault="00201FA3" w:rsidP="0020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</w:pPr>
          </w:p>
          <w:p w:rsidR="00201FA3" w:rsidRPr="000B57AC" w:rsidRDefault="00201FA3" w:rsidP="0020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</w:pPr>
            <w:r w:rsidRPr="000B57A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  <w:t>EVIDENCIA DE DESEMPEÑO</w:t>
            </w:r>
          </w:p>
        </w:tc>
      </w:tr>
      <w:tr w:rsidR="00201FA3" w:rsidRPr="00201FA3" w:rsidTr="00917EEE">
        <w:trPr>
          <w:trHeight w:val="735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01FA3" w:rsidRPr="00201FA3" w:rsidRDefault="00201FA3" w:rsidP="00201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1FA3" w:rsidRPr="00201FA3" w:rsidRDefault="00201FA3" w:rsidP="00201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4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A3" w:rsidRPr="000B57AC" w:rsidRDefault="006218B7" w:rsidP="0062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PE"/>
              </w:rPr>
            </w:pPr>
            <w:r w:rsidRPr="000B57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Los estudios de casos reflejaran el conocimiento que han adquirido los estudiantes, así como los cuestionarios absueltos en forma positiva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A3" w:rsidRPr="000B57AC" w:rsidRDefault="006218B7" w:rsidP="0020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0B57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El desarrollo de los trabajos grupales evidencia el interés y el grado de nivel de conocimientos de los estudiantes lo cual contribuyen a la solución de los ejercicios propuestos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1FA3" w:rsidRPr="000B57AC" w:rsidRDefault="006218B7" w:rsidP="0020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0B57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El grado de comportamiento en las clases y la participación en los chat permitirán y comprensión evaluar  el nivel de interés</w:t>
            </w:r>
          </w:p>
        </w:tc>
      </w:tr>
    </w:tbl>
    <w:p w:rsidR="00201FA3" w:rsidRPr="00201FA3" w:rsidRDefault="00201FA3" w:rsidP="00201FA3">
      <w:pPr>
        <w:autoSpaceDE w:val="0"/>
        <w:autoSpaceDN w:val="0"/>
        <w:adjustRightInd w:val="0"/>
        <w:spacing w:after="0" w:line="240" w:lineRule="auto"/>
        <w:ind w:left="-426" w:hanging="141"/>
        <w:rPr>
          <w:rFonts w:ascii="Calibri" w:eastAsia="Times New Roman" w:hAnsi="Calibri" w:cs="Arial"/>
          <w:iCs/>
          <w:sz w:val="20"/>
          <w:szCs w:val="20"/>
          <w:lang w:eastAsia="es-ES"/>
        </w:rPr>
      </w:pPr>
    </w:p>
    <w:p w:rsidR="00201FA3" w:rsidRPr="00201FA3" w:rsidRDefault="00201FA3" w:rsidP="00201FA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iCs/>
          <w:sz w:val="20"/>
          <w:szCs w:val="20"/>
          <w:lang w:eastAsia="es-ES"/>
        </w:rPr>
      </w:pPr>
    </w:p>
    <w:p w:rsidR="00201FA3" w:rsidRPr="00201FA3" w:rsidRDefault="00201FA3" w:rsidP="00201FA3">
      <w:pPr>
        <w:autoSpaceDE w:val="0"/>
        <w:autoSpaceDN w:val="0"/>
        <w:adjustRightInd w:val="0"/>
        <w:spacing w:after="0" w:line="240" w:lineRule="auto"/>
        <w:ind w:left="-426" w:hanging="141"/>
        <w:rPr>
          <w:rFonts w:ascii="Calibri" w:eastAsia="Times New Roman" w:hAnsi="Calibri" w:cs="Arial"/>
          <w:iCs/>
          <w:sz w:val="20"/>
          <w:szCs w:val="20"/>
          <w:lang w:eastAsia="es-ES"/>
        </w:rPr>
      </w:pPr>
    </w:p>
    <w:p w:rsidR="00201FA3" w:rsidRPr="00201FA3" w:rsidRDefault="00201FA3" w:rsidP="00201FA3">
      <w:pPr>
        <w:autoSpaceDE w:val="0"/>
        <w:autoSpaceDN w:val="0"/>
        <w:adjustRightInd w:val="0"/>
        <w:spacing w:after="0" w:line="240" w:lineRule="auto"/>
        <w:ind w:left="-426" w:hanging="141"/>
        <w:rPr>
          <w:rFonts w:ascii="Calibri" w:eastAsia="Times New Roman" w:hAnsi="Calibri" w:cs="Arial"/>
          <w:iCs/>
          <w:sz w:val="20"/>
          <w:szCs w:val="20"/>
          <w:lang w:eastAsia="es-ES"/>
        </w:rPr>
      </w:pPr>
    </w:p>
    <w:p w:rsidR="00201FA3" w:rsidRPr="00201FA3" w:rsidRDefault="00201FA3" w:rsidP="00201FA3">
      <w:pPr>
        <w:autoSpaceDE w:val="0"/>
        <w:autoSpaceDN w:val="0"/>
        <w:adjustRightInd w:val="0"/>
        <w:spacing w:after="0" w:line="240" w:lineRule="auto"/>
        <w:ind w:left="-426" w:hanging="141"/>
        <w:rPr>
          <w:rFonts w:ascii="Calibri" w:eastAsia="Times New Roman" w:hAnsi="Calibri" w:cs="Arial"/>
          <w:iCs/>
          <w:sz w:val="20"/>
          <w:szCs w:val="20"/>
          <w:lang w:eastAsia="es-ES"/>
        </w:rPr>
      </w:pPr>
    </w:p>
    <w:tbl>
      <w:tblPr>
        <w:tblW w:w="1489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"/>
        <w:gridCol w:w="898"/>
        <w:gridCol w:w="3028"/>
        <w:gridCol w:w="858"/>
        <w:gridCol w:w="1694"/>
        <w:gridCol w:w="2410"/>
        <w:gridCol w:w="835"/>
        <w:gridCol w:w="1574"/>
        <w:gridCol w:w="2704"/>
      </w:tblGrid>
      <w:tr w:rsidR="00201FA3" w:rsidRPr="00201FA3" w:rsidTr="00917EEE">
        <w:trPr>
          <w:trHeight w:val="444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01FA3" w:rsidRPr="00201FA3" w:rsidRDefault="00201FA3" w:rsidP="00201FA3">
            <w:pPr>
              <w:widowControl w:val="0"/>
              <w:spacing w:before="150" w:after="150" w:line="240" w:lineRule="auto"/>
              <w:ind w:left="102" w:right="-23"/>
              <w:jc w:val="center"/>
              <w:outlineLvl w:val="3"/>
              <w:rPr>
                <w:rFonts w:ascii="inherit" w:eastAsia="Times New Roman" w:hAnsi="inherit" w:cs="Helvetica"/>
                <w:color w:val="333333"/>
                <w:sz w:val="24"/>
                <w:szCs w:val="24"/>
                <w:lang w:eastAsia="es-PE"/>
              </w:rPr>
            </w:pPr>
            <w:r w:rsidRPr="00201FA3">
              <w:rPr>
                <w:rFonts w:ascii="Calibri" w:eastAsia="Times New Roman" w:hAnsi="Calibri" w:cs="Times New Roman"/>
                <w:b/>
                <w:i/>
                <w:color w:val="000000"/>
                <w:lang w:eastAsia="es-PE"/>
              </w:rPr>
              <w:t>Unidad Didáctica IV</w:t>
            </w:r>
            <w:r w:rsidRPr="00201FA3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 Mantenimiento y seguridad en el trabajo</w:t>
            </w:r>
          </w:p>
          <w:p w:rsidR="00201FA3" w:rsidRPr="00201FA3" w:rsidRDefault="00201FA3" w:rsidP="00201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PE"/>
              </w:rPr>
            </w:pPr>
          </w:p>
        </w:tc>
        <w:tc>
          <w:tcPr>
            <w:tcW w:w="14001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1FA3" w:rsidRPr="00A85908" w:rsidRDefault="00201FA3" w:rsidP="00A85908">
            <w:pPr>
              <w:spacing w:after="0" w:line="240" w:lineRule="auto"/>
              <w:ind w:right="-7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590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es-PE"/>
              </w:rPr>
              <w:t xml:space="preserve">CAPACIDAD DE LA UNIDAD DIDÁCTICA IV: </w:t>
            </w:r>
            <w:r w:rsidR="00A85908" w:rsidRPr="00A8590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s-ES_tradnl"/>
              </w:rPr>
              <w:t>De conformidad a las necesidades que requieren las empresa y organizaciones productivas en sus actividades operacionales, esto le permitirá ll</w:t>
            </w:r>
            <w:r w:rsidR="00A8590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s-ES_tradnl"/>
              </w:rPr>
              <w:t xml:space="preserve">egar a identificar un nivel de </w:t>
            </w:r>
            <w:r w:rsidR="00A85908" w:rsidRPr="00A8590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s-ES_tradnl"/>
              </w:rPr>
              <w:t>mantenimiento y segur</w:t>
            </w:r>
            <w:r w:rsidR="00A8590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s-ES_tradnl"/>
              </w:rPr>
              <w:t xml:space="preserve">idad </w:t>
            </w:r>
            <w:r w:rsidR="00A85908" w:rsidRPr="00A8590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s-ES_tradnl"/>
              </w:rPr>
              <w:t xml:space="preserve">en el trabajo que deben aplicar las empresas con la finalidad de evitar los accidentes, enfermedades </w:t>
            </w:r>
            <w:r w:rsidR="00CE123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s-ES_tradnl"/>
              </w:rPr>
              <w:t>estrés</w:t>
            </w:r>
            <w:r w:rsidR="00A85908" w:rsidRPr="00A8590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s-ES_tradnl"/>
              </w:rPr>
              <w:t>, fatiga y otros que alteren los procesos de producción en las empresa.</w:t>
            </w:r>
          </w:p>
        </w:tc>
      </w:tr>
      <w:tr w:rsidR="00201FA3" w:rsidRPr="00201FA3" w:rsidTr="00917EEE">
        <w:trPr>
          <w:trHeight w:val="82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FA3" w:rsidRPr="00201FA3" w:rsidRDefault="00201FA3" w:rsidP="00201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40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1FA3" w:rsidRPr="00A85908" w:rsidRDefault="00201FA3" w:rsidP="00201F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1FA3" w:rsidRPr="00201FA3" w:rsidTr="00917EEE">
        <w:trPr>
          <w:trHeight w:val="328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FA3" w:rsidRPr="00201FA3" w:rsidRDefault="00201FA3" w:rsidP="00201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A3" w:rsidRPr="00201FA3" w:rsidRDefault="00201FA3" w:rsidP="00201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PE"/>
              </w:rPr>
            </w:pPr>
            <w:r w:rsidRPr="00201FA3">
              <w:rPr>
                <w:rFonts w:ascii="Calibri" w:eastAsia="Times New Roman" w:hAnsi="Calibri" w:cs="Times New Roman"/>
                <w:b/>
                <w:color w:val="000000"/>
                <w:lang w:eastAsia="es-PE"/>
              </w:rPr>
              <w:t>Semana</w:t>
            </w:r>
          </w:p>
        </w:tc>
        <w:tc>
          <w:tcPr>
            <w:tcW w:w="7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A3" w:rsidRPr="00201FA3" w:rsidRDefault="00201FA3" w:rsidP="00201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PE"/>
              </w:rPr>
            </w:pPr>
            <w:r w:rsidRPr="00201FA3">
              <w:rPr>
                <w:rFonts w:ascii="Calibri" w:eastAsia="Times New Roman" w:hAnsi="Calibri" w:cs="Times New Roman"/>
                <w:b/>
                <w:color w:val="000000"/>
                <w:lang w:eastAsia="es-PE"/>
              </w:rPr>
              <w:t xml:space="preserve">Contenidos </w:t>
            </w:r>
          </w:p>
          <w:p w:rsidR="00201FA3" w:rsidRPr="00201FA3" w:rsidRDefault="00201FA3" w:rsidP="00201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A3" w:rsidRPr="00201FA3" w:rsidRDefault="00201FA3" w:rsidP="00201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PE"/>
              </w:rPr>
            </w:pPr>
            <w:r w:rsidRPr="00201FA3">
              <w:rPr>
                <w:rFonts w:ascii="Calibri" w:eastAsia="Times New Roman" w:hAnsi="Calibri" w:cs="Times New Roman"/>
                <w:b/>
                <w:color w:val="000000"/>
                <w:lang w:eastAsia="es-PE"/>
              </w:rPr>
              <w:t>Estrategia didáctica</w:t>
            </w:r>
          </w:p>
        </w:tc>
        <w:tc>
          <w:tcPr>
            <w:tcW w:w="2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A3" w:rsidRPr="00201FA3" w:rsidRDefault="00201FA3" w:rsidP="00201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PE"/>
              </w:rPr>
            </w:pPr>
            <w:r w:rsidRPr="00201FA3">
              <w:rPr>
                <w:rFonts w:ascii="Calibri" w:eastAsia="Times New Roman" w:hAnsi="Calibri" w:cs="Times New Roman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201FA3" w:rsidRPr="00201FA3" w:rsidTr="00917EEE">
        <w:trPr>
          <w:trHeight w:val="193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FA3" w:rsidRPr="00201FA3" w:rsidRDefault="00201FA3" w:rsidP="00201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FA3" w:rsidRPr="00201FA3" w:rsidRDefault="00201FA3" w:rsidP="00201FA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PE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A3" w:rsidRPr="00201FA3" w:rsidRDefault="00201FA3" w:rsidP="00201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PE"/>
              </w:rPr>
            </w:pPr>
            <w:r w:rsidRPr="00201FA3">
              <w:rPr>
                <w:rFonts w:ascii="Calibri" w:eastAsia="Times New Roman" w:hAnsi="Calibri" w:cs="Times New Roman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A3" w:rsidRPr="00201FA3" w:rsidRDefault="00201FA3" w:rsidP="00201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PE"/>
              </w:rPr>
            </w:pPr>
            <w:r w:rsidRPr="00201FA3">
              <w:rPr>
                <w:rFonts w:ascii="Calibri" w:eastAsia="Times New Roman" w:hAnsi="Calibri" w:cs="Times New Roman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A3" w:rsidRPr="00201FA3" w:rsidRDefault="00201FA3" w:rsidP="00201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PE"/>
              </w:rPr>
            </w:pPr>
            <w:r w:rsidRPr="00201FA3">
              <w:rPr>
                <w:rFonts w:ascii="Calibri" w:eastAsia="Times New Roman" w:hAnsi="Calibri" w:cs="Times New Roman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FA3" w:rsidRPr="00201FA3" w:rsidRDefault="00201FA3" w:rsidP="00201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FA3" w:rsidRPr="00201FA3" w:rsidRDefault="00201FA3" w:rsidP="00201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</w:tr>
      <w:tr w:rsidR="000B57AC" w:rsidRPr="00201FA3" w:rsidTr="00BD0C53">
        <w:trPr>
          <w:trHeight w:val="840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7AC" w:rsidRPr="00201FA3" w:rsidRDefault="000B57AC" w:rsidP="00201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7AC" w:rsidRPr="00201FA3" w:rsidRDefault="000B57AC" w:rsidP="00201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PE"/>
              </w:rPr>
            </w:pPr>
            <w:r w:rsidRPr="00201FA3">
              <w:rPr>
                <w:rFonts w:ascii="Calibri" w:eastAsia="Times New Roman" w:hAnsi="Calibri" w:cs="Times New Roman"/>
                <w:b/>
                <w:color w:val="000000"/>
                <w:lang w:eastAsia="es-PE"/>
              </w:rPr>
              <w:t>13</w:t>
            </w:r>
          </w:p>
          <w:p w:rsidR="000B57AC" w:rsidRPr="00201FA3" w:rsidRDefault="000B57AC" w:rsidP="00201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PE"/>
              </w:rPr>
            </w:pPr>
          </w:p>
          <w:p w:rsidR="000B57AC" w:rsidRPr="00201FA3" w:rsidRDefault="000B57AC" w:rsidP="00201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PE"/>
              </w:rPr>
            </w:pPr>
          </w:p>
          <w:p w:rsidR="000B57AC" w:rsidRPr="00201FA3" w:rsidRDefault="000B57AC" w:rsidP="00201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PE"/>
              </w:rPr>
            </w:pPr>
          </w:p>
        </w:tc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7AC" w:rsidRPr="00F93544" w:rsidRDefault="00F93544" w:rsidP="0020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F93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 xml:space="preserve">Veremos la administración de mantenimiento y seguridad en el trabajo, el departamento de mantenimiento, categorías del dpto. </w:t>
            </w:r>
            <w:proofErr w:type="gramStart"/>
            <w:r w:rsidRPr="00F93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de</w:t>
            </w:r>
            <w:proofErr w:type="gramEnd"/>
            <w:r w:rsidRPr="00F93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 xml:space="preserve"> mantenimiento y programación de los trabajos de mantenimiento.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7AC" w:rsidRPr="0030086A" w:rsidRDefault="0030086A" w:rsidP="00201F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 xml:space="preserve">Verifica y analiza </w:t>
            </w:r>
            <w:r w:rsidRPr="00300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el mantenimiento y seguridad en el trabajo como una función determinante en la seguridad de los trabajadores mediante una programación eficaz.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7AC" w:rsidRPr="0032486C" w:rsidRDefault="0032486C" w:rsidP="00201F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32486C">
              <w:rPr>
                <w:rFonts w:ascii="Times New Roman" w:eastAsia="Calibri" w:hAnsi="Times New Roman" w:cs="Times New Roman"/>
                <w:sz w:val="20"/>
                <w:szCs w:val="18"/>
              </w:rPr>
              <w:t>Analiza y valora la capacidad de la administración de mantenimiento mediante una eficaz programación.</w:t>
            </w:r>
          </w:p>
        </w:tc>
        <w:tc>
          <w:tcPr>
            <w:tcW w:w="24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5908" w:rsidRDefault="00A85908" w:rsidP="00A85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</w:p>
          <w:p w:rsidR="00066F4D" w:rsidRDefault="00A85908" w:rsidP="00A85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</w:pPr>
            <w:r w:rsidRPr="006030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  <w:t xml:space="preserve"> </w:t>
            </w:r>
          </w:p>
          <w:p w:rsidR="00066F4D" w:rsidRDefault="00066F4D" w:rsidP="00A85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</w:pPr>
          </w:p>
          <w:p w:rsidR="00A85908" w:rsidRPr="006030D1" w:rsidRDefault="00A85908" w:rsidP="00A85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</w:pPr>
            <w:r w:rsidRPr="006030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  <w:t xml:space="preserve">Expositiva </w:t>
            </w:r>
          </w:p>
          <w:p w:rsidR="00A85908" w:rsidRPr="003C4F72" w:rsidRDefault="00A85908" w:rsidP="00A85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(Docente /</w:t>
            </w:r>
            <w:r w:rsidRPr="003C4F7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  <w:t xml:space="preserve"> Lecturas</w:t>
            </w:r>
          </w:p>
          <w:p w:rsidR="00A85908" w:rsidRDefault="00A85908" w:rsidP="00A85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Uso de</w:t>
            </w:r>
            <w:r w:rsidRPr="006030D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estudiante)</w:t>
            </w:r>
          </w:p>
          <w:p w:rsidR="00A85908" w:rsidRDefault="00A85908" w:rsidP="00A85908">
            <w:pPr>
              <w:tabs>
                <w:tab w:val="right" w:pos="18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Uso de: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ab/>
            </w:r>
          </w:p>
          <w:p w:rsidR="00A85908" w:rsidRDefault="00A85908" w:rsidP="00A85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 xml:space="preserve">Google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Meet</w:t>
            </w:r>
            <w:proofErr w:type="spellEnd"/>
          </w:p>
          <w:p w:rsidR="00A85908" w:rsidRDefault="00A85908" w:rsidP="00A8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</w:p>
          <w:p w:rsidR="00A85908" w:rsidRDefault="00A85908" w:rsidP="00A85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</w:p>
          <w:p w:rsidR="00A85908" w:rsidRPr="003C4F72" w:rsidRDefault="00A85908" w:rsidP="00A85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</w:pPr>
            <w:r w:rsidRPr="003C4F7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  <w:t>Debate dirigido</w:t>
            </w:r>
          </w:p>
          <w:p w:rsidR="00A85908" w:rsidRDefault="00A85908" w:rsidP="00A85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(Discusión)</w:t>
            </w:r>
          </w:p>
          <w:p w:rsidR="00A85908" w:rsidRDefault="00A85908" w:rsidP="00A85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. Foro</w:t>
            </w:r>
          </w:p>
          <w:p w:rsidR="00A85908" w:rsidRDefault="00A85908" w:rsidP="00A85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. Chat</w:t>
            </w:r>
          </w:p>
          <w:p w:rsidR="00A85908" w:rsidRDefault="00A85908" w:rsidP="00A85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 xml:space="preserve"> . libro</w:t>
            </w:r>
          </w:p>
          <w:p w:rsidR="00A85908" w:rsidRDefault="00A85908" w:rsidP="00A85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</w:p>
          <w:p w:rsidR="00A85908" w:rsidRDefault="00A85908" w:rsidP="00A85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</w:pPr>
            <w:r w:rsidRPr="003C4F7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  <w:t>Lluvia de ideas</w:t>
            </w:r>
          </w:p>
          <w:p w:rsidR="00A85908" w:rsidRPr="003C4F72" w:rsidRDefault="00A85908" w:rsidP="00A85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3C4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(saberes previos)</w:t>
            </w:r>
          </w:p>
          <w:p w:rsidR="00A85908" w:rsidRPr="003C4F72" w:rsidRDefault="00A85908" w:rsidP="00A85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3C4F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. Foro</w:t>
            </w:r>
          </w:p>
          <w:p w:rsidR="000B57AC" w:rsidRPr="00201FA3" w:rsidRDefault="000B57AC" w:rsidP="00201F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7AC" w:rsidRPr="0030086A" w:rsidRDefault="00A85908" w:rsidP="00201F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086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  <w:t>Evalúa</w:t>
            </w:r>
            <w:r w:rsidRPr="00300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 xml:space="preserve"> la administración del departamento de mantenimiento y seguridad en el trabajo.</w:t>
            </w:r>
          </w:p>
        </w:tc>
      </w:tr>
      <w:tr w:rsidR="000B57AC" w:rsidRPr="00201FA3" w:rsidTr="00FE6DCE">
        <w:trPr>
          <w:trHeight w:val="810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7AC" w:rsidRPr="00201FA3" w:rsidRDefault="000B57AC" w:rsidP="00201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7AC" w:rsidRPr="00201FA3" w:rsidRDefault="000B57AC" w:rsidP="00201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PE"/>
              </w:rPr>
            </w:pPr>
            <w:r w:rsidRPr="00201FA3">
              <w:rPr>
                <w:rFonts w:ascii="Calibri" w:eastAsia="Times New Roman" w:hAnsi="Calibri" w:cs="Times New Roman"/>
                <w:b/>
                <w:color w:val="000000"/>
                <w:lang w:eastAsia="es-PE"/>
              </w:rPr>
              <w:t>14</w:t>
            </w:r>
          </w:p>
          <w:p w:rsidR="000B57AC" w:rsidRPr="00201FA3" w:rsidRDefault="000B57AC" w:rsidP="00201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PE"/>
              </w:rPr>
            </w:pPr>
          </w:p>
          <w:p w:rsidR="000B57AC" w:rsidRPr="00201FA3" w:rsidRDefault="000B57AC" w:rsidP="00201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PE"/>
              </w:rPr>
            </w:pPr>
          </w:p>
          <w:p w:rsidR="000B57AC" w:rsidRPr="00201FA3" w:rsidRDefault="000B57AC" w:rsidP="00201FA3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PE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7AC" w:rsidRPr="0030086A" w:rsidRDefault="004264EC" w:rsidP="00201F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94739"/>
                <w:sz w:val="18"/>
                <w:szCs w:val="18"/>
                <w:lang w:eastAsia="es-PE"/>
              </w:rPr>
            </w:pPr>
            <w:r w:rsidRPr="0030086A">
              <w:rPr>
                <w:rFonts w:ascii="Times New Roman" w:eastAsia="Times New Roman" w:hAnsi="Times New Roman" w:cs="Times New Roman"/>
                <w:color w:val="494739"/>
                <w:sz w:val="18"/>
                <w:szCs w:val="18"/>
                <w:lang w:eastAsia="es-PE"/>
              </w:rPr>
              <w:t xml:space="preserve">Desarrollaremos la </w:t>
            </w:r>
            <w:r w:rsidR="00F93544" w:rsidRPr="0030086A">
              <w:rPr>
                <w:rFonts w:ascii="Times New Roman" w:eastAsia="Times New Roman" w:hAnsi="Times New Roman" w:cs="Times New Roman"/>
                <w:color w:val="494739"/>
                <w:sz w:val="18"/>
                <w:szCs w:val="18"/>
                <w:lang w:eastAsia="es-PE"/>
              </w:rPr>
              <w:t>Evalua</w:t>
            </w:r>
            <w:r w:rsidRPr="0030086A">
              <w:rPr>
                <w:rFonts w:ascii="Times New Roman" w:eastAsia="Times New Roman" w:hAnsi="Times New Roman" w:cs="Times New Roman"/>
                <w:color w:val="494739"/>
                <w:sz w:val="18"/>
                <w:szCs w:val="18"/>
                <w:lang w:eastAsia="es-PE"/>
              </w:rPr>
              <w:t xml:space="preserve">ción de los costos, </w:t>
            </w:r>
            <w:proofErr w:type="gramStart"/>
            <w:r w:rsidR="0030086A">
              <w:rPr>
                <w:rFonts w:ascii="Times New Roman" w:eastAsia="Times New Roman" w:hAnsi="Times New Roman" w:cs="Times New Roman"/>
                <w:color w:val="494739"/>
                <w:sz w:val="18"/>
                <w:szCs w:val="18"/>
                <w:lang w:eastAsia="es-PE"/>
              </w:rPr>
              <w:t xml:space="preserve">datos </w:t>
            </w:r>
            <w:r w:rsidR="00F93544" w:rsidRPr="0030086A">
              <w:rPr>
                <w:rFonts w:ascii="Times New Roman" w:eastAsia="Times New Roman" w:hAnsi="Times New Roman" w:cs="Times New Roman"/>
                <w:color w:val="494739"/>
                <w:sz w:val="18"/>
                <w:szCs w:val="18"/>
                <w:lang w:eastAsia="es-PE"/>
              </w:rPr>
              <w:t>estadístico</w:t>
            </w:r>
            <w:proofErr w:type="gramEnd"/>
            <w:r w:rsidR="00F93544" w:rsidRPr="0030086A">
              <w:rPr>
                <w:rFonts w:ascii="Times New Roman" w:eastAsia="Times New Roman" w:hAnsi="Times New Roman" w:cs="Times New Roman"/>
                <w:color w:val="494739"/>
                <w:sz w:val="18"/>
                <w:szCs w:val="18"/>
                <w:lang w:eastAsia="es-PE"/>
              </w:rPr>
              <w:t xml:space="preserve"> y eficacia del depto. De mantenimiento y remplazo económico de máquina.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7AC" w:rsidRPr="0030086A" w:rsidRDefault="0030086A" w:rsidP="003008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086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Identifica a los costos de mantenimiento como una estrategia en la productividad de un </w:t>
            </w:r>
            <w:r w:rsidR="0032486C">
              <w:rPr>
                <w:rFonts w:ascii="Times New Roman" w:eastAsia="Calibri" w:hAnsi="Times New Roman" w:cs="Times New Roman"/>
                <w:sz w:val="18"/>
                <w:szCs w:val="18"/>
              </w:rPr>
              <w:t>sistema de producción.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7AC" w:rsidRPr="0032486C" w:rsidRDefault="0032486C" w:rsidP="00201F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486C">
              <w:rPr>
                <w:rFonts w:ascii="Times New Roman" w:eastAsia="Calibri" w:hAnsi="Times New Roman" w:cs="Times New Roman"/>
                <w:sz w:val="18"/>
                <w:szCs w:val="18"/>
              </w:rPr>
              <w:t>Analiza los costos de evaluación mediante datos estadísticos del mantenimiento para determinar el remplazo económico de las maquinas.</w:t>
            </w:r>
          </w:p>
        </w:tc>
        <w:tc>
          <w:tcPr>
            <w:tcW w:w="24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57AC" w:rsidRPr="00201FA3" w:rsidRDefault="000B57AC" w:rsidP="00201F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7AC" w:rsidRPr="0030086A" w:rsidRDefault="00A85908" w:rsidP="00201F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086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  <w:t xml:space="preserve">Evalúa </w:t>
            </w:r>
            <w:r w:rsidRPr="00300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los costos, los datos estadísticos y la eficacia del departamento de mantenimiento</w:t>
            </w:r>
          </w:p>
        </w:tc>
      </w:tr>
      <w:tr w:rsidR="000B57AC" w:rsidRPr="00201FA3" w:rsidTr="00067675">
        <w:trPr>
          <w:trHeight w:val="735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7AC" w:rsidRPr="00201FA3" w:rsidRDefault="000B57AC" w:rsidP="00201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7AC" w:rsidRPr="00201FA3" w:rsidRDefault="000B57AC" w:rsidP="00201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PE"/>
              </w:rPr>
            </w:pPr>
          </w:p>
          <w:p w:rsidR="000B57AC" w:rsidRPr="00201FA3" w:rsidRDefault="000B57AC" w:rsidP="00201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PE"/>
              </w:rPr>
            </w:pPr>
            <w:r w:rsidRPr="00201FA3">
              <w:rPr>
                <w:rFonts w:ascii="Calibri" w:eastAsia="Times New Roman" w:hAnsi="Calibri" w:cs="Times New Roman"/>
                <w:b/>
                <w:color w:val="000000"/>
                <w:lang w:eastAsia="es-PE"/>
              </w:rPr>
              <w:t>15</w:t>
            </w:r>
          </w:p>
          <w:p w:rsidR="000B57AC" w:rsidRPr="00201FA3" w:rsidRDefault="000B57AC" w:rsidP="00201FA3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PE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7AC" w:rsidRPr="0030086A" w:rsidRDefault="004264EC" w:rsidP="0020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300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Veremos la s</w:t>
            </w:r>
            <w:r w:rsidR="00F93544" w:rsidRPr="00300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eguridad en el trab</w:t>
            </w:r>
            <w:r w:rsidRPr="00300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ajo, principios básicos</w:t>
            </w:r>
            <w:r w:rsidR="00F93544" w:rsidRPr="00300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, actividades de la seguridad</w:t>
            </w:r>
            <w:r w:rsidRPr="00300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, medidas preventivas, el departamento de mantenimiento.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7AC" w:rsidRPr="0030086A" w:rsidRDefault="0030086A" w:rsidP="00201FA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30086A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Considera a la seguridad en el trabajo como una alternativa a la solución de los accidentes mediante medidas preventivas por el dpto. </w:t>
            </w:r>
            <w:proofErr w:type="gramStart"/>
            <w:r w:rsidRPr="0030086A">
              <w:rPr>
                <w:rFonts w:ascii="Times New Roman" w:eastAsia="Calibri" w:hAnsi="Times New Roman" w:cs="Times New Roman"/>
                <w:sz w:val="20"/>
                <w:szCs w:val="18"/>
              </w:rPr>
              <w:t>de</w:t>
            </w:r>
            <w:proofErr w:type="gramEnd"/>
            <w:r w:rsidRPr="0030086A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seguridad</w:t>
            </w:r>
            <w:r w:rsidR="0032486C">
              <w:rPr>
                <w:rFonts w:ascii="Times New Roman" w:eastAsia="Calibri" w:hAnsi="Times New Roman" w:cs="Times New Roman"/>
                <w:sz w:val="20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7AC" w:rsidRPr="00B74B3C" w:rsidRDefault="0032486C" w:rsidP="00B74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4B3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Reconoce </w:t>
            </w:r>
            <w:r w:rsidR="00B74B3C" w:rsidRPr="00B74B3C">
              <w:rPr>
                <w:rFonts w:ascii="Times New Roman" w:eastAsia="Calibri" w:hAnsi="Times New Roman" w:cs="Times New Roman"/>
                <w:sz w:val="18"/>
                <w:szCs w:val="18"/>
              </w:rPr>
              <w:t>los principios básicos del mantenimiento y las actividades de seguridad que d</w:t>
            </w:r>
            <w:r w:rsidR="00B74B3C">
              <w:rPr>
                <w:rFonts w:ascii="Times New Roman" w:eastAsia="Calibri" w:hAnsi="Times New Roman" w:cs="Times New Roman"/>
                <w:sz w:val="18"/>
                <w:szCs w:val="18"/>
              </w:rPr>
              <w:t>eben darse mediante medidas prev</w:t>
            </w:r>
            <w:r w:rsidR="00B74B3C" w:rsidRPr="00B74B3C">
              <w:rPr>
                <w:rFonts w:ascii="Times New Roman" w:eastAsia="Calibri" w:hAnsi="Times New Roman" w:cs="Times New Roman"/>
                <w:sz w:val="18"/>
                <w:szCs w:val="18"/>
              </w:rPr>
              <w:t>entivas por el dpto.</w:t>
            </w:r>
            <w:r w:rsidR="00B74B3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B74B3C" w:rsidRPr="00B74B3C">
              <w:rPr>
                <w:rFonts w:ascii="Times New Roman" w:eastAsia="Calibri" w:hAnsi="Times New Roman" w:cs="Times New Roman"/>
                <w:sz w:val="18"/>
                <w:szCs w:val="18"/>
              </w:rPr>
              <w:t>de</w:t>
            </w:r>
            <w:proofErr w:type="gramEnd"/>
            <w:r w:rsidR="00B74B3C" w:rsidRPr="00B74B3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mantenimiento</w:t>
            </w:r>
            <w:r w:rsidR="00B74B3C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57AC" w:rsidRPr="00201FA3" w:rsidRDefault="000B57AC" w:rsidP="00201F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7AC" w:rsidRPr="0030086A" w:rsidRDefault="000B57AC" w:rsidP="00201F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086A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="00A85908" w:rsidRPr="0030086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  <w:t xml:space="preserve"> Fundamenta </w:t>
            </w:r>
            <w:r w:rsidR="00A85908" w:rsidRPr="00300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la seguridad en el trabajo de las empresas en sus actividades operacionales</w:t>
            </w:r>
          </w:p>
        </w:tc>
      </w:tr>
      <w:tr w:rsidR="000B57AC" w:rsidRPr="00201FA3" w:rsidTr="00067675">
        <w:trPr>
          <w:trHeight w:val="922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7AC" w:rsidRPr="00201FA3" w:rsidRDefault="000B57AC" w:rsidP="00201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B57AC" w:rsidRPr="00201FA3" w:rsidRDefault="000B57AC" w:rsidP="00201FA3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PE"/>
              </w:rPr>
            </w:pPr>
            <w:r w:rsidRPr="00201FA3">
              <w:rPr>
                <w:rFonts w:ascii="Calibri" w:eastAsia="Times New Roman" w:hAnsi="Calibri" w:cs="Times New Roman"/>
                <w:b/>
                <w:color w:val="000000"/>
                <w:lang w:eastAsia="es-PE"/>
              </w:rPr>
              <w:t>16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57AC" w:rsidRPr="0030086A" w:rsidRDefault="0030086A" w:rsidP="00426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Determinaremos el a</w:t>
            </w:r>
            <w:r w:rsidR="004264EC" w:rsidRPr="00300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rreglo</w:t>
            </w:r>
            <w:r w:rsidR="00B7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 xml:space="preserve"> y tipo </w:t>
            </w:r>
            <w:r w:rsidR="004264EC" w:rsidRPr="00300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 xml:space="preserve">físico de las instalaciones, </w:t>
            </w:r>
            <w:r w:rsidR="00B74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tipos</w:t>
            </w:r>
            <w:r w:rsidR="004264EC" w:rsidRPr="00300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 xml:space="preserve">, constitución de los costos de mantenimiento, manutención y transporte de los materiales, </w:t>
            </w:r>
            <w:r w:rsidRPr="00300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 xml:space="preserve">clasificación </w:t>
            </w:r>
            <w:r w:rsidR="004264EC" w:rsidRPr="003008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de manutención y análisis económico.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B57AC" w:rsidRPr="00201FA3" w:rsidRDefault="0032486C" w:rsidP="006753D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Identifica   al arreglo físico de las instalaciones y los costos de mantenimiento para dar mayor seguridad en el trabajo y una manutención eficaz en el transporte interno.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B57AC" w:rsidRPr="00201FA3" w:rsidRDefault="00B74B3C" w:rsidP="00B74B3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Reconoce y valora el arreglo físico de las instalaciones mediante los costos de mantenimiento y un análisis económico eficaz.</w:t>
            </w:r>
          </w:p>
        </w:tc>
        <w:tc>
          <w:tcPr>
            <w:tcW w:w="24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57AC" w:rsidRPr="00201FA3" w:rsidRDefault="000B57AC" w:rsidP="00201FA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B57AC" w:rsidRPr="0030086A" w:rsidRDefault="00A85908" w:rsidP="00201F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086A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val="es-ES" w:eastAsia="es-ES"/>
              </w:rPr>
              <w:t xml:space="preserve">Explica </w:t>
            </w:r>
            <w:r w:rsidRPr="0030086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s-ES" w:eastAsia="es-ES"/>
              </w:rPr>
              <w:t>los tipos de arreglos físicos , manutención y el transporte en las instalaciones</w:t>
            </w:r>
          </w:p>
        </w:tc>
      </w:tr>
      <w:tr w:rsidR="00201FA3" w:rsidRPr="00201FA3" w:rsidTr="00917EEE">
        <w:trPr>
          <w:trHeight w:val="303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1FA3" w:rsidRPr="00201FA3" w:rsidRDefault="00201FA3" w:rsidP="00201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FA3" w:rsidRPr="00201FA3" w:rsidRDefault="00201FA3" w:rsidP="00201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31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1FA3" w:rsidRPr="00DB305D" w:rsidRDefault="00201FA3" w:rsidP="0020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</w:pPr>
          </w:p>
          <w:p w:rsidR="00201FA3" w:rsidRPr="00DB305D" w:rsidRDefault="00201FA3" w:rsidP="0020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</w:pPr>
            <w:r w:rsidRPr="00DB305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  <w:t>EVALUACIÓN DE LA UNIDAD DIDÁCTICA</w:t>
            </w:r>
          </w:p>
        </w:tc>
      </w:tr>
      <w:tr w:rsidR="00201FA3" w:rsidRPr="00201FA3" w:rsidTr="00917EEE">
        <w:trPr>
          <w:trHeight w:val="247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01FA3" w:rsidRPr="00201FA3" w:rsidRDefault="00201FA3" w:rsidP="00201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FA3" w:rsidRPr="00201FA3" w:rsidRDefault="00201FA3" w:rsidP="00201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A3" w:rsidRPr="00201FA3" w:rsidRDefault="00201FA3" w:rsidP="00201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PE"/>
              </w:rPr>
            </w:pPr>
          </w:p>
          <w:p w:rsidR="00201FA3" w:rsidRPr="00201FA3" w:rsidRDefault="00201FA3" w:rsidP="00201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PE"/>
              </w:rPr>
            </w:pPr>
            <w:r w:rsidRPr="00201FA3">
              <w:rPr>
                <w:rFonts w:ascii="Calibri" w:eastAsia="Times New Roman" w:hAnsi="Calibri" w:cs="Times New Roman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A3" w:rsidRPr="00DB305D" w:rsidRDefault="00201FA3" w:rsidP="0020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</w:pPr>
          </w:p>
          <w:p w:rsidR="00201FA3" w:rsidRPr="00DB305D" w:rsidRDefault="00201FA3" w:rsidP="0020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</w:pPr>
            <w:r w:rsidRPr="00DB305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  <w:t>EVIDENCIA DE PRODUCTO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1FA3" w:rsidRPr="00DB305D" w:rsidRDefault="00201FA3" w:rsidP="0020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</w:pPr>
          </w:p>
          <w:p w:rsidR="00201FA3" w:rsidRPr="00DB305D" w:rsidRDefault="00201FA3" w:rsidP="0020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</w:pPr>
            <w:r w:rsidRPr="00DB305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  <w:t>EVIDENCIA DE DESEMPEÑO</w:t>
            </w:r>
          </w:p>
        </w:tc>
      </w:tr>
      <w:tr w:rsidR="00201FA3" w:rsidRPr="00201FA3" w:rsidTr="00917EEE">
        <w:trPr>
          <w:trHeight w:val="263"/>
        </w:trPr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01FA3" w:rsidRPr="00201FA3" w:rsidRDefault="00201FA3" w:rsidP="00201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1FA3" w:rsidRPr="00201FA3" w:rsidRDefault="00201FA3" w:rsidP="00201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A3" w:rsidRPr="00DB305D" w:rsidRDefault="006753DC" w:rsidP="00DB3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DB3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Los estudios de casos reflejaran el conocimiento que han adquirido los estudiantes, así como los cuestionarios absueltos en forma positiva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FA3" w:rsidRPr="00DB305D" w:rsidRDefault="006753DC" w:rsidP="0020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DB3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El desarrollo de los trabajos grupales evidencia el interés y el grado de nivel de conocimientos de los estudiantes lo cual contribuyen a la solución de los ejercicios propuestos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1FA3" w:rsidRPr="00DB305D" w:rsidRDefault="006753DC" w:rsidP="00201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DB30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El grado de comportamiento en las clases y la participación en los chat permitirán y comprensión evaluar  el nivel de interés</w:t>
            </w:r>
          </w:p>
        </w:tc>
      </w:tr>
    </w:tbl>
    <w:p w:rsidR="00201FA3" w:rsidRPr="00201FA3" w:rsidRDefault="00201FA3" w:rsidP="00201FA3">
      <w:pPr>
        <w:autoSpaceDE w:val="0"/>
        <w:autoSpaceDN w:val="0"/>
        <w:adjustRightInd w:val="0"/>
        <w:spacing w:after="0" w:line="240" w:lineRule="auto"/>
        <w:ind w:left="-426" w:hanging="141"/>
        <w:rPr>
          <w:rFonts w:ascii="Calibri" w:eastAsia="Times New Roman" w:hAnsi="Calibri" w:cs="Arial"/>
          <w:iCs/>
          <w:sz w:val="20"/>
          <w:szCs w:val="20"/>
          <w:lang w:val="es-ES" w:eastAsia="es-ES"/>
        </w:rPr>
        <w:sectPr w:rsidR="00201FA3" w:rsidRPr="00201FA3" w:rsidSect="00917EEE">
          <w:pgSz w:w="16838" w:h="11906" w:orient="landscape" w:code="9"/>
          <w:pgMar w:top="1276" w:right="1134" w:bottom="1134" w:left="1134" w:header="709" w:footer="709" w:gutter="0"/>
          <w:cols w:space="708"/>
          <w:docGrid w:linePitch="360"/>
        </w:sectPr>
      </w:pPr>
    </w:p>
    <w:p w:rsidR="00201FA3" w:rsidRPr="00201FA3" w:rsidRDefault="00201FA3" w:rsidP="00201FA3">
      <w:pPr>
        <w:spacing w:after="0" w:line="360" w:lineRule="auto"/>
        <w:rPr>
          <w:rFonts w:ascii="Times New Roman" w:eastAsia="Times New Roman" w:hAnsi="Times New Roman" w:cs="Times New Roman"/>
          <w:iCs/>
          <w:lang w:val="es-ES" w:eastAsia="es-ES"/>
        </w:rPr>
      </w:pPr>
      <w:r w:rsidRPr="00201FA3">
        <w:rPr>
          <w:rFonts w:ascii="Times New Roman" w:eastAsia="Times New Roman" w:hAnsi="Times New Roman" w:cs="Times New Roman"/>
          <w:b/>
          <w:iCs/>
          <w:sz w:val="20"/>
          <w:szCs w:val="20"/>
          <w:lang w:val="es-ES" w:eastAsia="es-ES"/>
        </w:rPr>
        <w:lastRenderedPageBreak/>
        <w:t>VI.</w:t>
      </w:r>
      <w:r w:rsidRPr="00201FA3">
        <w:rPr>
          <w:rFonts w:ascii="Times New Roman" w:eastAsia="Times New Roman" w:hAnsi="Times New Roman" w:cs="Times New Roman"/>
          <w:b/>
          <w:iCs/>
          <w:lang w:val="es-ES" w:eastAsia="es-ES"/>
        </w:rPr>
        <w:tab/>
        <w:t>MATERIALES EDUCATIVOS Y OTROS RECURSOS DIDÁCTICOS</w:t>
      </w:r>
    </w:p>
    <w:p w:rsidR="00201FA3" w:rsidRPr="00201FA3" w:rsidRDefault="00201FA3" w:rsidP="00201FA3">
      <w:pPr>
        <w:spacing w:after="0" w:line="360" w:lineRule="auto"/>
        <w:ind w:left="709" w:hanging="709"/>
        <w:rPr>
          <w:rFonts w:ascii="Times New Roman" w:eastAsia="Times New Roman" w:hAnsi="Times New Roman" w:cs="Times New Roman"/>
          <w:iCs/>
          <w:lang w:val="es-ES" w:eastAsia="es-ES"/>
        </w:rPr>
      </w:pPr>
      <w:r w:rsidRPr="00201FA3">
        <w:rPr>
          <w:rFonts w:ascii="Times New Roman" w:eastAsia="Times New Roman" w:hAnsi="Times New Roman" w:cs="Times New Roman"/>
          <w:iCs/>
          <w:lang w:val="es-ES" w:eastAsia="es-ES"/>
        </w:rPr>
        <w:t xml:space="preserve">              Se utilizarán todos los materiales y recursos requeridos de acuerdo a la naturaleza    de los temas programados. Básicamente serán:</w:t>
      </w:r>
    </w:p>
    <w:p w:rsidR="00201FA3" w:rsidRPr="00201FA3" w:rsidRDefault="00201FA3" w:rsidP="00201FA3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b/>
          <w:iCs/>
          <w:lang w:val="es-ES" w:eastAsia="es-ES"/>
        </w:rPr>
      </w:pPr>
      <w:r w:rsidRPr="00201FA3">
        <w:rPr>
          <w:rFonts w:ascii="Times New Roman" w:eastAsia="Times New Roman" w:hAnsi="Times New Roman" w:cs="Times New Roman"/>
          <w:iCs/>
          <w:lang w:val="es-ES" w:eastAsia="es-ES"/>
        </w:rPr>
        <w:t xml:space="preserve">              1.  </w:t>
      </w:r>
      <w:r w:rsidR="00B44708">
        <w:rPr>
          <w:rFonts w:ascii="Times New Roman" w:eastAsia="Times New Roman" w:hAnsi="Times New Roman" w:cs="Times New Roman"/>
          <w:b/>
          <w:iCs/>
          <w:lang w:val="es-ES" w:eastAsia="es-ES"/>
        </w:rPr>
        <w:t>MEDIOS Y PLATAFORMAS VIRTUALES</w:t>
      </w:r>
      <w:r w:rsidRPr="00201FA3">
        <w:rPr>
          <w:rFonts w:ascii="Times New Roman" w:eastAsia="Times New Roman" w:hAnsi="Times New Roman" w:cs="Times New Roman"/>
          <w:b/>
          <w:iCs/>
          <w:lang w:val="es-ES" w:eastAsia="es-ES"/>
        </w:rPr>
        <w:t>:</w:t>
      </w:r>
    </w:p>
    <w:p w:rsidR="00201FA3" w:rsidRPr="00201FA3" w:rsidRDefault="00201FA3" w:rsidP="00201FA3">
      <w:pPr>
        <w:tabs>
          <w:tab w:val="left" w:pos="993"/>
        </w:tabs>
        <w:spacing w:after="0" w:line="360" w:lineRule="auto"/>
        <w:ind w:left="284" w:firstLine="425"/>
        <w:rPr>
          <w:rFonts w:ascii="Times New Roman" w:eastAsia="Times New Roman" w:hAnsi="Times New Roman" w:cs="Times New Roman"/>
          <w:iCs/>
          <w:lang w:val="es-ES" w:eastAsia="es-ES"/>
        </w:rPr>
      </w:pPr>
      <w:r w:rsidRPr="00201FA3">
        <w:rPr>
          <w:rFonts w:ascii="Times New Roman" w:eastAsia="Times New Roman" w:hAnsi="Times New Roman" w:cs="Times New Roman"/>
          <w:iCs/>
          <w:lang w:val="es-ES" w:eastAsia="es-ES"/>
        </w:rPr>
        <w:t>•</w:t>
      </w:r>
      <w:r w:rsidRPr="00201FA3">
        <w:rPr>
          <w:rFonts w:ascii="Times New Roman" w:eastAsia="Times New Roman" w:hAnsi="Times New Roman" w:cs="Times New Roman"/>
          <w:iCs/>
          <w:lang w:val="es-ES" w:eastAsia="es-ES"/>
        </w:rPr>
        <w:tab/>
      </w:r>
      <w:r w:rsidR="00CA63B7">
        <w:rPr>
          <w:rFonts w:ascii="Times New Roman" w:eastAsia="Times New Roman" w:hAnsi="Times New Roman" w:cs="Times New Roman"/>
          <w:iCs/>
          <w:lang w:val="es-ES" w:eastAsia="es-ES"/>
        </w:rPr>
        <w:t>Videos</w:t>
      </w:r>
      <w:r w:rsidRPr="00201FA3">
        <w:rPr>
          <w:rFonts w:ascii="Times New Roman" w:eastAsia="Times New Roman" w:hAnsi="Times New Roman" w:cs="Times New Roman"/>
          <w:iCs/>
          <w:lang w:val="es-ES" w:eastAsia="es-ES"/>
        </w:rPr>
        <w:t xml:space="preserve"> </w:t>
      </w:r>
    </w:p>
    <w:p w:rsidR="00201FA3" w:rsidRPr="00201FA3" w:rsidRDefault="00B44708" w:rsidP="00201FA3">
      <w:pPr>
        <w:tabs>
          <w:tab w:val="left" w:pos="993"/>
        </w:tabs>
        <w:spacing w:after="0" w:line="360" w:lineRule="auto"/>
        <w:ind w:left="284" w:firstLine="425"/>
        <w:rPr>
          <w:rFonts w:ascii="Times New Roman" w:eastAsia="Times New Roman" w:hAnsi="Times New Roman" w:cs="Times New Roman"/>
          <w:iCs/>
          <w:lang w:val="es-ES" w:eastAsia="es-ES"/>
        </w:rPr>
      </w:pPr>
      <w:r>
        <w:rPr>
          <w:rFonts w:ascii="Times New Roman" w:eastAsia="Times New Roman" w:hAnsi="Times New Roman" w:cs="Times New Roman"/>
          <w:iCs/>
          <w:lang w:val="es-ES" w:eastAsia="es-ES"/>
        </w:rPr>
        <w:t>•</w:t>
      </w:r>
      <w:r>
        <w:rPr>
          <w:rFonts w:ascii="Times New Roman" w:eastAsia="Times New Roman" w:hAnsi="Times New Roman" w:cs="Times New Roman"/>
          <w:iCs/>
          <w:lang w:val="es-ES" w:eastAsia="es-ES"/>
        </w:rPr>
        <w:tab/>
        <w:t>Pizarra interactiva</w:t>
      </w:r>
    </w:p>
    <w:p w:rsidR="00201FA3" w:rsidRPr="00201FA3" w:rsidRDefault="00201FA3" w:rsidP="00201FA3">
      <w:pPr>
        <w:tabs>
          <w:tab w:val="left" w:pos="993"/>
        </w:tabs>
        <w:spacing w:after="0" w:line="360" w:lineRule="auto"/>
        <w:ind w:left="284" w:firstLine="425"/>
        <w:rPr>
          <w:rFonts w:ascii="Times New Roman" w:eastAsia="Times New Roman" w:hAnsi="Times New Roman" w:cs="Times New Roman"/>
          <w:iCs/>
          <w:lang w:val="es-ES" w:eastAsia="es-ES"/>
        </w:rPr>
      </w:pPr>
      <w:r w:rsidRPr="00201FA3">
        <w:rPr>
          <w:rFonts w:ascii="Times New Roman" w:eastAsia="Times New Roman" w:hAnsi="Times New Roman" w:cs="Times New Roman"/>
          <w:iCs/>
          <w:lang w:val="es-ES" w:eastAsia="es-ES"/>
        </w:rPr>
        <w:t>•</w:t>
      </w:r>
      <w:r w:rsidRPr="00201FA3">
        <w:rPr>
          <w:rFonts w:ascii="Times New Roman" w:eastAsia="Times New Roman" w:hAnsi="Times New Roman" w:cs="Times New Roman"/>
          <w:iCs/>
          <w:lang w:val="es-ES" w:eastAsia="es-ES"/>
        </w:rPr>
        <w:tab/>
        <w:t>Casos Prácticos</w:t>
      </w:r>
    </w:p>
    <w:p w:rsidR="00201FA3" w:rsidRPr="00201FA3" w:rsidRDefault="00CE13A5" w:rsidP="00201FA3">
      <w:pPr>
        <w:tabs>
          <w:tab w:val="left" w:pos="993"/>
        </w:tabs>
        <w:spacing w:after="0" w:line="360" w:lineRule="auto"/>
        <w:ind w:left="284" w:firstLine="425"/>
        <w:rPr>
          <w:rFonts w:ascii="Times New Roman" w:eastAsia="Times New Roman" w:hAnsi="Times New Roman" w:cs="Times New Roman"/>
          <w:iCs/>
          <w:lang w:val="es-ES" w:eastAsia="es-ES"/>
        </w:rPr>
      </w:pPr>
      <w:r>
        <w:rPr>
          <w:rFonts w:ascii="Times New Roman" w:eastAsia="Times New Roman" w:hAnsi="Times New Roman" w:cs="Times New Roman"/>
          <w:iCs/>
          <w:lang w:val="es-ES" w:eastAsia="es-ES"/>
        </w:rPr>
        <w:t>•</w:t>
      </w:r>
      <w:r>
        <w:rPr>
          <w:rFonts w:ascii="Times New Roman" w:eastAsia="Times New Roman" w:hAnsi="Times New Roman" w:cs="Times New Roman"/>
          <w:iCs/>
          <w:lang w:val="es-ES" w:eastAsia="es-ES"/>
        </w:rPr>
        <w:tab/>
        <w:t>Goo</w:t>
      </w:r>
      <w:r w:rsidR="00B44708">
        <w:rPr>
          <w:rFonts w:ascii="Times New Roman" w:eastAsia="Times New Roman" w:hAnsi="Times New Roman" w:cs="Times New Roman"/>
          <w:iCs/>
          <w:lang w:val="es-ES" w:eastAsia="es-ES"/>
        </w:rPr>
        <w:t xml:space="preserve">gle </w:t>
      </w:r>
      <w:proofErr w:type="spellStart"/>
      <w:r w:rsidR="00B44708">
        <w:rPr>
          <w:rFonts w:ascii="Times New Roman" w:eastAsia="Times New Roman" w:hAnsi="Times New Roman" w:cs="Times New Roman"/>
          <w:iCs/>
          <w:lang w:val="es-ES" w:eastAsia="es-ES"/>
        </w:rPr>
        <w:t>Meet</w:t>
      </w:r>
      <w:proofErr w:type="spellEnd"/>
    </w:p>
    <w:p w:rsidR="00201FA3" w:rsidRPr="00201FA3" w:rsidRDefault="00B44708" w:rsidP="00201FA3">
      <w:pPr>
        <w:tabs>
          <w:tab w:val="left" w:pos="993"/>
        </w:tabs>
        <w:spacing w:after="0" w:line="360" w:lineRule="auto"/>
        <w:ind w:left="284" w:firstLine="425"/>
        <w:rPr>
          <w:rFonts w:ascii="Times New Roman" w:eastAsia="Times New Roman" w:hAnsi="Times New Roman" w:cs="Times New Roman"/>
          <w:iCs/>
          <w:lang w:val="es-ES" w:eastAsia="es-ES"/>
        </w:rPr>
      </w:pPr>
      <w:r>
        <w:rPr>
          <w:rFonts w:ascii="Times New Roman" w:eastAsia="Times New Roman" w:hAnsi="Times New Roman" w:cs="Times New Roman"/>
          <w:iCs/>
          <w:lang w:val="es-ES" w:eastAsia="es-ES"/>
        </w:rPr>
        <w:t>•</w:t>
      </w:r>
      <w:r>
        <w:rPr>
          <w:rFonts w:ascii="Times New Roman" w:eastAsia="Times New Roman" w:hAnsi="Times New Roman" w:cs="Times New Roman"/>
          <w:iCs/>
          <w:lang w:val="es-ES" w:eastAsia="es-ES"/>
        </w:rPr>
        <w:tab/>
        <w:t>Repositorio de datos</w:t>
      </w:r>
      <w:r w:rsidR="00201FA3" w:rsidRPr="00201FA3">
        <w:rPr>
          <w:rFonts w:ascii="Times New Roman" w:eastAsia="Times New Roman" w:hAnsi="Times New Roman" w:cs="Times New Roman"/>
          <w:iCs/>
          <w:lang w:val="es-ES" w:eastAsia="es-ES"/>
        </w:rPr>
        <w:t xml:space="preserve"> </w:t>
      </w:r>
    </w:p>
    <w:p w:rsidR="00201FA3" w:rsidRPr="00201FA3" w:rsidRDefault="00201FA3" w:rsidP="00201FA3">
      <w:pPr>
        <w:spacing w:after="0" w:line="360" w:lineRule="auto"/>
        <w:ind w:left="284" w:firstLine="425"/>
        <w:rPr>
          <w:rFonts w:ascii="Times New Roman" w:eastAsia="Times New Roman" w:hAnsi="Times New Roman" w:cs="Times New Roman"/>
          <w:b/>
          <w:iCs/>
          <w:lang w:val="es-ES" w:eastAsia="es-ES"/>
        </w:rPr>
      </w:pPr>
      <w:r w:rsidRPr="00201FA3">
        <w:rPr>
          <w:rFonts w:ascii="Times New Roman" w:eastAsia="Times New Roman" w:hAnsi="Times New Roman" w:cs="Times New Roman"/>
          <w:b/>
          <w:iCs/>
          <w:lang w:val="es-ES" w:eastAsia="es-ES"/>
        </w:rPr>
        <w:t>3. MEDIOS INFORMÁTICOS</w:t>
      </w:r>
    </w:p>
    <w:p w:rsidR="00201FA3" w:rsidRPr="00201FA3" w:rsidRDefault="00201FA3" w:rsidP="00201FA3">
      <w:pPr>
        <w:spacing w:after="0" w:line="360" w:lineRule="auto"/>
        <w:ind w:left="284" w:firstLine="425"/>
        <w:rPr>
          <w:rFonts w:ascii="Times New Roman" w:eastAsia="Times New Roman" w:hAnsi="Times New Roman" w:cs="Times New Roman"/>
          <w:iCs/>
          <w:lang w:val="es-ES" w:eastAsia="es-ES"/>
        </w:rPr>
      </w:pPr>
      <w:r w:rsidRPr="00201FA3">
        <w:rPr>
          <w:rFonts w:ascii="Times New Roman" w:eastAsia="Times New Roman" w:hAnsi="Times New Roman" w:cs="Times New Roman"/>
          <w:b/>
          <w:iCs/>
          <w:lang w:val="es-ES" w:eastAsia="es-ES"/>
        </w:rPr>
        <w:t xml:space="preserve">.  </w:t>
      </w:r>
      <w:r w:rsidRPr="00201FA3">
        <w:rPr>
          <w:rFonts w:ascii="Times New Roman" w:eastAsia="Times New Roman" w:hAnsi="Times New Roman" w:cs="Times New Roman"/>
          <w:iCs/>
          <w:lang w:val="es-ES" w:eastAsia="es-ES"/>
        </w:rPr>
        <w:t>Computadora</w:t>
      </w:r>
    </w:p>
    <w:p w:rsidR="00201FA3" w:rsidRDefault="00B44708" w:rsidP="00201FA3">
      <w:pPr>
        <w:spacing w:after="0" w:line="360" w:lineRule="auto"/>
        <w:ind w:left="284" w:firstLine="425"/>
        <w:rPr>
          <w:rFonts w:ascii="Times New Roman" w:eastAsia="Times New Roman" w:hAnsi="Times New Roman" w:cs="Times New Roman"/>
          <w:iCs/>
          <w:lang w:val="es-ES" w:eastAsia="es-ES"/>
        </w:rPr>
      </w:pPr>
      <w:r>
        <w:rPr>
          <w:rFonts w:ascii="Times New Roman" w:eastAsia="Times New Roman" w:hAnsi="Times New Roman" w:cs="Times New Roman"/>
          <w:iCs/>
          <w:lang w:val="es-ES" w:eastAsia="es-ES"/>
        </w:rPr>
        <w:t>.  Tablet</w:t>
      </w:r>
    </w:p>
    <w:p w:rsidR="00B44708" w:rsidRPr="00201FA3" w:rsidRDefault="00B44708" w:rsidP="00201FA3">
      <w:pPr>
        <w:spacing w:after="0" w:line="360" w:lineRule="auto"/>
        <w:ind w:left="284" w:firstLine="425"/>
        <w:rPr>
          <w:rFonts w:ascii="Times New Roman" w:eastAsia="Times New Roman" w:hAnsi="Times New Roman" w:cs="Times New Roman"/>
          <w:iCs/>
          <w:lang w:val="es-ES" w:eastAsia="es-ES"/>
        </w:rPr>
      </w:pPr>
      <w:r>
        <w:rPr>
          <w:rFonts w:ascii="Times New Roman" w:eastAsia="Times New Roman" w:hAnsi="Times New Roman" w:cs="Times New Roman"/>
          <w:iCs/>
          <w:lang w:val="es-ES" w:eastAsia="es-ES"/>
        </w:rPr>
        <w:t>.  Celular</w:t>
      </w:r>
    </w:p>
    <w:p w:rsidR="00201FA3" w:rsidRPr="00201FA3" w:rsidRDefault="00201FA3" w:rsidP="00201FA3">
      <w:pPr>
        <w:spacing w:after="0" w:line="360" w:lineRule="auto"/>
        <w:ind w:left="284" w:firstLine="425"/>
        <w:rPr>
          <w:rFonts w:ascii="Times New Roman" w:eastAsia="Times New Roman" w:hAnsi="Times New Roman" w:cs="Times New Roman"/>
          <w:b/>
          <w:iCs/>
          <w:lang w:val="es-ES" w:eastAsia="es-ES"/>
        </w:rPr>
      </w:pPr>
      <w:r w:rsidRPr="00201FA3">
        <w:rPr>
          <w:rFonts w:ascii="Times New Roman" w:eastAsia="Times New Roman" w:hAnsi="Times New Roman" w:cs="Times New Roman"/>
          <w:iCs/>
          <w:lang w:val="es-ES" w:eastAsia="es-ES"/>
        </w:rPr>
        <w:t>.  Internet</w:t>
      </w:r>
    </w:p>
    <w:p w:rsidR="00201FA3" w:rsidRPr="00201FA3" w:rsidRDefault="00201FA3" w:rsidP="00201FA3">
      <w:pPr>
        <w:spacing w:after="0" w:line="360" w:lineRule="auto"/>
        <w:rPr>
          <w:rFonts w:ascii="Times New Roman" w:eastAsia="Times New Roman" w:hAnsi="Times New Roman" w:cs="Times New Roman"/>
          <w:b/>
          <w:iCs/>
          <w:lang w:val="es-ES" w:eastAsia="es-ES"/>
        </w:rPr>
      </w:pPr>
      <w:r w:rsidRPr="00201FA3">
        <w:rPr>
          <w:rFonts w:ascii="Times New Roman" w:eastAsia="Times New Roman" w:hAnsi="Times New Roman" w:cs="Times New Roman"/>
          <w:b/>
          <w:iCs/>
          <w:lang w:val="es-ES" w:eastAsia="es-ES"/>
        </w:rPr>
        <w:t xml:space="preserve">       VII. EVALUACIÓN:</w:t>
      </w:r>
    </w:p>
    <w:p w:rsidR="00201FA3" w:rsidRPr="00201FA3" w:rsidRDefault="00201FA3" w:rsidP="00201FA3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Cs/>
          <w:lang w:val="es-ES" w:eastAsia="es-ES"/>
        </w:rPr>
      </w:pPr>
      <w:r w:rsidRPr="00201FA3">
        <w:rPr>
          <w:rFonts w:ascii="Times New Roman" w:eastAsia="Times New Roman" w:hAnsi="Times New Roman" w:cs="Times New Roman"/>
          <w:iCs/>
          <w:lang w:val="es-ES" w:eastAsia="es-ES"/>
        </w:rPr>
        <w:t xml:space="preserve">       La Evaluación es inherente al proceso de enseñanza aprendizaje y será continua y permanente. Los criterios de evaluación son de conocimiento, de desempeño y de producto.</w:t>
      </w:r>
    </w:p>
    <w:p w:rsidR="00201FA3" w:rsidRPr="00201FA3" w:rsidRDefault="00201FA3" w:rsidP="00201FA3">
      <w:p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iCs/>
          <w:lang w:val="es-ES" w:eastAsia="es-ES"/>
        </w:rPr>
      </w:pPr>
      <w:r w:rsidRPr="00201FA3">
        <w:rPr>
          <w:rFonts w:ascii="Times New Roman" w:eastAsia="Times New Roman" w:hAnsi="Times New Roman" w:cs="Times New Roman"/>
          <w:b/>
          <w:iCs/>
          <w:lang w:val="es-ES" w:eastAsia="es-ES"/>
        </w:rPr>
        <w:t xml:space="preserve">  1. Evidencias de Conocimiento.-</w:t>
      </w:r>
      <w:r w:rsidRPr="00201FA3">
        <w:rPr>
          <w:rFonts w:ascii="Times New Roman" w:eastAsia="Times New Roman" w:hAnsi="Times New Roman" w:cs="Times New Roman"/>
          <w:iCs/>
          <w:lang w:val="es-ES" w:eastAsia="es-ES"/>
        </w:rPr>
        <w:t xml:space="preserve">    La Evaluación será a través de pruebas escritas y orales para el análisis y autoevaluación. En cuanto al </w:t>
      </w:r>
      <w:r w:rsidRPr="00201FA3">
        <w:rPr>
          <w:rFonts w:ascii="Times New Roman" w:eastAsia="Times New Roman" w:hAnsi="Times New Roman" w:cs="Times New Roman"/>
          <w:b/>
          <w:iCs/>
          <w:lang w:val="es-ES" w:eastAsia="es-ES"/>
        </w:rPr>
        <w:t>primer caso</w:t>
      </w:r>
      <w:r w:rsidRPr="00201FA3">
        <w:rPr>
          <w:rFonts w:ascii="Times New Roman" w:eastAsia="Times New Roman" w:hAnsi="Times New Roman" w:cs="Times New Roman"/>
          <w:iCs/>
          <w:lang w:val="es-ES" w:eastAsia="es-ES"/>
        </w:rPr>
        <w:t>, medir la competencia a nivel interpretativo, argumentativo y propositivo, para ello debemos ver como identifica (describe, ejemplifica, relaciona, reconoce, explica, etc.); y la forma en que argumenta (plantea una afirmación, describe las refutaciones en contra de dicha afirmación, expone sus argumentos contra las refutaciones y llega a conclusiones) y la forma en que propone a través de establecer estrategias, valoraciones, generalizaciones, formulación de hipótesis, respuesta a situaciones, etc.</w:t>
      </w:r>
    </w:p>
    <w:p w:rsidR="00201FA3" w:rsidRPr="00201FA3" w:rsidRDefault="00201FA3" w:rsidP="00201FA3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iCs/>
          <w:lang w:val="es-ES" w:eastAsia="es-ES"/>
        </w:rPr>
      </w:pPr>
      <w:r w:rsidRPr="00201FA3">
        <w:rPr>
          <w:rFonts w:ascii="Times New Roman" w:eastAsia="Times New Roman" w:hAnsi="Times New Roman" w:cs="Times New Roman"/>
          <w:iCs/>
          <w:lang w:val="es-ES" w:eastAsia="es-ES"/>
        </w:rPr>
        <w:t>En cuanto a la</w:t>
      </w:r>
      <w:r w:rsidRPr="00201FA3">
        <w:rPr>
          <w:rFonts w:ascii="Times New Roman" w:eastAsia="Times New Roman" w:hAnsi="Times New Roman" w:cs="Times New Roman"/>
          <w:b/>
          <w:iCs/>
          <w:lang w:val="es-ES" w:eastAsia="es-ES"/>
        </w:rPr>
        <w:t xml:space="preserve"> autoevaluación </w:t>
      </w:r>
      <w:r w:rsidRPr="00201FA3">
        <w:rPr>
          <w:rFonts w:ascii="Times New Roman" w:eastAsia="Times New Roman" w:hAnsi="Times New Roman" w:cs="Times New Roman"/>
          <w:iCs/>
          <w:lang w:val="es-ES" w:eastAsia="es-ES"/>
        </w:rPr>
        <w:t>permite que el estudiante reconozca sus debilidades y fortalezas para corregir o mejorar. Las evaluaciones de este nivel serán de respuestas simples y otras con preguntas abiertas para su argumentación.</w:t>
      </w:r>
    </w:p>
    <w:p w:rsidR="00201FA3" w:rsidRPr="00201FA3" w:rsidRDefault="00201FA3" w:rsidP="00201FA3">
      <w:p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iCs/>
          <w:lang w:val="es-ES" w:eastAsia="es-ES"/>
        </w:rPr>
      </w:pPr>
      <w:r w:rsidRPr="00201FA3">
        <w:rPr>
          <w:rFonts w:ascii="Times New Roman" w:eastAsia="Times New Roman" w:hAnsi="Times New Roman" w:cs="Times New Roman"/>
          <w:b/>
          <w:iCs/>
          <w:lang w:val="es-ES" w:eastAsia="es-ES"/>
        </w:rPr>
        <w:t xml:space="preserve">  2.</w:t>
      </w:r>
      <w:r w:rsidRPr="00201FA3">
        <w:rPr>
          <w:rFonts w:ascii="Times New Roman" w:eastAsia="Times New Roman" w:hAnsi="Times New Roman" w:cs="Times New Roman"/>
          <w:b/>
          <w:iCs/>
          <w:lang w:val="es-ES" w:eastAsia="es-ES"/>
        </w:rPr>
        <w:tab/>
        <w:t>Evidencia de Desempeño.-</w:t>
      </w:r>
      <w:r w:rsidRPr="00201FA3">
        <w:rPr>
          <w:rFonts w:ascii="Times New Roman" w:eastAsia="Times New Roman" w:hAnsi="Times New Roman" w:cs="Times New Roman"/>
          <w:iCs/>
          <w:lang w:val="es-ES" w:eastAsia="es-ES"/>
        </w:rPr>
        <w:t xml:space="preserve"> Esta evidencia pone en acción recursos </w:t>
      </w:r>
      <w:r w:rsidRPr="00201FA3">
        <w:rPr>
          <w:rFonts w:ascii="Times New Roman" w:eastAsia="Times New Roman" w:hAnsi="Times New Roman" w:cs="Times New Roman"/>
          <w:b/>
          <w:iCs/>
          <w:lang w:val="es-ES" w:eastAsia="es-ES"/>
        </w:rPr>
        <w:t>cognitivos, procedimentales y afectivos</w:t>
      </w:r>
      <w:r w:rsidRPr="00201FA3">
        <w:rPr>
          <w:rFonts w:ascii="Times New Roman" w:eastAsia="Times New Roman" w:hAnsi="Times New Roman" w:cs="Times New Roman"/>
          <w:iCs/>
          <w:lang w:val="es-ES" w:eastAsia="es-ES"/>
        </w:rPr>
        <w:t>; todo ello en una integración que evidencia un saber   Hacer  reflexivo; en tanto, se puede verbalizar lo que se hace, fundamentar teóricamente la práctica y evidenciar un pensamiento estratégico, dado en la observación en torno a cómo se actúa en situaciones impredecibles.  La evaluación de desempeño se evalúa ponderando como el estudiante se hace investigador aplicando los procedimientos y técnicas en el desarrollo de las clases a través de su asistencia y participación asertiva.</w:t>
      </w:r>
    </w:p>
    <w:p w:rsidR="00201FA3" w:rsidRPr="00201FA3" w:rsidRDefault="00201FA3" w:rsidP="00201FA3">
      <w:pPr>
        <w:spacing w:after="0" w:line="360" w:lineRule="auto"/>
        <w:ind w:left="567" w:hanging="141"/>
        <w:jc w:val="both"/>
        <w:rPr>
          <w:rFonts w:ascii="Times New Roman" w:eastAsia="Times New Roman" w:hAnsi="Times New Roman" w:cs="Times New Roman"/>
          <w:iCs/>
          <w:lang w:val="es-ES" w:eastAsia="es-ES"/>
        </w:rPr>
      </w:pPr>
      <w:r w:rsidRPr="00201FA3">
        <w:rPr>
          <w:rFonts w:ascii="Times New Roman" w:eastAsia="Times New Roman" w:hAnsi="Times New Roman" w:cs="Times New Roman"/>
          <w:b/>
          <w:iCs/>
          <w:lang w:val="es-ES" w:eastAsia="es-ES"/>
        </w:rPr>
        <w:t xml:space="preserve">  3.</w:t>
      </w:r>
      <w:r w:rsidRPr="00201FA3">
        <w:rPr>
          <w:rFonts w:ascii="Times New Roman" w:eastAsia="Times New Roman" w:hAnsi="Times New Roman" w:cs="Times New Roman"/>
          <w:b/>
          <w:iCs/>
          <w:lang w:val="es-ES" w:eastAsia="es-ES"/>
        </w:rPr>
        <w:tab/>
        <w:t>Evidencia de Producto.-</w:t>
      </w:r>
      <w:r w:rsidRPr="00201FA3">
        <w:rPr>
          <w:rFonts w:ascii="Times New Roman" w:eastAsia="Times New Roman" w:hAnsi="Times New Roman" w:cs="Times New Roman"/>
          <w:iCs/>
          <w:lang w:val="es-ES" w:eastAsia="es-ES"/>
        </w:rPr>
        <w:t xml:space="preserve">Están implicadas en las finalidades de la competencia, por tanto, no es simplemente la entrega del producto, sino que tiene que ver con el campo de acción y los requerimientos del contexto de aplicación. La evaluación de producto de evidencia en la entrega </w:t>
      </w:r>
      <w:r w:rsidRPr="00201FA3">
        <w:rPr>
          <w:rFonts w:ascii="Times New Roman" w:eastAsia="Times New Roman" w:hAnsi="Times New Roman" w:cs="Times New Roman"/>
          <w:iCs/>
          <w:lang w:val="es-ES" w:eastAsia="es-ES"/>
        </w:rPr>
        <w:lastRenderedPageBreak/>
        <w:t>oportuna de sus trabajos parciales y el trabajo final.  Además, se tendrá en cuenta la asistencia como componente del desempeño, el 30% de inasistencia inhabilita el derecho a la evaluación.</w:t>
      </w:r>
    </w:p>
    <w:p w:rsidR="00201FA3" w:rsidRPr="00201FA3" w:rsidRDefault="00201FA3" w:rsidP="00201FA3">
      <w:pPr>
        <w:spacing w:after="0" w:line="360" w:lineRule="auto"/>
        <w:ind w:left="567" w:hanging="141"/>
        <w:jc w:val="both"/>
        <w:rPr>
          <w:rFonts w:ascii="Times New Roman" w:eastAsia="Times New Roman" w:hAnsi="Times New Roman" w:cs="Times New Roman"/>
          <w:iCs/>
          <w:lang w:val="es-ES" w:eastAsia="es-ES"/>
        </w:rPr>
      </w:pPr>
    </w:p>
    <w:tbl>
      <w:tblPr>
        <w:tblStyle w:val="Tablaconcuadrcula"/>
        <w:tblW w:w="0" w:type="auto"/>
        <w:tblInd w:w="1848" w:type="dxa"/>
        <w:tblLayout w:type="fixed"/>
        <w:tblLook w:val="04A0" w:firstRow="1" w:lastRow="0" w:firstColumn="1" w:lastColumn="0" w:noHBand="0" w:noVBand="1"/>
      </w:tblPr>
      <w:tblGrid>
        <w:gridCol w:w="2655"/>
        <w:gridCol w:w="850"/>
        <w:gridCol w:w="1134"/>
        <w:gridCol w:w="1898"/>
      </w:tblGrid>
      <w:tr w:rsidR="00201FA3" w:rsidRPr="00201FA3" w:rsidTr="00917EEE">
        <w:trPr>
          <w:trHeight w:val="448"/>
        </w:trPr>
        <w:tc>
          <w:tcPr>
            <w:tcW w:w="2655" w:type="dxa"/>
            <w:vMerge w:val="restart"/>
          </w:tcPr>
          <w:p w:rsidR="00201FA3" w:rsidRPr="00201FA3" w:rsidRDefault="00201FA3" w:rsidP="00201F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s-ES" w:eastAsia="es-ES"/>
              </w:rPr>
            </w:pPr>
          </w:p>
          <w:p w:rsidR="00201FA3" w:rsidRPr="00201FA3" w:rsidRDefault="00201FA3" w:rsidP="00201F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s-ES" w:eastAsia="es-ES"/>
              </w:rPr>
            </w:pPr>
            <w:r w:rsidRPr="00201FA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s-ES" w:eastAsia="es-ES"/>
              </w:rPr>
              <w:t>VARIABLES</w:t>
            </w:r>
          </w:p>
        </w:tc>
        <w:tc>
          <w:tcPr>
            <w:tcW w:w="1984" w:type="dxa"/>
            <w:gridSpan w:val="2"/>
          </w:tcPr>
          <w:p w:rsidR="00201FA3" w:rsidRPr="00201FA3" w:rsidRDefault="00201FA3" w:rsidP="00201FA3">
            <w:pPr>
              <w:spacing w:line="36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s-ES" w:eastAsia="es-ES"/>
              </w:rPr>
            </w:pPr>
            <w:r w:rsidRPr="00201FA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s-ES" w:eastAsia="es-ES"/>
              </w:rPr>
              <w:t>PONDERACIONES</w:t>
            </w:r>
          </w:p>
        </w:tc>
        <w:tc>
          <w:tcPr>
            <w:tcW w:w="1898" w:type="dxa"/>
            <w:vMerge w:val="restart"/>
          </w:tcPr>
          <w:p w:rsidR="00201FA3" w:rsidRPr="00201FA3" w:rsidRDefault="00201FA3" w:rsidP="00201FA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s-ES" w:eastAsia="es-ES"/>
              </w:rPr>
            </w:pPr>
            <w:r w:rsidRPr="00201FA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s-ES" w:eastAsia="es-ES"/>
              </w:rPr>
              <w:t>UNIDADES</w:t>
            </w:r>
          </w:p>
          <w:p w:rsidR="00201FA3" w:rsidRPr="00201FA3" w:rsidRDefault="00201FA3" w:rsidP="00201FA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s-ES" w:eastAsia="es-ES"/>
              </w:rPr>
            </w:pPr>
            <w:r w:rsidRPr="00201FA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s-ES" w:eastAsia="es-ES"/>
              </w:rPr>
              <w:t>DIDACTICAS DENOMINADAS</w:t>
            </w:r>
          </w:p>
          <w:p w:rsidR="00201FA3" w:rsidRPr="00201FA3" w:rsidRDefault="00201FA3" w:rsidP="00201FA3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 w:eastAsia="es-ES"/>
              </w:rPr>
            </w:pPr>
            <w:r w:rsidRPr="00201FA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s-ES" w:eastAsia="es-ES"/>
              </w:rPr>
              <w:t>MODULOS</w:t>
            </w:r>
          </w:p>
        </w:tc>
      </w:tr>
      <w:tr w:rsidR="00201FA3" w:rsidRPr="00201FA3" w:rsidTr="00917EEE">
        <w:trPr>
          <w:trHeight w:val="429"/>
        </w:trPr>
        <w:tc>
          <w:tcPr>
            <w:tcW w:w="2655" w:type="dxa"/>
            <w:vMerge/>
          </w:tcPr>
          <w:p w:rsidR="00201FA3" w:rsidRPr="00201FA3" w:rsidRDefault="00201FA3" w:rsidP="00201F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850" w:type="dxa"/>
          </w:tcPr>
          <w:p w:rsidR="00201FA3" w:rsidRPr="00201FA3" w:rsidRDefault="00201FA3" w:rsidP="00201FA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s-ES" w:eastAsia="es-ES"/>
              </w:rPr>
            </w:pPr>
            <w:r w:rsidRPr="00201FA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s-ES" w:eastAsia="es-ES"/>
              </w:rPr>
              <w:t>P1</w:t>
            </w:r>
          </w:p>
        </w:tc>
        <w:tc>
          <w:tcPr>
            <w:tcW w:w="1134" w:type="dxa"/>
          </w:tcPr>
          <w:p w:rsidR="00201FA3" w:rsidRPr="00201FA3" w:rsidRDefault="00201FA3" w:rsidP="00201FA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s-ES" w:eastAsia="es-ES"/>
              </w:rPr>
            </w:pPr>
            <w:r w:rsidRPr="00201FA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s-ES" w:eastAsia="es-ES"/>
              </w:rPr>
              <w:t>P2</w:t>
            </w:r>
          </w:p>
        </w:tc>
        <w:tc>
          <w:tcPr>
            <w:tcW w:w="1898" w:type="dxa"/>
            <w:vMerge/>
          </w:tcPr>
          <w:p w:rsidR="00201FA3" w:rsidRPr="00201FA3" w:rsidRDefault="00201FA3" w:rsidP="00201F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 w:eastAsia="es-ES"/>
              </w:rPr>
            </w:pPr>
          </w:p>
        </w:tc>
      </w:tr>
      <w:tr w:rsidR="00201FA3" w:rsidRPr="00201FA3" w:rsidTr="00917EEE">
        <w:trPr>
          <w:trHeight w:val="429"/>
        </w:trPr>
        <w:tc>
          <w:tcPr>
            <w:tcW w:w="2655" w:type="dxa"/>
          </w:tcPr>
          <w:p w:rsidR="00201FA3" w:rsidRPr="00201FA3" w:rsidRDefault="00201FA3" w:rsidP="00201F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 w:eastAsia="es-ES"/>
              </w:rPr>
            </w:pPr>
            <w:r w:rsidRPr="00201F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 w:eastAsia="es-ES"/>
              </w:rPr>
              <w:t>Evaluación de conocimiento</w:t>
            </w:r>
          </w:p>
        </w:tc>
        <w:tc>
          <w:tcPr>
            <w:tcW w:w="850" w:type="dxa"/>
          </w:tcPr>
          <w:p w:rsidR="00201FA3" w:rsidRPr="00201FA3" w:rsidRDefault="00201FA3" w:rsidP="00201FA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 w:eastAsia="es-ES"/>
              </w:rPr>
            </w:pPr>
            <w:r w:rsidRPr="00201F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 w:eastAsia="es-ES"/>
              </w:rPr>
              <w:t>30%</w:t>
            </w:r>
          </w:p>
        </w:tc>
        <w:tc>
          <w:tcPr>
            <w:tcW w:w="1134" w:type="dxa"/>
          </w:tcPr>
          <w:p w:rsidR="00201FA3" w:rsidRPr="00201FA3" w:rsidRDefault="00201FA3" w:rsidP="00201FA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 w:eastAsia="es-ES"/>
              </w:rPr>
            </w:pPr>
            <w:r w:rsidRPr="00201F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 w:eastAsia="es-ES"/>
              </w:rPr>
              <w:t>20%</w:t>
            </w:r>
          </w:p>
        </w:tc>
        <w:tc>
          <w:tcPr>
            <w:tcW w:w="1898" w:type="dxa"/>
            <w:vMerge w:val="restart"/>
          </w:tcPr>
          <w:p w:rsidR="00201FA3" w:rsidRPr="00201FA3" w:rsidRDefault="00201FA3" w:rsidP="00201FA3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 w:eastAsia="es-ES"/>
              </w:rPr>
            </w:pPr>
            <w:r w:rsidRPr="00201F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 w:eastAsia="es-ES"/>
              </w:rPr>
              <w:t xml:space="preserve">El ciclo académico comprende  4 módulos </w:t>
            </w:r>
          </w:p>
        </w:tc>
      </w:tr>
      <w:tr w:rsidR="00201FA3" w:rsidRPr="00201FA3" w:rsidTr="00917EEE">
        <w:trPr>
          <w:trHeight w:val="448"/>
        </w:trPr>
        <w:tc>
          <w:tcPr>
            <w:tcW w:w="2655" w:type="dxa"/>
          </w:tcPr>
          <w:p w:rsidR="00201FA3" w:rsidRPr="00201FA3" w:rsidRDefault="00201FA3" w:rsidP="00201F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 w:eastAsia="es-ES"/>
              </w:rPr>
            </w:pPr>
            <w:r w:rsidRPr="00201F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 w:eastAsia="es-ES"/>
              </w:rPr>
              <w:t>Evaluación de Producto</w:t>
            </w:r>
          </w:p>
        </w:tc>
        <w:tc>
          <w:tcPr>
            <w:tcW w:w="850" w:type="dxa"/>
          </w:tcPr>
          <w:p w:rsidR="00201FA3" w:rsidRPr="00201FA3" w:rsidRDefault="00201FA3" w:rsidP="00201FA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 w:eastAsia="es-ES"/>
              </w:rPr>
            </w:pPr>
            <w:r w:rsidRPr="00201F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 w:eastAsia="es-ES"/>
              </w:rPr>
              <w:t>35%</w:t>
            </w:r>
          </w:p>
        </w:tc>
        <w:tc>
          <w:tcPr>
            <w:tcW w:w="1134" w:type="dxa"/>
          </w:tcPr>
          <w:p w:rsidR="00201FA3" w:rsidRPr="00201FA3" w:rsidRDefault="00201FA3" w:rsidP="00201FA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 w:eastAsia="es-ES"/>
              </w:rPr>
            </w:pPr>
            <w:r w:rsidRPr="00201F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 w:eastAsia="es-ES"/>
              </w:rPr>
              <w:t>40%</w:t>
            </w:r>
          </w:p>
        </w:tc>
        <w:tc>
          <w:tcPr>
            <w:tcW w:w="1898" w:type="dxa"/>
            <w:vMerge/>
          </w:tcPr>
          <w:p w:rsidR="00201FA3" w:rsidRPr="00201FA3" w:rsidRDefault="00201FA3" w:rsidP="00201F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 w:eastAsia="es-ES"/>
              </w:rPr>
            </w:pPr>
          </w:p>
        </w:tc>
      </w:tr>
      <w:tr w:rsidR="00201FA3" w:rsidRPr="00201FA3" w:rsidTr="00917EEE">
        <w:trPr>
          <w:trHeight w:val="467"/>
        </w:trPr>
        <w:tc>
          <w:tcPr>
            <w:tcW w:w="2655" w:type="dxa"/>
          </w:tcPr>
          <w:p w:rsidR="00201FA3" w:rsidRPr="00201FA3" w:rsidRDefault="00201FA3" w:rsidP="00201F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 w:eastAsia="es-ES"/>
              </w:rPr>
            </w:pPr>
            <w:r w:rsidRPr="00201F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 w:eastAsia="es-ES"/>
              </w:rPr>
              <w:t>Evaluación  de desempeño</w:t>
            </w:r>
          </w:p>
        </w:tc>
        <w:tc>
          <w:tcPr>
            <w:tcW w:w="850" w:type="dxa"/>
          </w:tcPr>
          <w:p w:rsidR="00201FA3" w:rsidRPr="00201FA3" w:rsidRDefault="00201FA3" w:rsidP="00201FA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 w:eastAsia="es-ES"/>
              </w:rPr>
            </w:pPr>
            <w:r w:rsidRPr="00201F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 w:eastAsia="es-ES"/>
              </w:rPr>
              <w:t>35%</w:t>
            </w:r>
          </w:p>
        </w:tc>
        <w:tc>
          <w:tcPr>
            <w:tcW w:w="1134" w:type="dxa"/>
          </w:tcPr>
          <w:p w:rsidR="00201FA3" w:rsidRPr="00201FA3" w:rsidRDefault="00201FA3" w:rsidP="00201FA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 w:eastAsia="es-ES"/>
              </w:rPr>
            </w:pPr>
            <w:r w:rsidRPr="00201F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 w:eastAsia="es-ES"/>
              </w:rPr>
              <w:t>40%</w:t>
            </w:r>
          </w:p>
        </w:tc>
        <w:tc>
          <w:tcPr>
            <w:tcW w:w="1898" w:type="dxa"/>
            <w:vMerge/>
          </w:tcPr>
          <w:p w:rsidR="00201FA3" w:rsidRPr="00201FA3" w:rsidRDefault="00201FA3" w:rsidP="00201F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s-ES" w:eastAsia="es-ES"/>
              </w:rPr>
            </w:pPr>
          </w:p>
        </w:tc>
      </w:tr>
    </w:tbl>
    <w:p w:rsidR="00201FA3" w:rsidRPr="00201FA3" w:rsidRDefault="00201FA3" w:rsidP="00201FA3">
      <w:pPr>
        <w:spacing w:after="0" w:line="360" w:lineRule="auto"/>
        <w:ind w:left="567" w:hanging="141"/>
        <w:jc w:val="both"/>
        <w:rPr>
          <w:rFonts w:ascii="Times New Roman" w:eastAsia="Times New Roman" w:hAnsi="Times New Roman" w:cs="Times New Roman"/>
          <w:iCs/>
          <w:lang w:val="es-ES" w:eastAsia="es-ES"/>
        </w:rPr>
      </w:pPr>
    </w:p>
    <w:p w:rsidR="00201FA3" w:rsidRPr="00201FA3" w:rsidRDefault="00201FA3" w:rsidP="00201FA3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s-ES" w:eastAsia="es-ES"/>
        </w:rPr>
      </w:pPr>
      <w:r w:rsidRPr="00201FA3">
        <w:rPr>
          <w:rFonts w:ascii="Times New Roman" w:eastAsia="Times New Roman" w:hAnsi="Times New Roman" w:cs="Times New Roman"/>
          <w:iCs/>
          <w:sz w:val="20"/>
          <w:szCs w:val="20"/>
          <w:lang w:val="es-ES" w:eastAsia="es-ES"/>
        </w:rPr>
        <w:t>Siendo el promedio final (PF), el promedio simple de los</w:t>
      </w:r>
      <w:r w:rsidR="000119EA">
        <w:rPr>
          <w:rFonts w:ascii="Times New Roman" w:eastAsia="Times New Roman" w:hAnsi="Times New Roman" w:cs="Times New Roman"/>
          <w:iCs/>
          <w:sz w:val="20"/>
          <w:szCs w:val="20"/>
          <w:lang w:val="es-ES" w:eastAsia="es-ES"/>
        </w:rPr>
        <w:t xml:space="preserve"> promedios ponderados de cada mó</w:t>
      </w:r>
      <w:r w:rsidRPr="00201FA3">
        <w:rPr>
          <w:rFonts w:ascii="Times New Roman" w:eastAsia="Times New Roman" w:hAnsi="Times New Roman" w:cs="Times New Roman"/>
          <w:iCs/>
          <w:sz w:val="20"/>
          <w:szCs w:val="20"/>
          <w:lang w:val="es-ES" w:eastAsia="es-ES"/>
        </w:rPr>
        <w:t>dulo (MP1+MP2+ MP3+MP4), calculado de la siguiente manera:</w:t>
      </w:r>
    </w:p>
    <w:p w:rsidR="00201FA3" w:rsidRPr="00201FA3" w:rsidRDefault="00201FA3" w:rsidP="00201FA3">
      <w:pPr>
        <w:spacing w:after="0" w:line="240" w:lineRule="auto"/>
        <w:ind w:left="567" w:hanging="142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es-ES"/>
        </w:rPr>
      </w:pPr>
      <w:r w:rsidRPr="00201FA3">
        <w:rPr>
          <w:rFonts w:ascii="Times New Roman" w:eastAsia="Times New Roman" w:hAnsi="Times New Roman" w:cs="Times New Roman"/>
          <w:iCs/>
          <w:sz w:val="20"/>
          <w:szCs w:val="20"/>
          <w:lang w:eastAsia="es-ES"/>
        </w:rPr>
        <w:t xml:space="preserve">                                                                      MP1+MP2+ MP3+MP4</w:t>
      </w:r>
    </w:p>
    <w:p w:rsidR="00201FA3" w:rsidRPr="00201FA3" w:rsidRDefault="00201FA3" w:rsidP="00201FA3">
      <w:pPr>
        <w:spacing w:after="0" w:line="240" w:lineRule="auto"/>
        <w:ind w:left="567" w:hanging="142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es-ES"/>
        </w:rPr>
      </w:pPr>
      <w:r w:rsidRPr="00201FA3">
        <w:rPr>
          <w:rFonts w:ascii="Times New Roman" w:eastAsia="Times New Roman" w:hAnsi="Times New Roman" w:cs="Times New Roman"/>
          <w:iCs/>
          <w:sz w:val="20"/>
          <w:szCs w:val="20"/>
          <w:lang w:eastAsia="es-ES"/>
        </w:rPr>
        <w:t xml:space="preserve">                                                            PF=   ---------------------------------</w:t>
      </w:r>
    </w:p>
    <w:p w:rsidR="00201FA3" w:rsidRPr="00201FA3" w:rsidRDefault="00201FA3" w:rsidP="00201FA3">
      <w:pPr>
        <w:spacing w:after="0" w:line="240" w:lineRule="auto"/>
        <w:ind w:left="567" w:hanging="142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es-ES"/>
        </w:rPr>
      </w:pPr>
      <w:r w:rsidRPr="00201FA3">
        <w:rPr>
          <w:rFonts w:ascii="Times New Roman" w:eastAsia="Times New Roman" w:hAnsi="Times New Roman" w:cs="Times New Roman"/>
          <w:iCs/>
          <w:sz w:val="20"/>
          <w:szCs w:val="20"/>
          <w:lang w:eastAsia="es-ES"/>
        </w:rPr>
        <w:t xml:space="preserve">                                                                                            4</w:t>
      </w:r>
    </w:p>
    <w:p w:rsidR="00201FA3" w:rsidRPr="00201FA3" w:rsidRDefault="00201FA3" w:rsidP="00201FA3">
      <w:pPr>
        <w:spacing w:after="0" w:line="360" w:lineRule="auto"/>
        <w:ind w:left="567" w:hanging="141"/>
        <w:jc w:val="both"/>
        <w:rPr>
          <w:rFonts w:ascii="Calibri" w:eastAsia="Times New Roman" w:hAnsi="Calibri" w:cs="Calibri"/>
          <w:iCs/>
          <w:lang w:val="es-ES" w:eastAsia="es-ES"/>
        </w:rPr>
      </w:pPr>
    </w:p>
    <w:p w:rsidR="00201FA3" w:rsidRPr="005817A8" w:rsidRDefault="00201FA3" w:rsidP="00201F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lang w:val="es-ES" w:eastAsia="es-ES"/>
        </w:rPr>
      </w:pPr>
      <w:r w:rsidRPr="005817A8">
        <w:rPr>
          <w:rFonts w:ascii="Times New Roman" w:eastAsia="Times New Roman" w:hAnsi="Times New Roman" w:cs="Times New Roman"/>
          <w:b/>
          <w:iCs/>
          <w:lang w:val="es-ES" w:eastAsia="es-ES"/>
        </w:rPr>
        <w:t xml:space="preserve">         </w:t>
      </w:r>
      <w:r w:rsidR="00FD5B4D">
        <w:rPr>
          <w:rFonts w:ascii="Times New Roman" w:eastAsia="Times New Roman" w:hAnsi="Times New Roman" w:cs="Times New Roman"/>
          <w:b/>
          <w:iCs/>
          <w:lang w:val="es-ES" w:eastAsia="es-ES"/>
        </w:rPr>
        <w:t xml:space="preserve"> VIII. BIBLIOGRAFÍA  </w:t>
      </w:r>
    </w:p>
    <w:p w:rsidR="00201FA3" w:rsidRDefault="00FD5B4D" w:rsidP="00201F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lang w:val="es-ES" w:eastAsia="es-ES"/>
        </w:rPr>
      </w:pPr>
      <w:r>
        <w:rPr>
          <w:rFonts w:ascii="Times New Roman" w:eastAsia="Times New Roman" w:hAnsi="Times New Roman" w:cs="Times New Roman"/>
          <w:b/>
          <w:iCs/>
          <w:lang w:val="es-ES" w:eastAsia="es-ES"/>
        </w:rPr>
        <w:t xml:space="preserve">           8.1. Fuentes documentadas</w:t>
      </w:r>
    </w:p>
    <w:p w:rsidR="00FD5B4D" w:rsidRPr="00B93AA5" w:rsidRDefault="00FD5B4D" w:rsidP="006C188D">
      <w:pPr>
        <w:spacing w:after="0" w:line="240" w:lineRule="auto"/>
        <w:ind w:left="992" w:hanging="992"/>
        <w:jc w:val="both"/>
      </w:pPr>
      <w:r>
        <w:rPr>
          <w:rFonts w:ascii="Times New Roman" w:eastAsia="Times New Roman" w:hAnsi="Times New Roman" w:cs="Times New Roman"/>
          <w:b/>
          <w:iCs/>
          <w:lang w:val="es-ES" w:eastAsia="es-ES"/>
        </w:rPr>
        <w:t xml:space="preserve"> </w:t>
      </w:r>
      <w:r w:rsidR="00E55FA6">
        <w:rPr>
          <w:rFonts w:ascii="Times New Roman" w:eastAsia="Times New Roman" w:hAnsi="Times New Roman" w:cs="Times New Roman"/>
          <w:b/>
          <w:iCs/>
          <w:lang w:val="es-ES" w:eastAsia="es-ES"/>
        </w:rPr>
        <w:t xml:space="preserve">          </w:t>
      </w:r>
      <w:r>
        <w:rPr>
          <w:rFonts w:ascii="Times New Roman" w:eastAsia="Times New Roman" w:hAnsi="Times New Roman" w:cs="Times New Roman"/>
          <w:b/>
          <w:iCs/>
          <w:lang w:val="es-ES" w:eastAsia="es-ES"/>
        </w:rPr>
        <w:t xml:space="preserve">1.  </w:t>
      </w:r>
      <w:r w:rsidR="00C93866">
        <w:rPr>
          <w:rFonts w:ascii="Raleway" w:hAnsi="Raleway"/>
          <w:color w:val="444444"/>
          <w:shd w:val="clear" w:color="auto" w:fill="FFFFFF"/>
        </w:rPr>
        <w:t xml:space="preserve">  </w:t>
      </w:r>
      <w:r w:rsidR="00C93866" w:rsidRPr="00E55FA6">
        <w:rPr>
          <w:rFonts w:ascii="Raleway" w:hAnsi="Raleway"/>
          <w:shd w:val="clear" w:color="auto" w:fill="FFFFFF"/>
        </w:rPr>
        <w:t xml:space="preserve">Jesús Cruz Alvares (2004) </w:t>
      </w:r>
      <w:r w:rsidR="00E55FA6" w:rsidRPr="00E55FA6">
        <w:rPr>
          <w:rFonts w:ascii="Raleway" w:hAnsi="Raleway"/>
          <w:shd w:val="clear" w:color="auto" w:fill="FFFFFF"/>
        </w:rPr>
        <w:t>“</w:t>
      </w:r>
      <w:r w:rsidR="00C93866" w:rsidRPr="00E55FA6">
        <w:rPr>
          <w:rFonts w:ascii="Raleway" w:hAnsi="Raleway"/>
          <w:shd w:val="clear" w:color="auto" w:fill="FFFFFF"/>
        </w:rPr>
        <w:t>Administración de operaciones herramientas de clase mundial para la productividad</w:t>
      </w:r>
      <w:r w:rsidR="00E55FA6" w:rsidRPr="00E55FA6">
        <w:rPr>
          <w:rFonts w:ascii="Raleway" w:hAnsi="Raleway"/>
          <w:shd w:val="clear" w:color="auto" w:fill="FFFFFF"/>
        </w:rPr>
        <w:t>”</w:t>
      </w:r>
      <w:r w:rsidR="00C93866" w:rsidRPr="00E55FA6">
        <w:rPr>
          <w:rFonts w:ascii="Raleway" w:hAnsi="Raleway"/>
          <w:shd w:val="clear" w:color="auto" w:fill="FFFFFF"/>
        </w:rPr>
        <w:t xml:space="preserve"> tesis para optar el grado de Doctor Universidad de León – España. Recuperado de</w:t>
      </w:r>
      <w:r w:rsidR="00C93866">
        <w:rPr>
          <w:rFonts w:ascii="Raleway" w:hAnsi="Raleway"/>
          <w:color w:val="444444"/>
          <w:shd w:val="clear" w:color="auto" w:fill="FFFFFF"/>
        </w:rPr>
        <w:t xml:space="preserve"> </w:t>
      </w:r>
      <w:hyperlink r:id="rId6" w:history="1">
        <w:r w:rsidR="00C93866" w:rsidRPr="00B93AA5">
          <w:rPr>
            <w:rStyle w:val="Hipervnculo"/>
            <w:color w:val="auto"/>
            <w:u w:val="none"/>
          </w:rPr>
          <w:t>https://es.scribd.com/doc/228652279/Tesis-Administracion-de-Operaciones</w:t>
        </w:r>
      </w:hyperlink>
    </w:p>
    <w:p w:rsidR="00E55FA6" w:rsidRDefault="00E55FA6" w:rsidP="006C188D">
      <w:pPr>
        <w:spacing w:line="240" w:lineRule="auto"/>
        <w:ind w:left="992" w:hanging="992"/>
        <w:jc w:val="both"/>
        <w:rPr>
          <w:rFonts w:ascii="Times New Roman" w:eastAsia="Times New Roman" w:hAnsi="Times New Roman" w:cs="Times New Roman"/>
          <w:bCs/>
          <w:iCs/>
          <w:lang w:eastAsia="es-ES"/>
        </w:rPr>
      </w:pPr>
      <w:r>
        <w:rPr>
          <w:rFonts w:ascii="Times New Roman" w:eastAsia="Times New Roman" w:hAnsi="Times New Roman" w:cs="Times New Roman"/>
          <w:b/>
          <w:iCs/>
          <w:lang w:val="es-ES" w:eastAsia="es-ES"/>
        </w:rPr>
        <w:t xml:space="preserve">            2.  </w:t>
      </w:r>
      <w:r w:rsidRPr="00E55FA6">
        <w:rPr>
          <w:rFonts w:ascii="Times New Roman" w:eastAsia="Times New Roman" w:hAnsi="Times New Roman" w:cs="Times New Roman"/>
          <w:bCs/>
          <w:iCs/>
          <w:lang w:eastAsia="es-ES"/>
        </w:rPr>
        <w:t>Panduro del Águila, Christian (2015) “Propuesta de mejora de los procesos para el área de operaciones de la empresa de servic</w:t>
      </w:r>
      <w:r w:rsidR="00CF0166">
        <w:rPr>
          <w:rFonts w:ascii="Times New Roman" w:eastAsia="Times New Roman" w:hAnsi="Times New Roman" w:cs="Times New Roman"/>
          <w:bCs/>
          <w:iCs/>
          <w:lang w:eastAsia="es-ES"/>
        </w:rPr>
        <w:t xml:space="preserve">ios en telecomunicaciones Hacom </w:t>
      </w:r>
      <w:r w:rsidRPr="00E55FA6">
        <w:rPr>
          <w:rFonts w:ascii="Times New Roman" w:eastAsia="Times New Roman" w:hAnsi="Times New Roman" w:cs="Times New Roman"/>
          <w:bCs/>
          <w:iCs/>
          <w:lang w:eastAsia="es-ES"/>
        </w:rPr>
        <w:t>S.A.C.</w:t>
      </w:r>
      <w:r>
        <w:rPr>
          <w:rFonts w:ascii="Times New Roman" w:eastAsia="Times New Roman" w:hAnsi="Times New Roman" w:cs="Times New Roman"/>
          <w:bCs/>
          <w:iCs/>
          <w:lang w:eastAsia="es-ES"/>
        </w:rPr>
        <w:t xml:space="preserve"> tesis de pregrado Universidad nacional Agraria la Molina- Per</w:t>
      </w:r>
      <w:r w:rsidR="00B93AA5">
        <w:rPr>
          <w:rFonts w:ascii="Times New Roman" w:eastAsia="Times New Roman" w:hAnsi="Times New Roman" w:cs="Times New Roman"/>
          <w:bCs/>
          <w:iCs/>
          <w:lang w:eastAsia="es-ES"/>
        </w:rPr>
        <w:t>ú</w:t>
      </w:r>
      <w:r>
        <w:rPr>
          <w:rFonts w:ascii="Times New Roman" w:eastAsia="Times New Roman" w:hAnsi="Times New Roman" w:cs="Times New Roman"/>
          <w:bCs/>
          <w:iCs/>
          <w:lang w:eastAsia="es-ES"/>
        </w:rPr>
        <w:t xml:space="preserve">. Recuperado de </w:t>
      </w:r>
      <w:hyperlink r:id="rId7" w:history="1">
        <w:r w:rsidR="00B93AA5" w:rsidRPr="00B93AA5">
          <w:rPr>
            <w:rStyle w:val="Hipervnculo"/>
            <w:rFonts w:ascii="Times New Roman" w:eastAsia="Times New Roman" w:hAnsi="Times New Roman" w:cs="Times New Roman"/>
            <w:bCs/>
            <w:iCs/>
            <w:color w:val="auto"/>
            <w:u w:val="none"/>
            <w:lang w:eastAsia="es-ES"/>
          </w:rPr>
          <w:t>http://repositorio.lamolina.edu.pe/handle/UNALM/2047</w:t>
        </w:r>
      </w:hyperlink>
    </w:p>
    <w:p w:rsidR="00B93AA5" w:rsidRPr="002B42AA" w:rsidRDefault="00B93AA5" w:rsidP="006C188D">
      <w:pPr>
        <w:spacing w:line="240" w:lineRule="auto"/>
        <w:ind w:left="992" w:hanging="992"/>
        <w:jc w:val="both"/>
        <w:rPr>
          <w:rFonts w:ascii="Times New Roman" w:eastAsia="Times New Roman" w:hAnsi="Times New Roman" w:cs="Times New Roman"/>
          <w:b/>
          <w:bCs/>
          <w:iCs/>
          <w:lang w:eastAsia="es-ES"/>
        </w:rPr>
      </w:pPr>
      <w:r>
        <w:rPr>
          <w:rFonts w:ascii="Times New Roman" w:eastAsia="Times New Roman" w:hAnsi="Times New Roman" w:cs="Times New Roman"/>
          <w:b/>
          <w:iCs/>
          <w:lang w:val="es-ES" w:eastAsia="es-ES"/>
        </w:rPr>
        <w:t xml:space="preserve">            3</w:t>
      </w:r>
      <w:r w:rsidRPr="00482889">
        <w:rPr>
          <w:rFonts w:ascii="Times New Roman" w:eastAsia="Times New Roman" w:hAnsi="Times New Roman" w:cs="Times New Roman"/>
          <w:iCs/>
          <w:lang w:val="es-ES" w:eastAsia="es-ES"/>
        </w:rPr>
        <w:t>.</w:t>
      </w:r>
      <w:r w:rsidR="00482889">
        <w:rPr>
          <w:rFonts w:ascii="Times New Roman" w:eastAsia="Times New Roman" w:hAnsi="Times New Roman" w:cs="Times New Roman"/>
          <w:bCs/>
          <w:iCs/>
          <w:lang w:eastAsia="es-ES"/>
        </w:rPr>
        <w:t xml:space="preserve">  Berta Ortiga (2013)</w:t>
      </w:r>
      <w:r w:rsidR="002B42AA">
        <w:rPr>
          <w:rFonts w:ascii="Times New Roman" w:eastAsia="Times New Roman" w:hAnsi="Times New Roman" w:cs="Times New Roman"/>
          <w:bCs/>
          <w:iCs/>
          <w:lang w:eastAsia="es-ES"/>
        </w:rPr>
        <w:t xml:space="preserve"> “</w:t>
      </w:r>
      <w:r w:rsidR="00482889">
        <w:rPr>
          <w:rFonts w:ascii="Times New Roman" w:eastAsia="Times New Roman" w:hAnsi="Times New Roman" w:cs="Times New Roman"/>
          <w:bCs/>
          <w:iCs/>
          <w:lang w:eastAsia="es-ES"/>
        </w:rPr>
        <w:t>La dirección de operaciones en un hospital de alta tecnología</w:t>
      </w:r>
      <w:r w:rsidR="002B42AA">
        <w:rPr>
          <w:rFonts w:ascii="Times New Roman" w:eastAsia="Times New Roman" w:hAnsi="Times New Roman" w:cs="Times New Roman"/>
          <w:bCs/>
          <w:iCs/>
          <w:lang w:eastAsia="es-ES"/>
        </w:rPr>
        <w:t xml:space="preserve">” Tesis doctoral de la universitat autónoma </w:t>
      </w:r>
      <w:r w:rsidR="00482889">
        <w:rPr>
          <w:rFonts w:ascii="Times New Roman" w:eastAsia="Times New Roman" w:hAnsi="Times New Roman" w:cs="Times New Roman"/>
          <w:bCs/>
          <w:iCs/>
          <w:lang w:eastAsia="es-ES"/>
        </w:rPr>
        <w:t xml:space="preserve"> </w:t>
      </w:r>
      <w:r w:rsidR="002B42AA">
        <w:rPr>
          <w:rFonts w:ascii="Times New Roman" w:eastAsia="Times New Roman" w:hAnsi="Times New Roman" w:cs="Times New Roman"/>
          <w:bCs/>
          <w:iCs/>
          <w:lang w:eastAsia="es-ES"/>
        </w:rPr>
        <w:t xml:space="preserve">de Barcelona – España. Recuperado de </w:t>
      </w:r>
      <w:hyperlink r:id="rId8" w:history="1">
        <w:r w:rsidR="002B42AA" w:rsidRPr="002B42AA">
          <w:rPr>
            <w:rStyle w:val="Hipervnculo"/>
            <w:rFonts w:ascii="Times New Roman" w:eastAsia="Times New Roman" w:hAnsi="Times New Roman" w:cs="Times New Roman"/>
            <w:bCs/>
            <w:iCs/>
            <w:color w:val="auto"/>
            <w:u w:val="none"/>
            <w:lang w:eastAsia="es-ES"/>
          </w:rPr>
          <w:t>https://www.tesisenred.net/bitstream/handle/10803/120554/bof1de1.pdf?sequence=1</w:t>
        </w:r>
      </w:hyperlink>
    </w:p>
    <w:p w:rsidR="00E55FA6" w:rsidRPr="005817A8" w:rsidRDefault="002B42AA" w:rsidP="00E55FA6">
      <w:pPr>
        <w:spacing w:after="0" w:line="360" w:lineRule="auto"/>
        <w:ind w:left="993" w:hanging="993"/>
        <w:jc w:val="both"/>
        <w:rPr>
          <w:rFonts w:ascii="Times New Roman" w:eastAsia="Times New Roman" w:hAnsi="Times New Roman" w:cs="Times New Roman"/>
          <w:b/>
          <w:iCs/>
          <w:lang w:val="es-ES" w:eastAsia="es-ES"/>
        </w:rPr>
      </w:pPr>
      <w:r>
        <w:rPr>
          <w:rFonts w:ascii="Times New Roman" w:eastAsia="Times New Roman" w:hAnsi="Times New Roman" w:cs="Times New Roman"/>
          <w:b/>
          <w:iCs/>
          <w:lang w:val="es-ES" w:eastAsia="es-ES"/>
        </w:rPr>
        <w:t xml:space="preserve">            8.2. Fuentes Bibliográficas</w:t>
      </w:r>
    </w:p>
    <w:p w:rsidR="00201FA3" w:rsidRPr="005817A8" w:rsidRDefault="00201FA3" w:rsidP="00201FA3">
      <w:pPr>
        <w:widowControl w:val="0"/>
        <w:numPr>
          <w:ilvl w:val="0"/>
          <w:numId w:val="2"/>
        </w:numPr>
        <w:spacing w:before="74" w:after="200" w:line="240" w:lineRule="auto"/>
        <w:ind w:right="-23"/>
        <w:contextualSpacing/>
        <w:jc w:val="both"/>
        <w:rPr>
          <w:rFonts w:ascii="Times New Roman" w:eastAsia="Calibri" w:hAnsi="Times New Roman" w:cs="Times New Roman"/>
        </w:rPr>
      </w:pPr>
      <w:r w:rsidRPr="005817A8">
        <w:rPr>
          <w:rFonts w:ascii="Times New Roman" w:eastAsia="Calibri" w:hAnsi="Times New Roman" w:cs="Times New Roman"/>
          <w:lang w:val="es-ES"/>
        </w:rPr>
        <w:t xml:space="preserve">CHASE, R. / JACOBS, F. R. / </w:t>
      </w:r>
      <w:r w:rsidR="002B42AA">
        <w:rPr>
          <w:rFonts w:ascii="Times New Roman" w:eastAsia="Calibri" w:hAnsi="Times New Roman" w:cs="Times New Roman"/>
        </w:rPr>
        <w:t>AQUILANO, N. (2015</w:t>
      </w:r>
      <w:r w:rsidRPr="005817A8">
        <w:rPr>
          <w:rFonts w:ascii="Times New Roman" w:eastAsia="Calibri" w:hAnsi="Times New Roman" w:cs="Times New Roman"/>
        </w:rPr>
        <w:t>) Administración de la Producción y Operaciones – para una Ventaja Competitiva. 10ª. Edición. Edito</w:t>
      </w:r>
      <w:r w:rsidR="006C188D">
        <w:rPr>
          <w:rFonts w:ascii="Times New Roman" w:eastAsia="Calibri" w:hAnsi="Times New Roman" w:cs="Times New Roman"/>
        </w:rPr>
        <w:t>rial McGraw Hill. Bogotá. Colombia</w:t>
      </w:r>
      <w:r w:rsidRPr="005817A8">
        <w:rPr>
          <w:rFonts w:ascii="Times New Roman" w:eastAsia="Calibri" w:hAnsi="Times New Roman" w:cs="Times New Roman"/>
        </w:rPr>
        <w:t xml:space="preserve">. </w:t>
      </w:r>
    </w:p>
    <w:p w:rsidR="00201FA3" w:rsidRPr="005817A8" w:rsidRDefault="00201FA3" w:rsidP="00201FA3">
      <w:pPr>
        <w:widowControl w:val="0"/>
        <w:numPr>
          <w:ilvl w:val="0"/>
          <w:numId w:val="2"/>
        </w:numPr>
        <w:spacing w:before="74" w:after="200" w:line="240" w:lineRule="auto"/>
        <w:ind w:right="-23"/>
        <w:contextualSpacing/>
        <w:jc w:val="both"/>
        <w:rPr>
          <w:rFonts w:ascii="Times New Roman" w:eastAsia="Calibri" w:hAnsi="Times New Roman" w:cs="Times New Roman"/>
        </w:rPr>
      </w:pPr>
      <w:r w:rsidRPr="005817A8">
        <w:rPr>
          <w:rFonts w:ascii="Times New Roman" w:eastAsia="Calibri" w:hAnsi="Times New Roman" w:cs="Times New Roman"/>
        </w:rPr>
        <w:t xml:space="preserve">D’ALESSIO </w:t>
      </w:r>
      <w:r w:rsidR="002B42AA">
        <w:rPr>
          <w:rFonts w:ascii="Times New Roman" w:eastAsia="Calibri" w:hAnsi="Times New Roman" w:cs="Times New Roman"/>
        </w:rPr>
        <w:t>IPINZA, Fernando. (2016</w:t>
      </w:r>
      <w:r w:rsidRPr="005817A8">
        <w:rPr>
          <w:rFonts w:ascii="Times New Roman" w:eastAsia="Calibri" w:hAnsi="Times New Roman" w:cs="Times New Roman"/>
        </w:rPr>
        <w:t xml:space="preserve">) Administración y Dirección de la Producción. 2da. Edición. Editorial Pearson - Prentice Hall. Perú. </w:t>
      </w:r>
    </w:p>
    <w:p w:rsidR="00201FA3" w:rsidRPr="005817A8" w:rsidRDefault="00201FA3" w:rsidP="00201FA3">
      <w:pPr>
        <w:widowControl w:val="0"/>
        <w:numPr>
          <w:ilvl w:val="0"/>
          <w:numId w:val="2"/>
        </w:numPr>
        <w:tabs>
          <w:tab w:val="left" w:pos="567"/>
        </w:tabs>
        <w:spacing w:before="74" w:after="0" w:line="240" w:lineRule="auto"/>
        <w:ind w:right="-23"/>
        <w:jc w:val="both"/>
        <w:rPr>
          <w:rFonts w:ascii="Times New Roman" w:eastAsia="Calibri" w:hAnsi="Times New Roman" w:cs="Times New Roman"/>
        </w:rPr>
      </w:pPr>
      <w:r w:rsidRPr="005817A8">
        <w:rPr>
          <w:rFonts w:ascii="Times New Roman" w:eastAsia="Calibri" w:hAnsi="Times New Roman" w:cs="Times New Roman"/>
        </w:rPr>
        <w:t>DOMIN</w:t>
      </w:r>
      <w:r w:rsidR="002B42AA">
        <w:rPr>
          <w:rFonts w:ascii="Times New Roman" w:eastAsia="Calibri" w:hAnsi="Times New Roman" w:cs="Times New Roman"/>
        </w:rPr>
        <w:t>GUEZ MACHUCA, José y otros.</w:t>
      </w:r>
      <w:r w:rsidR="000119EA">
        <w:rPr>
          <w:rFonts w:ascii="Times New Roman" w:eastAsia="Calibri" w:hAnsi="Times New Roman" w:cs="Times New Roman"/>
        </w:rPr>
        <w:t xml:space="preserve"> </w:t>
      </w:r>
      <w:r w:rsidR="002B42AA">
        <w:rPr>
          <w:rFonts w:ascii="Times New Roman" w:eastAsia="Calibri" w:hAnsi="Times New Roman" w:cs="Times New Roman"/>
        </w:rPr>
        <w:t>(2015</w:t>
      </w:r>
      <w:r w:rsidRPr="005817A8">
        <w:rPr>
          <w:rFonts w:ascii="Times New Roman" w:eastAsia="Calibri" w:hAnsi="Times New Roman" w:cs="Times New Roman"/>
        </w:rPr>
        <w:t xml:space="preserve">) Dirección de Operaciones – Aspectos Estratégicos en la Producción y los Servicios. Edit. McGraw-Hill. Madrid. España. </w:t>
      </w:r>
    </w:p>
    <w:p w:rsidR="00201FA3" w:rsidRPr="00C15235" w:rsidRDefault="00201FA3" w:rsidP="00C15235">
      <w:pPr>
        <w:widowControl w:val="0"/>
        <w:numPr>
          <w:ilvl w:val="0"/>
          <w:numId w:val="2"/>
        </w:numPr>
        <w:tabs>
          <w:tab w:val="left" w:pos="567"/>
        </w:tabs>
        <w:spacing w:before="74" w:after="0" w:line="240" w:lineRule="auto"/>
        <w:ind w:right="-23"/>
        <w:jc w:val="both"/>
        <w:rPr>
          <w:rFonts w:ascii="Times New Roman" w:eastAsia="Calibri" w:hAnsi="Times New Roman" w:cs="Times New Roman"/>
        </w:rPr>
      </w:pPr>
      <w:r w:rsidRPr="005817A8">
        <w:rPr>
          <w:rFonts w:ascii="Times New Roman" w:eastAsia="Calibri" w:hAnsi="Times New Roman" w:cs="Times New Roman"/>
        </w:rPr>
        <w:t>HANKE, J. / REITSH, A</w:t>
      </w:r>
      <w:proofErr w:type="gramStart"/>
      <w:r w:rsidRPr="005817A8">
        <w:rPr>
          <w:rFonts w:ascii="Times New Roman" w:eastAsia="Calibri" w:hAnsi="Times New Roman" w:cs="Times New Roman"/>
        </w:rPr>
        <w:t>.</w:t>
      </w:r>
      <w:r w:rsidR="00C15235">
        <w:rPr>
          <w:rFonts w:ascii="Times New Roman" w:eastAsia="Calibri" w:hAnsi="Times New Roman" w:cs="Times New Roman"/>
        </w:rPr>
        <w:t>(</w:t>
      </w:r>
      <w:proofErr w:type="gramEnd"/>
      <w:r w:rsidR="00C15235">
        <w:rPr>
          <w:rFonts w:ascii="Times New Roman" w:eastAsia="Calibri" w:hAnsi="Times New Roman" w:cs="Times New Roman"/>
        </w:rPr>
        <w:t>2015)</w:t>
      </w:r>
      <w:r w:rsidRPr="005817A8">
        <w:rPr>
          <w:rFonts w:ascii="Times New Roman" w:eastAsia="Calibri" w:hAnsi="Times New Roman" w:cs="Times New Roman"/>
        </w:rPr>
        <w:t xml:space="preserve"> Pronósticos en los Negocios. Ed</w:t>
      </w:r>
      <w:r w:rsidR="00C15235">
        <w:rPr>
          <w:rFonts w:ascii="Times New Roman" w:eastAsia="Calibri" w:hAnsi="Times New Roman" w:cs="Times New Roman"/>
        </w:rPr>
        <w:t xml:space="preserve">it. Prentice Hall. México. </w:t>
      </w:r>
    </w:p>
    <w:p w:rsidR="00201FA3" w:rsidRPr="005817A8" w:rsidRDefault="00201FA3" w:rsidP="00201FA3">
      <w:pPr>
        <w:widowControl w:val="0"/>
        <w:numPr>
          <w:ilvl w:val="0"/>
          <w:numId w:val="2"/>
        </w:numPr>
        <w:tabs>
          <w:tab w:val="left" w:pos="567"/>
        </w:tabs>
        <w:spacing w:before="74" w:after="0" w:line="240" w:lineRule="auto"/>
        <w:ind w:right="-23"/>
        <w:jc w:val="both"/>
        <w:rPr>
          <w:rFonts w:ascii="Times New Roman" w:eastAsia="Calibri" w:hAnsi="Times New Roman" w:cs="Times New Roman"/>
        </w:rPr>
      </w:pPr>
      <w:r w:rsidRPr="005817A8">
        <w:rPr>
          <w:rFonts w:ascii="Times New Roman" w:eastAsia="Calibri" w:hAnsi="Times New Roman" w:cs="Times New Roman"/>
        </w:rPr>
        <w:t>KRAJE</w:t>
      </w:r>
      <w:r w:rsidR="002B42AA">
        <w:rPr>
          <w:rFonts w:ascii="Times New Roman" w:eastAsia="Calibri" w:hAnsi="Times New Roman" w:cs="Times New Roman"/>
        </w:rPr>
        <w:t>WSKI, Lee / RITZMAN, Larry</w:t>
      </w:r>
      <w:proofErr w:type="gramStart"/>
      <w:r w:rsidR="002B42AA">
        <w:rPr>
          <w:rFonts w:ascii="Times New Roman" w:eastAsia="Calibri" w:hAnsi="Times New Roman" w:cs="Times New Roman"/>
        </w:rPr>
        <w:t>.(</w:t>
      </w:r>
      <w:proofErr w:type="gramEnd"/>
      <w:r w:rsidR="002B42AA">
        <w:rPr>
          <w:rFonts w:ascii="Times New Roman" w:eastAsia="Calibri" w:hAnsi="Times New Roman" w:cs="Times New Roman"/>
        </w:rPr>
        <w:t>2017</w:t>
      </w:r>
      <w:r w:rsidRPr="005817A8">
        <w:rPr>
          <w:rFonts w:ascii="Times New Roman" w:eastAsia="Calibri" w:hAnsi="Times New Roman" w:cs="Times New Roman"/>
        </w:rPr>
        <w:t xml:space="preserve">) Administración de Operaciones – Estrategia y Análisis. 5ta. Edición. Edit. Prentice Hall. México. </w:t>
      </w:r>
    </w:p>
    <w:p w:rsidR="00201FA3" w:rsidRPr="005817A8" w:rsidRDefault="00201FA3" w:rsidP="00201FA3">
      <w:pPr>
        <w:widowControl w:val="0"/>
        <w:numPr>
          <w:ilvl w:val="0"/>
          <w:numId w:val="2"/>
        </w:numPr>
        <w:tabs>
          <w:tab w:val="left" w:pos="567"/>
        </w:tabs>
        <w:spacing w:before="74" w:after="0" w:line="240" w:lineRule="auto"/>
        <w:ind w:right="-23"/>
        <w:jc w:val="both"/>
        <w:rPr>
          <w:rFonts w:ascii="Times New Roman" w:eastAsia="Calibri" w:hAnsi="Times New Roman" w:cs="Times New Roman"/>
        </w:rPr>
      </w:pPr>
      <w:r w:rsidRPr="005817A8">
        <w:rPr>
          <w:rFonts w:ascii="Times New Roman" w:eastAsia="Calibri" w:hAnsi="Times New Roman" w:cs="Times New Roman"/>
          <w:lang w:val="en-US"/>
        </w:rPr>
        <w:t>MIZE, Joe / WHITE</w:t>
      </w:r>
      <w:r w:rsidR="002B42AA">
        <w:rPr>
          <w:rFonts w:ascii="Times New Roman" w:eastAsia="Calibri" w:hAnsi="Times New Roman" w:cs="Times New Roman"/>
          <w:lang w:val="en-US"/>
        </w:rPr>
        <w:t>, Charles / BROOKS, George (2015</w:t>
      </w:r>
      <w:r w:rsidRPr="005817A8">
        <w:rPr>
          <w:rFonts w:ascii="Times New Roman" w:eastAsia="Calibri" w:hAnsi="Times New Roman" w:cs="Times New Roman"/>
          <w:lang w:val="en-US"/>
        </w:rPr>
        <w:t xml:space="preserve">). </w:t>
      </w:r>
      <w:r w:rsidRPr="005817A8">
        <w:rPr>
          <w:rFonts w:ascii="Times New Roman" w:eastAsia="Calibri" w:hAnsi="Times New Roman" w:cs="Times New Roman"/>
        </w:rPr>
        <w:t xml:space="preserve">Planificación y Control de Operaciones. Edit. Prentice Hall. Madrid. España. </w:t>
      </w:r>
    </w:p>
    <w:p w:rsidR="00201FA3" w:rsidRPr="005817A8" w:rsidRDefault="002B42AA" w:rsidP="00201FA3">
      <w:pPr>
        <w:widowControl w:val="0"/>
        <w:numPr>
          <w:ilvl w:val="0"/>
          <w:numId w:val="2"/>
        </w:numPr>
        <w:tabs>
          <w:tab w:val="left" w:pos="567"/>
        </w:tabs>
        <w:spacing w:before="74" w:after="0" w:line="240" w:lineRule="auto"/>
        <w:ind w:right="-23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MONDEN, Yasuhiro.(2015</w:t>
      </w:r>
      <w:r w:rsidR="00201FA3" w:rsidRPr="005817A8">
        <w:rPr>
          <w:rFonts w:ascii="Times New Roman" w:eastAsia="Calibri" w:hAnsi="Times New Roman" w:cs="Times New Roman"/>
        </w:rPr>
        <w:t xml:space="preserve">) El Sistema de Producción de Toyota. 3ª. Edición. Edit. Ciencias de la Dirección S.A. Madrid. </w:t>
      </w:r>
    </w:p>
    <w:p w:rsidR="00201FA3" w:rsidRPr="002B42AA" w:rsidRDefault="002B42AA" w:rsidP="002B42AA">
      <w:pPr>
        <w:widowControl w:val="0"/>
        <w:numPr>
          <w:ilvl w:val="0"/>
          <w:numId w:val="2"/>
        </w:numPr>
        <w:tabs>
          <w:tab w:val="left" w:pos="567"/>
        </w:tabs>
        <w:spacing w:before="74" w:after="0" w:line="240" w:lineRule="auto"/>
        <w:ind w:right="-23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NAHMIAS, Steven. (2016</w:t>
      </w:r>
      <w:r w:rsidR="00201FA3" w:rsidRPr="005817A8">
        <w:rPr>
          <w:rFonts w:ascii="Times New Roman" w:eastAsia="Calibri" w:hAnsi="Times New Roman" w:cs="Times New Roman"/>
        </w:rPr>
        <w:t xml:space="preserve">)Análisis de la Producción y las Operaciones. 3ª. Edición. Editorial </w:t>
      </w:r>
      <w:r w:rsidR="00201FA3" w:rsidRPr="005817A8">
        <w:rPr>
          <w:rFonts w:ascii="Times New Roman" w:eastAsia="Calibri" w:hAnsi="Times New Roman" w:cs="Times New Roman"/>
        </w:rPr>
        <w:lastRenderedPageBreak/>
        <w:t xml:space="preserve">CECSA. México. </w:t>
      </w:r>
    </w:p>
    <w:p w:rsidR="00201FA3" w:rsidRPr="002B42AA" w:rsidRDefault="002B42AA" w:rsidP="00201FA3">
      <w:pPr>
        <w:widowControl w:val="0"/>
        <w:numPr>
          <w:ilvl w:val="0"/>
          <w:numId w:val="2"/>
        </w:numPr>
        <w:tabs>
          <w:tab w:val="left" w:pos="567"/>
        </w:tabs>
        <w:spacing w:before="74" w:after="0" w:line="240" w:lineRule="auto"/>
        <w:ind w:right="-23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</w:rPr>
        <w:t>RIGGS, J. (2015</w:t>
      </w:r>
      <w:r w:rsidR="00201FA3" w:rsidRPr="005817A8">
        <w:rPr>
          <w:rFonts w:ascii="Times New Roman" w:eastAsia="Calibri" w:hAnsi="Times New Roman" w:cs="Times New Roman"/>
        </w:rPr>
        <w:t xml:space="preserve">) Sistemas de Producción - Planeación, Análisis y Control. Edit. Limusa. México. </w:t>
      </w:r>
    </w:p>
    <w:p w:rsidR="002B42AA" w:rsidRPr="00926ADA" w:rsidRDefault="002B42AA" w:rsidP="00201FA3">
      <w:pPr>
        <w:widowControl w:val="0"/>
        <w:numPr>
          <w:ilvl w:val="0"/>
          <w:numId w:val="2"/>
        </w:numPr>
        <w:tabs>
          <w:tab w:val="left" w:pos="567"/>
        </w:tabs>
        <w:spacing w:before="74" w:after="0" w:line="240" w:lineRule="auto"/>
        <w:ind w:right="-23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</w:rPr>
        <w:t>Schroeder Roger G. (2015) Administración de operaciones. Casos y conceptos contemporáneos</w:t>
      </w:r>
      <w:r w:rsidR="00926ADA">
        <w:rPr>
          <w:rFonts w:ascii="Times New Roman" w:eastAsia="Calibri" w:hAnsi="Times New Roman" w:cs="Times New Roman"/>
        </w:rPr>
        <w:t>. Editorial McGraw-Hill – México.</w:t>
      </w:r>
    </w:p>
    <w:p w:rsidR="00926ADA" w:rsidRPr="00926ADA" w:rsidRDefault="00926ADA" w:rsidP="00201FA3">
      <w:pPr>
        <w:widowControl w:val="0"/>
        <w:numPr>
          <w:ilvl w:val="0"/>
          <w:numId w:val="2"/>
        </w:numPr>
        <w:tabs>
          <w:tab w:val="left" w:pos="567"/>
        </w:tabs>
        <w:spacing w:before="74" w:after="0" w:line="240" w:lineRule="auto"/>
        <w:ind w:right="-23"/>
        <w:jc w:val="both"/>
        <w:rPr>
          <w:rFonts w:ascii="Times New Roman" w:eastAsia="Calibri" w:hAnsi="Times New Roman" w:cs="Times New Roman"/>
          <w:b/>
          <w:bCs/>
        </w:rPr>
      </w:pPr>
      <w:r w:rsidRPr="00926ADA">
        <w:rPr>
          <w:rFonts w:ascii="Times New Roman" w:eastAsia="Calibri" w:hAnsi="Times New Roman" w:cs="Times New Roman"/>
        </w:rPr>
        <w:t>Noori, Hamid y Radford, Russell (2015</w:t>
      </w:r>
      <w:r w:rsidRPr="00926ADA">
        <w:rPr>
          <w:rFonts w:ascii="Times New Roman" w:eastAsia="Calibri" w:hAnsi="Times New Roman" w:cs="Times New Roman"/>
          <w:b/>
        </w:rPr>
        <w:t>)</w:t>
      </w:r>
      <w:r w:rsidRPr="00926ADA">
        <w:rPr>
          <w:rFonts w:ascii="Times New Roman" w:eastAsia="Calibri" w:hAnsi="Times New Roman" w:cs="Times New Roman"/>
          <w:b/>
          <w:bCs/>
        </w:rPr>
        <w:t> </w:t>
      </w:r>
      <w:r w:rsidRPr="00926ADA">
        <w:rPr>
          <w:rFonts w:ascii="Times New Roman" w:eastAsia="Calibri" w:hAnsi="Times New Roman" w:cs="Times New Roman"/>
          <w:bCs/>
        </w:rPr>
        <w:t>Administración de Operaciones y Producción: Calidad Total y respuesta sensible rápida</w:t>
      </w:r>
      <w:r w:rsidRPr="00926ADA">
        <w:rPr>
          <w:rFonts w:ascii="Times New Roman" w:eastAsia="Calibri" w:hAnsi="Times New Roman" w:cs="Times New Roman"/>
          <w:b/>
          <w:bCs/>
        </w:rPr>
        <w:t>.</w:t>
      </w:r>
      <w:r w:rsidRPr="00926ADA">
        <w:rPr>
          <w:rFonts w:ascii="Times New Roman" w:eastAsia="Calibri" w:hAnsi="Times New Roman" w:cs="Times New Roman"/>
          <w:bCs/>
        </w:rPr>
        <w:t> </w:t>
      </w:r>
      <w:r w:rsidRPr="00926ADA">
        <w:rPr>
          <w:rFonts w:ascii="Times New Roman" w:eastAsia="Calibri" w:hAnsi="Times New Roman" w:cs="Times New Roman"/>
        </w:rPr>
        <w:t>Editorial McGraw-Hill. Santafé de Bogotá</w:t>
      </w:r>
      <w:r>
        <w:rPr>
          <w:rFonts w:ascii="Times New Roman" w:eastAsia="Calibri" w:hAnsi="Times New Roman" w:cs="Times New Roman"/>
        </w:rPr>
        <w:t>.</w:t>
      </w:r>
    </w:p>
    <w:p w:rsidR="00926ADA" w:rsidRPr="00926ADA" w:rsidRDefault="00926ADA" w:rsidP="00926ADA">
      <w:pPr>
        <w:pStyle w:val="Prrafodelista"/>
        <w:numPr>
          <w:ilvl w:val="0"/>
          <w:numId w:val="2"/>
        </w:numPr>
        <w:jc w:val="both"/>
        <w:rPr>
          <w:rFonts w:ascii="Times New Roman" w:eastAsia="Calibri" w:hAnsi="Times New Roman" w:cs="Times New Roman"/>
          <w:bCs/>
        </w:rPr>
      </w:pPr>
      <w:r w:rsidRPr="00926ADA">
        <w:rPr>
          <w:rFonts w:ascii="Times New Roman" w:eastAsia="Calibri" w:hAnsi="Times New Roman" w:cs="Times New Roman"/>
          <w:bCs/>
        </w:rPr>
        <w:t>Render Barry</w:t>
      </w:r>
      <w:r w:rsidR="003449FF">
        <w:rPr>
          <w:rFonts w:ascii="Times New Roman" w:eastAsia="Calibri" w:hAnsi="Times New Roman" w:cs="Times New Roman"/>
          <w:bCs/>
        </w:rPr>
        <w:t>, Crummer Roy y Heizer Jay (2016</w:t>
      </w:r>
      <w:r w:rsidRPr="00926ADA">
        <w:rPr>
          <w:rFonts w:ascii="Times New Roman" w:eastAsia="Calibri" w:hAnsi="Times New Roman" w:cs="Times New Roman"/>
          <w:bCs/>
        </w:rPr>
        <w:t>) Principios de Administración de Operaciones. Quinta Edición. Prenticel Hall. México.</w:t>
      </w:r>
    </w:p>
    <w:p w:rsidR="00926ADA" w:rsidRDefault="00926ADA" w:rsidP="00926ADA">
      <w:pPr>
        <w:pStyle w:val="Prrafodelista"/>
        <w:numPr>
          <w:ilvl w:val="0"/>
          <w:numId w:val="2"/>
        </w:numPr>
        <w:jc w:val="both"/>
        <w:rPr>
          <w:rFonts w:ascii="Times New Roman" w:eastAsia="Calibri" w:hAnsi="Times New Roman" w:cs="Times New Roman"/>
          <w:bCs/>
        </w:rPr>
      </w:pPr>
      <w:r w:rsidRPr="00926ADA">
        <w:rPr>
          <w:rFonts w:ascii="Times New Roman" w:eastAsia="Calibri" w:hAnsi="Times New Roman" w:cs="Times New Roman"/>
          <w:bCs/>
        </w:rPr>
        <w:t>Narashiman, Sim; McLeavey, Dennis W. y  Billington, Peter (1998) Planeación de la Producción y Control de Inventarios. Segunda Edición. Prentice Hall.</w:t>
      </w:r>
    </w:p>
    <w:p w:rsidR="006D04C7" w:rsidRDefault="006D04C7" w:rsidP="006D04C7">
      <w:pPr>
        <w:ind w:left="570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8.3. </w:t>
      </w:r>
      <w:r w:rsidRPr="006D04C7">
        <w:rPr>
          <w:rFonts w:ascii="Times New Roman" w:eastAsia="Calibri" w:hAnsi="Times New Roman" w:cs="Times New Roman"/>
          <w:b/>
          <w:bCs/>
        </w:rPr>
        <w:t>Fuentes electr</w:t>
      </w:r>
      <w:r>
        <w:rPr>
          <w:rFonts w:ascii="Times New Roman" w:eastAsia="Calibri" w:hAnsi="Times New Roman" w:cs="Times New Roman"/>
          <w:b/>
          <w:bCs/>
        </w:rPr>
        <w:t>ó</w:t>
      </w:r>
      <w:r w:rsidRPr="006D04C7">
        <w:rPr>
          <w:rFonts w:ascii="Times New Roman" w:eastAsia="Calibri" w:hAnsi="Times New Roman" w:cs="Times New Roman"/>
          <w:b/>
          <w:bCs/>
        </w:rPr>
        <w:t>nicas</w:t>
      </w:r>
    </w:p>
    <w:p w:rsidR="006D04C7" w:rsidRPr="006D04C7" w:rsidRDefault="006D04C7" w:rsidP="00C712ED">
      <w:pPr>
        <w:spacing w:line="240" w:lineRule="auto"/>
        <w:ind w:left="992" w:hanging="426"/>
        <w:jc w:val="both"/>
        <w:rPr>
          <w:rFonts w:eastAsia="Calibri"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1. </w:t>
      </w:r>
      <w:r w:rsidRPr="006D04C7">
        <w:rPr>
          <w:rFonts w:eastAsia="Calibri"/>
          <w:b/>
          <w:bCs/>
        </w:rPr>
        <w:t xml:space="preserve"> </w:t>
      </w:r>
      <w:r w:rsidRPr="006D04C7">
        <w:rPr>
          <w:rFonts w:ascii="Times New Roman" w:eastAsia="Calibri" w:hAnsi="Times New Roman" w:cs="Times New Roman"/>
          <w:bCs/>
        </w:rPr>
        <w:t>James R. Evans y William M. Lindsay (2015)</w:t>
      </w:r>
      <w:r w:rsidRPr="006D04C7">
        <w:rPr>
          <w:rFonts w:ascii="Times New Roman" w:eastAsia="Times New Roman" w:hAnsi="Times New Roman" w:cs="Times New Roman"/>
          <w:bCs/>
          <w:sz w:val="41"/>
          <w:szCs w:val="41"/>
          <w:bdr w:val="none" w:sz="0" w:space="0" w:color="auto" w:frame="1"/>
          <w:lang w:eastAsia="es-PE"/>
        </w:rPr>
        <w:t xml:space="preserve"> </w:t>
      </w:r>
      <w:r w:rsidRPr="006D04C7">
        <w:rPr>
          <w:rFonts w:ascii="Times New Roman" w:eastAsia="Calibri" w:hAnsi="Times New Roman" w:cs="Times New Roman"/>
          <w:bCs/>
        </w:rPr>
        <w:t xml:space="preserve">Administración y Control de la Calidad. Editorial McGraw-Hill – México. Recuperado de </w:t>
      </w:r>
      <w:hyperlink r:id="rId9" w:history="1">
        <w:r w:rsidRPr="006D04C7">
          <w:rPr>
            <w:rStyle w:val="Hipervnculo"/>
            <w:rFonts w:ascii="Times New Roman" w:eastAsia="Calibri" w:hAnsi="Times New Roman" w:cs="Times New Roman"/>
            <w:bCs/>
            <w:color w:val="auto"/>
            <w:u w:val="none"/>
          </w:rPr>
          <w:t>https://infolibros.org/libros-de-control-de-calidad/</w:t>
        </w:r>
      </w:hyperlink>
    </w:p>
    <w:p w:rsidR="00581184" w:rsidRDefault="006D04C7" w:rsidP="00C712ED">
      <w:pPr>
        <w:spacing w:line="240" w:lineRule="auto"/>
        <w:ind w:left="992" w:hanging="423"/>
        <w:jc w:val="both"/>
        <w:rPr>
          <w:rFonts w:ascii="Times New Roman" w:eastAsia="Calibri" w:hAnsi="Times New Roman" w:cs="Times New Roman"/>
          <w:bCs/>
        </w:rPr>
      </w:pPr>
      <w:r>
        <w:rPr>
          <w:rFonts w:eastAsia="Calibri"/>
          <w:bCs/>
        </w:rPr>
        <w:t xml:space="preserve">2. </w:t>
      </w:r>
      <w:r w:rsidR="00581184">
        <w:rPr>
          <w:rFonts w:eastAsia="Calibri"/>
          <w:bCs/>
        </w:rPr>
        <w:t xml:space="preserve">    </w:t>
      </w:r>
      <w:r w:rsidRPr="00581184">
        <w:rPr>
          <w:rFonts w:ascii="Times New Roman" w:eastAsia="Calibri" w:hAnsi="Times New Roman" w:cs="Times New Roman"/>
          <w:bCs/>
        </w:rPr>
        <w:t xml:space="preserve">Bertrand L. Hansen y Prabhakar M. Ghare(2016) “Control de calidad </w:t>
      </w:r>
      <w:r w:rsidR="00581184" w:rsidRPr="00581184">
        <w:rPr>
          <w:rFonts w:ascii="Times New Roman" w:eastAsia="Calibri" w:hAnsi="Times New Roman" w:cs="Times New Roman"/>
          <w:bCs/>
        </w:rPr>
        <w:t>“ Teoría y aplicaciones. Ediciones Dí</w:t>
      </w:r>
      <w:r w:rsidR="00581184">
        <w:rPr>
          <w:rFonts w:ascii="Times New Roman" w:eastAsia="Calibri" w:hAnsi="Times New Roman" w:cs="Times New Roman"/>
          <w:bCs/>
        </w:rPr>
        <w:t>az Santos</w:t>
      </w:r>
      <w:r w:rsidR="00581184" w:rsidRPr="00581184">
        <w:rPr>
          <w:rFonts w:ascii="Times New Roman" w:eastAsia="Calibri" w:hAnsi="Times New Roman" w:cs="Times New Roman"/>
          <w:bCs/>
        </w:rPr>
        <w:t xml:space="preserve">. Recuperado de </w:t>
      </w:r>
      <w:hyperlink r:id="rId10" w:history="1">
        <w:r w:rsidR="00581184" w:rsidRPr="00581184">
          <w:rPr>
            <w:rStyle w:val="Hipervnculo"/>
            <w:rFonts w:ascii="Times New Roman" w:eastAsia="Calibri" w:hAnsi="Times New Roman" w:cs="Times New Roman"/>
            <w:bCs/>
            <w:color w:val="auto"/>
            <w:u w:val="none"/>
          </w:rPr>
          <w:t>https://infolibros.org/libros-de-control-de-calidad/</w:t>
        </w:r>
      </w:hyperlink>
    </w:p>
    <w:p w:rsidR="00E94733" w:rsidRPr="00E94733" w:rsidRDefault="00E94733" w:rsidP="00C712ED">
      <w:pPr>
        <w:spacing w:line="240" w:lineRule="auto"/>
        <w:ind w:left="992" w:hanging="423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Cs/>
        </w:rPr>
        <w:t xml:space="preserve">3.  </w:t>
      </w:r>
      <w:r w:rsidRPr="00E94733">
        <w:rPr>
          <w:rFonts w:ascii="Times New Roman" w:eastAsia="Calibri" w:hAnsi="Times New Roman" w:cs="Times New Roman"/>
          <w:bCs/>
        </w:rPr>
        <w:t xml:space="preserve">Paloma López Lemos (2016) Herramientas para la mejorar de la calidad. Editorial FC. Recuperado de </w:t>
      </w:r>
      <w:hyperlink r:id="rId11" w:history="1">
        <w:r w:rsidRPr="00E94733">
          <w:rPr>
            <w:rStyle w:val="Hipervnculo"/>
            <w:rFonts w:ascii="Times New Roman" w:eastAsia="Calibri" w:hAnsi="Times New Roman" w:cs="Times New Roman"/>
            <w:bCs/>
            <w:color w:val="auto"/>
            <w:u w:val="none"/>
          </w:rPr>
          <w:t>https://infolibros.org/libros-de-control-de-calidad/</w:t>
        </w:r>
      </w:hyperlink>
    </w:p>
    <w:p w:rsidR="00201FA3" w:rsidRPr="00591229" w:rsidRDefault="00E94733" w:rsidP="00591229">
      <w:pPr>
        <w:spacing w:line="240" w:lineRule="auto"/>
        <w:ind w:left="992" w:hanging="423"/>
        <w:jc w:val="both"/>
        <w:rPr>
          <w:rFonts w:ascii="Times New Roman" w:eastAsia="Calibri" w:hAnsi="Times New Roman" w:cs="Times New Roman"/>
          <w:bCs/>
        </w:rPr>
      </w:pPr>
      <w:r>
        <w:rPr>
          <w:rFonts w:eastAsia="Calibri"/>
          <w:b/>
          <w:bCs/>
        </w:rPr>
        <w:t xml:space="preserve">4.   </w:t>
      </w:r>
      <w:r w:rsidRPr="00CA231D">
        <w:rPr>
          <w:rFonts w:ascii="Times New Roman" w:eastAsia="Calibri" w:hAnsi="Times New Roman" w:cs="Times New Roman"/>
          <w:bCs/>
        </w:rPr>
        <w:t>Lluís Cuatrecasas Arbós (2015) Claves del Lean Management</w:t>
      </w:r>
      <w:r w:rsidR="00CA231D" w:rsidRPr="00CA231D">
        <w:rPr>
          <w:rFonts w:ascii="Times New Roman" w:eastAsia="Calibri" w:hAnsi="Times New Roman" w:cs="Times New Roman"/>
          <w:bCs/>
        </w:rPr>
        <w:t>. Editorial Pro</w:t>
      </w:r>
      <w:r w:rsidRPr="00CA231D">
        <w:rPr>
          <w:rFonts w:ascii="Times New Roman" w:eastAsia="Calibri" w:hAnsi="Times New Roman" w:cs="Times New Roman"/>
          <w:bCs/>
        </w:rPr>
        <w:t>fit</w:t>
      </w:r>
      <w:r w:rsidR="00CA231D" w:rsidRPr="00CA231D">
        <w:rPr>
          <w:rFonts w:ascii="Times New Roman" w:eastAsia="Calibri" w:hAnsi="Times New Roman" w:cs="Times New Roman"/>
          <w:bCs/>
        </w:rPr>
        <w:t>. Recuperado de https://infolibros.org/libros-de-control-de-calidad/</w:t>
      </w:r>
    </w:p>
    <w:p w:rsidR="00201FA3" w:rsidRPr="00201FA3" w:rsidRDefault="00201FA3" w:rsidP="00201FA3">
      <w:pPr>
        <w:widowControl w:val="0"/>
        <w:spacing w:before="74" w:after="200" w:line="276" w:lineRule="auto"/>
        <w:ind w:right="-23"/>
        <w:jc w:val="both"/>
        <w:rPr>
          <w:rFonts w:ascii="Verdana" w:eastAsia="Calibri" w:hAnsi="Verdana" w:cs="Times New Roman"/>
        </w:rPr>
      </w:pPr>
    </w:p>
    <w:p w:rsidR="00201FA3" w:rsidRPr="00201FA3" w:rsidRDefault="00CA231D" w:rsidP="00C712ED">
      <w:pPr>
        <w:widowControl w:val="0"/>
        <w:spacing w:before="74" w:after="200" w:line="276" w:lineRule="auto"/>
        <w:ind w:left="708" w:right="-2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Huacho,</w:t>
      </w:r>
      <w:r w:rsidR="00975DA3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591229">
        <w:rPr>
          <w:rFonts w:ascii="Times New Roman" w:eastAsia="Calibri" w:hAnsi="Times New Roman" w:cs="Times New Roman"/>
          <w:b/>
          <w:sz w:val="20"/>
          <w:szCs w:val="20"/>
        </w:rPr>
        <w:t>junio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CA63B7">
        <w:rPr>
          <w:rFonts w:ascii="Times New Roman" w:eastAsia="Calibri" w:hAnsi="Times New Roman" w:cs="Times New Roman"/>
          <w:b/>
          <w:sz w:val="20"/>
          <w:szCs w:val="20"/>
        </w:rPr>
        <w:t>202</w:t>
      </w:r>
      <w:r w:rsidR="009C09A6">
        <w:rPr>
          <w:rFonts w:ascii="Times New Roman" w:eastAsia="Calibri" w:hAnsi="Times New Roman" w:cs="Times New Roman"/>
          <w:b/>
          <w:sz w:val="20"/>
          <w:szCs w:val="20"/>
        </w:rPr>
        <w:t>0</w:t>
      </w:r>
    </w:p>
    <w:p w:rsidR="00201FA3" w:rsidRPr="00201FA3" w:rsidRDefault="00201FA3" w:rsidP="00201FA3">
      <w:pPr>
        <w:widowControl w:val="0"/>
        <w:spacing w:before="74" w:after="200" w:line="276" w:lineRule="auto"/>
        <w:ind w:left="708" w:right="-2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01FA3">
        <w:rPr>
          <w:rFonts w:ascii="Times New Roman" w:eastAsia="Calibri" w:hAnsi="Times New Roman" w:cs="Times New Roman"/>
          <w:b/>
          <w:sz w:val="20"/>
          <w:szCs w:val="20"/>
        </w:rPr>
        <w:t>Dr. MANUEL ALBERTO PATRONI BAZALAR</w:t>
      </w:r>
    </w:p>
    <w:p w:rsidR="00022E79" w:rsidRPr="00C712ED" w:rsidRDefault="00CA231D" w:rsidP="00C712ED">
      <w:pPr>
        <w:widowControl w:val="0"/>
        <w:spacing w:before="74" w:after="200" w:line="276" w:lineRule="auto"/>
        <w:ind w:left="708" w:right="-2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Código N° DNUO79</w:t>
      </w:r>
    </w:p>
    <w:p w:rsidR="00201FA3" w:rsidRDefault="00201FA3"/>
    <w:p w:rsidR="00201FA3" w:rsidRDefault="00201FA3"/>
    <w:p w:rsidR="00201FA3" w:rsidRDefault="00201FA3">
      <w:pPr>
        <w:sectPr w:rsidR="00201FA3" w:rsidSect="00201FA3">
          <w:pgSz w:w="11906" w:h="16838" w:code="9"/>
          <w:pgMar w:top="1418" w:right="1134" w:bottom="1134" w:left="1701" w:header="709" w:footer="709" w:gutter="0"/>
          <w:cols w:space="708"/>
          <w:docGrid w:linePitch="360"/>
        </w:sectPr>
      </w:pPr>
    </w:p>
    <w:tbl>
      <w:tblPr>
        <w:tblpPr w:leftFromText="141" w:rightFromText="141" w:vertAnchor="page" w:horzAnchor="margin" w:tblpXSpec="right" w:tblpY="1021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1630"/>
        <w:gridCol w:w="1157"/>
        <w:gridCol w:w="1152"/>
        <w:gridCol w:w="1010"/>
        <w:gridCol w:w="1559"/>
        <w:gridCol w:w="3827"/>
        <w:gridCol w:w="567"/>
        <w:gridCol w:w="567"/>
        <w:gridCol w:w="567"/>
        <w:gridCol w:w="1276"/>
      </w:tblGrid>
      <w:tr w:rsidR="0026619B" w:rsidRPr="0026619B" w:rsidTr="00917EEE">
        <w:tc>
          <w:tcPr>
            <w:tcW w:w="546" w:type="dxa"/>
            <w:vMerge w:val="restart"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26619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Nº</w:t>
            </w:r>
          </w:p>
        </w:tc>
        <w:tc>
          <w:tcPr>
            <w:tcW w:w="1630" w:type="dxa"/>
            <w:vMerge w:val="restart"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26619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 xml:space="preserve">NOMBRE DE </w:t>
            </w:r>
          </w:p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26619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LA UNIDAD</w:t>
            </w:r>
          </w:p>
        </w:tc>
        <w:tc>
          <w:tcPr>
            <w:tcW w:w="2309" w:type="dxa"/>
            <w:gridSpan w:val="2"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26619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CRONOGRAMA</w:t>
            </w:r>
          </w:p>
        </w:tc>
        <w:tc>
          <w:tcPr>
            <w:tcW w:w="1010" w:type="dxa"/>
            <w:vMerge w:val="restart"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26619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FECHA</w:t>
            </w:r>
          </w:p>
        </w:tc>
        <w:tc>
          <w:tcPr>
            <w:tcW w:w="1559" w:type="dxa"/>
            <w:vMerge w:val="restart"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26619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Competencia y capacidades</w:t>
            </w:r>
          </w:p>
        </w:tc>
        <w:tc>
          <w:tcPr>
            <w:tcW w:w="3827" w:type="dxa"/>
            <w:vMerge w:val="restart"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26619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TEMAS A DESARROLLAR</w:t>
            </w:r>
          </w:p>
        </w:tc>
        <w:tc>
          <w:tcPr>
            <w:tcW w:w="1701" w:type="dxa"/>
            <w:gridSpan w:val="3"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26619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 xml:space="preserve">Código </w:t>
            </w:r>
          </w:p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26619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de</w:t>
            </w:r>
          </w:p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26619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Competencias</w:t>
            </w:r>
          </w:p>
        </w:tc>
        <w:tc>
          <w:tcPr>
            <w:tcW w:w="1276" w:type="dxa"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26619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Código de</w:t>
            </w:r>
          </w:p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26619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Fuente</w:t>
            </w:r>
          </w:p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26619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Bibliográfico</w:t>
            </w:r>
          </w:p>
        </w:tc>
      </w:tr>
      <w:tr w:rsidR="0026619B" w:rsidRPr="0026619B" w:rsidTr="00917EEE">
        <w:tc>
          <w:tcPr>
            <w:tcW w:w="546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630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57" w:type="dxa"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26619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Semanas</w:t>
            </w:r>
          </w:p>
        </w:tc>
        <w:tc>
          <w:tcPr>
            <w:tcW w:w="1152" w:type="dxa"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26619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Sesiones</w:t>
            </w:r>
          </w:p>
        </w:tc>
        <w:tc>
          <w:tcPr>
            <w:tcW w:w="1010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3827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567" w:type="dxa"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26619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C</w:t>
            </w:r>
          </w:p>
        </w:tc>
        <w:tc>
          <w:tcPr>
            <w:tcW w:w="567" w:type="dxa"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26619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P</w:t>
            </w:r>
          </w:p>
        </w:tc>
        <w:tc>
          <w:tcPr>
            <w:tcW w:w="567" w:type="dxa"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26619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A</w:t>
            </w:r>
          </w:p>
        </w:tc>
        <w:tc>
          <w:tcPr>
            <w:tcW w:w="1276" w:type="dxa"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</w:tr>
      <w:tr w:rsidR="0026619B" w:rsidRPr="0026619B" w:rsidTr="00917EEE">
        <w:tc>
          <w:tcPr>
            <w:tcW w:w="546" w:type="dxa"/>
            <w:vMerge w:val="restart"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26619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I</w:t>
            </w:r>
          </w:p>
        </w:tc>
        <w:tc>
          <w:tcPr>
            <w:tcW w:w="1630" w:type="dxa"/>
            <w:vMerge w:val="restart"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ES"/>
              </w:rPr>
            </w:pPr>
          </w:p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26619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ORGANIZACIÓN Y DISEÑO</w:t>
            </w:r>
          </w:p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26619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 xml:space="preserve">DEL </w:t>
            </w:r>
          </w:p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26619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TRABAJO</w:t>
            </w:r>
          </w:p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26619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ESTANDAR</w:t>
            </w:r>
          </w:p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26619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EN LA</w:t>
            </w:r>
          </w:p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ES"/>
              </w:rPr>
            </w:pPr>
            <w:r w:rsidRPr="0026619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PRODUCCIÓN</w:t>
            </w:r>
          </w:p>
        </w:tc>
        <w:tc>
          <w:tcPr>
            <w:tcW w:w="1157" w:type="dxa"/>
            <w:vMerge w:val="restart"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26619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01</w:t>
            </w:r>
          </w:p>
        </w:tc>
        <w:tc>
          <w:tcPr>
            <w:tcW w:w="1152" w:type="dxa"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26619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01</w:t>
            </w:r>
          </w:p>
        </w:tc>
        <w:tc>
          <w:tcPr>
            <w:tcW w:w="1010" w:type="dxa"/>
          </w:tcPr>
          <w:p w:rsidR="0026619B" w:rsidRPr="0026619B" w:rsidRDefault="00C35C8E" w:rsidP="00A83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02-07</w:t>
            </w:r>
          </w:p>
        </w:tc>
        <w:tc>
          <w:tcPr>
            <w:tcW w:w="1559" w:type="dxa"/>
            <w:vMerge w:val="restart"/>
          </w:tcPr>
          <w:p w:rsidR="0026619B" w:rsidRPr="0026619B" w:rsidRDefault="0026619B" w:rsidP="006D29A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6"/>
                <w:szCs w:val="16"/>
                <w:lang w:eastAsia="es-ES"/>
              </w:rPr>
            </w:pPr>
            <w:r w:rsidRPr="0026619B">
              <w:rPr>
                <w:rFonts w:ascii="Calibri" w:eastAsia="Times New Roman" w:hAnsi="Calibri" w:cs="Calibri"/>
                <w:bCs/>
                <w:sz w:val="16"/>
                <w:szCs w:val="16"/>
                <w:lang w:eastAsia="es-ES"/>
              </w:rPr>
              <w:t xml:space="preserve">Los estudiantes alcanzaran </w:t>
            </w:r>
          </w:p>
          <w:p w:rsidR="0026619B" w:rsidRPr="0026619B" w:rsidRDefault="006D29AC" w:rsidP="006D29AC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ES"/>
              </w:rPr>
              <w:t>Conocimientos prácticos sobre la organización Y el trabajo estándar en la p</w:t>
            </w:r>
            <w:r w:rsidR="0026619B" w:rsidRPr="0026619B">
              <w:rPr>
                <w:rFonts w:ascii="Calibri" w:eastAsia="Times New Roman" w:hAnsi="Calibri" w:cs="Calibri"/>
                <w:bCs/>
                <w:sz w:val="16"/>
                <w:szCs w:val="16"/>
                <w:lang w:eastAsia="es-ES"/>
              </w:rPr>
              <w:t>roducción.</w:t>
            </w:r>
          </w:p>
        </w:tc>
        <w:tc>
          <w:tcPr>
            <w:tcW w:w="3827" w:type="dxa"/>
            <w:vMerge w:val="restart"/>
          </w:tcPr>
          <w:p w:rsidR="0026619B" w:rsidRPr="0026619B" w:rsidRDefault="0026619B" w:rsidP="0026619B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6"/>
                <w:szCs w:val="16"/>
                <w:lang w:eastAsia="es-ES"/>
              </w:rPr>
            </w:pPr>
            <w:r w:rsidRPr="0026619B">
              <w:rPr>
                <w:rFonts w:ascii="Calibri" w:eastAsia="Times New Roman" w:hAnsi="Calibri" w:cs="Calibri"/>
                <w:bCs/>
                <w:sz w:val="16"/>
                <w:szCs w:val="16"/>
                <w:lang w:eastAsia="es-ES"/>
              </w:rPr>
              <w:t>Estudios de los métodos y Medición del trabajo.</w:t>
            </w:r>
          </w:p>
        </w:tc>
        <w:tc>
          <w:tcPr>
            <w:tcW w:w="567" w:type="dxa"/>
            <w:vMerge w:val="restart"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567" w:type="dxa"/>
            <w:vMerge w:val="restart"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567" w:type="dxa"/>
            <w:vMerge w:val="restart"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26619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1276" w:type="dxa"/>
            <w:vMerge w:val="restart"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26619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1-5</w:t>
            </w:r>
          </w:p>
        </w:tc>
      </w:tr>
      <w:tr w:rsidR="0026619B" w:rsidRPr="0026619B" w:rsidTr="00917EEE">
        <w:tc>
          <w:tcPr>
            <w:tcW w:w="546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630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57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52" w:type="dxa"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26619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02</w:t>
            </w:r>
          </w:p>
        </w:tc>
        <w:tc>
          <w:tcPr>
            <w:tcW w:w="1010" w:type="dxa"/>
          </w:tcPr>
          <w:p w:rsidR="0026619B" w:rsidRPr="0026619B" w:rsidRDefault="00C35C8E" w:rsidP="00A83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06-07</w:t>
            </w:r>
          </w:p>
        </w:tc>
        <w:tc>
          <w:tcPr>
            <w:tcW w:w="1559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3827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567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567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567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</w:tr>
      <w:tr w:rsidR="0026619B" w:rsidRPr="0026619B" w:rsidTr="00917EEE">
        <w:tc>
          <w:tcPr>
            <w:tcW w:w="546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630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57" w:type="dxa"/>
            <w:vMerge w:val="restart"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26619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02</w:t>
            </w:r>
          </w:p>
        </w:tc>
        <w:tc>
          <w:tcPr>
            <w:tcW w:w="1152" w:type="dxa"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26619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03</w:t>
            </w:r>
          </w:p>
        </w:tc>
        <w:tc>
          <w:tcPr>
            <w:tcW w:w="1010" w:type="dxa"/>
          </w:tcPr>
          <w:p w:rsidR="0026619B" w:rsidRPr="0026619B" w:rsidRDefault="00C35C8E" w:rsidP="00A83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09-07</w:t>
            </w:r>
          </w:p>
        </w:tc>
        <w:tc>
          <w:tcPr>
            <w:tcW w:w="1559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3827" w:type="dxa"/>
            <w:vMerge w:val="restart"/>
          </w:tcPr>
          <w:p w:rsidR="0026619B" w:rsidRPr="0026619B" w:rsidRDefault="0026619B" w:rsidP="0026619B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6"/>
                <w:szCs w:val="16"/>
                <w:lang w:eastAsia="es-ES"/>
              </w:rPr>
            </w:pPr>
            <w:r w:rsidRPr="0026619B">
              <w:rPr>
                <w:rFonts w:ascii="Calibri" w:eastAsia="Times New Roman" w:hAnsi="Calibri" w:cs="Calibri"/>
                <w:bCs/>
                <w:sz w:val="16"/>
                <w:szCs w:val="16"/>
                <w:lang w:eastAsia="es-ES"/>
              </w:rPr>
              <w:t>Análisis del trabajo por medir, Elección del ejecutante y Evaluación de la velocidad.</w:t>
            </w:r>
          </w:p>
        </w:tc>
        <w:tc>
          <w:tcPr>
            <w:tcW w:w="567" w:type="dxa"/>
            <w:vMerge w:val="restart"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567" w:type="dxa"/>
            <w:vMerge w:val="restart"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26619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567" w:type="dxa"/>
            <w:vMerge w:val="restart"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vMerge w:val="restart"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26619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3-4</w:t>
            </w:r>
          </w:p>
        </w:tc>
      </w:tr>
      <w:tr w:rsidR="0026619B" w:rsidRPr="0026619B" w:rsidTr="00917EEE">
        <w:tc>
          <w:tcPr>
            <w:tcW w:w="546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630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57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52" w:type="dxa"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26619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04</w:t>
            </w:r>
          </w:p>
        </w:tc>
        <w:tc>
          <w:tcPr>
            <w:tcW w:w="1010" w:type="dxa"/>
          </w:tcPr>
          <w:p w:rsidR="0026619B" w:rsidRPr="0026619B" w:rsidRDefault="00C35C8E" w:rsidP="00A83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13-07</w:t>
            </w:r>
          </w:p>
        </w:tc>
        <w:tc>
          <w:tcPr>
            <w:tcW w:w="1559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3827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567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567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567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</w:tr>
      <w:tr w:rsidR="0026619B" w:rsidRPr="0026619B" w:rsidTr="00917EEE">
        <w:tc>
          <w:tcPr>
            <w:tcW w:w="546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630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57" w:type="dxa"/>
            <w:vMerge w:val="restart"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26619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03</w:t>
            </w:r>
          </w:p>
        </w:tc>
        <w:tc>
          <w:tcPr>
            <w:tcW w:w="1152" w:type="dxa"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26619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05</w:t>
            </w:r>
          </w:p>
        </w:tc>
        <w:tc>
          <w:tcPr>
            <w:tcW w:w="1010" w:type="dxa"/>
          </w:tcPr>
          <w:p w:rsidR="0026619B" w:rsidRPr="0026619B" w:rsidRDefault="00C35C8E" w:rsidP="00A83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16-07</w:t>
            </w:r>
          </w:p>
        </w:tc>
        <w:tc>
          <w:tcPr>
            <w:tcW w:w="1559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3827" w:type="dxa"/>
            <w:vMerge w:val="restart"/>
          </w:tcPr>
          <w:p w:rsidR="0026619B" w:rsidRPr="0026619B" w:rsidRDefault="0026619B" w:rsidP="0026619B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6"/>
                <w:szCs w:val="16"/>
                <w:lang w:eastAsia="es-ES"/>
              </w:rPr>
            </w:pPr>
            <w:r w:rsidRPr="0026619B">
              <w:rPr>
                <w:rFonts w:ascii="Calibri" w:eastAsia="Times New Roman" w:hAnsi="Calibri" w:cs="Calibri"/>
                <w:bCs/>
                <w:sz w:val="16"/>
                <w:szCs w:val="16"/>
                <w:lang w:eastAsia="es-ES"/>
              </w:rPr>
              <w:t>Cronometraje, tablas de tiempo y observaciones Recargo del tiempo medio</w:t>
            </w:r>
          </w:p>
        </w:tc>
        <w:tc>
          <w:tcPr>
            <w:tcW w:w="567" w:type="dxa"/>
            <w:vMerge w:val="restart"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26619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567" w:type="dxa"/>
            <w:vMerge w:val="restart"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567" w:type="dxa"/>
            <w:vMerge w:val="restart"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vMerge w:val="restart"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26619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1-2-5</w:t>
            </w:r>
          </w:p>
        </w:tc>
      </w:tr>
      <w:tr w:rsidR="0026619B" w:rsidRPr="0026619B" w:rsidTr="00917EEE">
        <w:tc>
          <w:tcPr>
            <w:tcW w:w="546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630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57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52" w:type="dxa"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26619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06</w:t>
            </w:r>
          </w:p>
        </w:tc>
        <w:tc>
          <w:tcPr>
            <w:tcW w:w="1010" w:type="dxa"/>
          </w:tcPr>
          <w:p w:rsidR="00917EEE" w:rsidRPr="0026619B" w:rsidRDefault="00C35C8E" w:rsidP="00A83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20-07</w:t>
            </w:r>
          </w:p>
        </w:tc>
        <w:tc>
          <w:tcPr>
            <w:tcW w:w="1559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3827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567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567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567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</w:tr>
      <w:tr w:rsidR="0026619B" w:rsidRPr="0026619B" w:rsidTr="00917EEE">
        <w:tc>
          <w:tcPr>
            <w:tcW w:w="546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630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57" w:type="dxa"/>
            <w:vMerge w:val="restart"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26619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04</w:t>
            </w:r>
          </w:p>
        </w:tc>
        <w:tc>
          <w:tcPr>
            <w:tcW w:w="1152" w:type="dxa"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26619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07</w:t>
            </w:r>
          </w:p>
        </w:tc>
        <w:tc>
          <w:tcPr>
            <w:tcW w:w="1010" w:type="dxa"/>
          </w:tcPr>
          <w:p w:rsidR="0026619B" w:rsidRPr="0026619B" w:rsidRDefault="00C35C8E" w:rsidP="00A83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23-07</w:t>
            </w:r>
          </w:p>
        </w:tc>
        <w:tc>
          <w:tcPr>
            <w:tcW w:w="1559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3827" w:type="dxa"/>
            <w:vMerge w:val="restart"/>
          </w:tcPr>
          <w:p w:rsidR="0026619B" w:rsidRPr="0026619B" w:rsidRDefault="0026619B" w:rsidP="0026619B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6"/>
                <w:szCs w:val="16"/>
                <w:lang w:eastAsia="es-ES"/>
              </w:rPr>
            </w:pPr>
            <w:r w:rsidRPr="0026619B">
              <w:rPr>
                <w:rFonts w:ascii="Calibri" w:eastAsia="Times New Roman" w:hAnsi="Calibri" w:cs="Calibri"/>
                <w:bCs/>
                <w:sz w:val="16"/>
                <w:szCs w:val="16"/>
                <w:lang w:eastAsia="es-ES"/>
              </w:rPr>
              <w:t>Finalidad del recargo, Establecimiento del tiempo estándar Ciclo de análisis de un problema.</w:t>
            </w:r>
          </w:p>
        </w:tc>
        <w:tc>
          <w:tcPr>
            <w:tcW w:w="567" w:type="dxa"/>
            <w:vMerge w:val="restart"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567" w:type="dxa"/>
            <w:vMerge w:val="restart"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567" w:type="dxa"/>
            <w:vMerge w:val="restart"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26619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1276" w:type="dxa"/>
            <w:vMerge w:val="restart"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26619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1-9</w:t>
            </w:r>
          </w:p>
        </w:tc>
      </w:tr>
      <w:tr w:rsidR="0026619B" w:rsidRPr="0026619B" w:rsidTr="00917EEE">
        <w:tc>
          <w:tcPr>
            <w:tcW w:w="546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630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57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52" w:type="dxa"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26619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08</w:t>
            </w:r>
          </w:p>
        </w:tc>
        <w:tc>
          <w:tcPr>
            <w:tcW w:w="1010" w:type="dxa"/>
          </w:tcPr>
          <w:p w:rsidR="0026619B" w:rsidRPr="0026619B" w:rsidRDefault="00C35C8E" w:rsidP="00A83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27-07</w:t>
            </w:r>
          </w:p>
        </w:tc>
        <w:tc>
          <w:tcPr>
            <w:tcW w:w="1559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3827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567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567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567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</w:tr>
      <w:tr w:rsidR="0026619B" w:rsidRPr="0026619B" w:rsidTr="00917EEE">
        <w:tc>
          <w:tcPr>
            <w:tcW w:w="546" w:type="dxa"/>
            <w:vMerge w:val="restart"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26619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II</w:t>
            </w:r>
          </w:p>
        </w:tc>
        <w:tc>
          <w:tcPr>
            <w:tcW w:w="1630" w:type="dxa"/>
            <w:vMerge w:val="restart"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26619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 xml:space="preserve">CALIDAD Y </w:t>
            </w:r>
          </w:p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26619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CONTROL DE</w:t>
            </w:r>
          </w:p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26619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LA CALIDAD</w:t>
            </w:r>
          </w:p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26619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EN LA</w:t>
            </w:r>
          </w:p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ES"/>
              </w:rPr>
            </w:pPr>
            <w:r w:rsidRPr="0026619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PRODUCCIÓN</w:t>
            </w:r>
          </w:p>
        </w:tc>
        <w:tc>
          <w:tcPr>
            <w:tcW w:w="1157" w:type="dxa"/>
            <w:vMerge w:val="restart"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26619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05</w:t>
            </w:r>
          </w:p>
        </w:tc>
        <w:tc>
          <w:tcPr>
            <w:tcW w:w="1152" w:type="dxa"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26619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09</w:t>
            </w:r>
          </w:p>
        </w:tc>
        <w:tc>
          <w:tcPr>
            <w:tcW w:w="1010" w:type="dxa"/>
          </w:tcPr>
          <w:p w:rsidR="0026619B" w:rsidRPr="0026619B" w:rsidRDefault="00C35C8E" w:rsidP="00A83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03-08</w:t>
            </w:r>
          </w:p>
        </w:tc>
        <w:tc>
          <w:tcPr>
            <w:tcW w:w="1559" w:type="dxa"/>
            <w:vMerge w:val="restart"/>
          </w:tcPr>
          <w:p w:rsidR="0026619B" w:rsidRPr="0026619B" w:rsidRDefault="0026619B" w:rsidP="0026619B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6"/>
                <w:szCs w:val="16"/>
                <w:lang w:eastAsia="es-ES"/>
              </w:rPr>
            </w:pPr>
            <w:r w:rsidRPr="0026619B">
              <w:rPr>
                <w:rFonts w:ascii="Calibri" w:eastAsia="Times New Roman" w:hAnsi="Calibri" w:cs="Calibri"/>
                <w:bCs/>
                <w:sz w:val="16"/>
                <w:szCs w:val="16"/>
                <w:lang w:eastAsia="es-ES"/>
              </w:rPr>
              <w:t>Los estudiantes deben entender cuál es la función de la calidad En el orden Sistema de producción.</w:t>
            </w:r>
          </w:p>
        </w:tc>
        <w:tc>
          <w:tcPr>
            <w:tcW w:w="3827" w:type="dxa"/>
            <w:vMerge w:val="restart"/>
          </w:tcPr>
          <w:p w:rsidR="0026619B" w:rsidRPr="0026619B" w:rsidRDefault="0026619B" w:rsidP="0026619B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6"/>
                <w:szCs w:val="16"/>
                <w:lang w:eastAsia="es-ES"/>
              </w:rPr>
            </w:pPr>
            <w:r w:rsidRPr="0026619B">
              <w:rPr>
                <w:rFonts w:ascii="Calibri" w:eastAsia="Times New Roman" w:hAnsi="Calibri" w:cs="Calibri"/>
                <w:bCs/>
                <w:sz w:val="16"/>
                <w:szCs w:val="16"/>
                <w:lang w:eastAsia="es-ES"/>
              </w:rPr>
              <w:t>Aspecto referenciales y elementos sobre calidad y Factores que afectan la calidad</w:t>
            </w:r>
          </w:p>
        </w:tc>
        <w:tc>
          <w:tcPr>
            <w:tcW w:w="567" w:type="dxa"/>
            <w:vMerge w:val="restart"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26619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567" w:type="dxa"/>
            <w:vMerge w:val="restart"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567" w:type="dxa"/>
            <w:vMerge w:val="restart"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vMerge w:val="restart"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26619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4-10</w:t>
            </w:r>
          </w:p>
        </w:tc>
      </w:tr>
      <w:tr w:rsidR="0026619B" w:rsidRPr="0026619B" w:rsidTr="00917EEE">
        <w:tc>
          <w:tcPr>
            <w:tcW w:w="546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630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57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52" w:type="dxa"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26619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1010" w:type="dxa"/>
          </w:tcPr>
          <w:p w:rsidR="0026619B" w:rsidRPr="0026619B" w:rsidRDefault="00C35C8E" w:rsidP="00A83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06-08</w:t>
            </w:r>
          </w:p>
        </w:tc>
        <w:tc>
          <w:tcPr>
            <w:tcW w:w="1559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3827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567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567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567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</w:tr>
      <w:tr w:rsidR="0026619B" w:rsidRPr="0026619B" w:rsidTr="00917EEE">
        <w:tc>
          <w:tcPr>
            <w:tcW w:w="546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630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57" w:type="dxa"/>
            <w:vMerge w:val="restart"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26619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06</w:t>
            </w:r>
          </w:p>
        </w:tc>
        <w:tc>
          <w:tcPr>
            <w:tcW w:w="1152" w:type="dxa"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26619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1010" w:type="dxa"/>
          </w:tcPr>
          <w:p w:rsidR="0026619B" w:rsidRPr="0026619B" w:rsidRDefault="00C35C8E" w:rsidP="00A83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10-08</w:t>
            </w:r>
          </w:p>
        </w:tc>
        <w:tc>
          <w:tcPr>
            <w:tcW w:w="1559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3827" w:type="dxa"/>
            <w:vMerge w:val="restart"/>
          </w:tcPr>
          <w:p w:rsidR="0026619B" w:rsidRPr="0026619B" w:rsidRDefault="0026619B" w:rsidP="0026619B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6"/>
                <w:szCs w:val="16"/>
                <w:lang w:eastAsia="es-ES"/>
              </w:rPr>
            </w:pPr>
            <w:r w:rsidRPr="0026619B">
              <w:rPr>
                <w:rFonts w:ascii="Calibri" w:eastAsia="Times New Roman" w:hAnsi="Calibri" w:cs="Calibri"/>
                <w:bCs/>
                <w:sz w:val="16"/>
                <w:szCs w:val="16"/>
                <w:lang w:eastAsia="es-ES"/>
              </w:rPr>
              <w:t>Modelo de inspección y control  de la calidad</w:t>
            </w:r>
          </w:p>
          <w:p w:rsidR="0026619B" w:rsidRPr="0026619B" w:rsidRDefault="0026619B" w:rsidP="0026619B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6"/>
                <w:szCs w:val="16"/>
                <w:lang w:eastAsia="es-ES"/>
              </w:rPr>
            </w:pPr>
            <w:r w:rsidRPr="0026619B">
              <w:rPr>
                <w:rFonts w:ascii="Calibri" w:eastAsia="Times New Roman" w:hAnsi="Calibri" w:cs="Calibri"/>
                <w:bCs/>
                <w:sz w:val="16"/>
                <w:szCs w:val="16"/>
                <w:lang w:eastAsia="es-ES"/>
              </w:rPr>
              <w:t>Y Modelo de aseguramiento de calidad</w:t>
            </w:r>
          </w:p>
        </w:tc>
        <w:tc>
          <w:tcPr>
            <w:tcW w:w="567" w:type="dxa"/>
            <w:vMerge w:val="restart"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567" w:type="dxa"/>
            <w:vMerge w:val="restart"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26619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567" w:type="dxa"/>
            <w:vMerge w:val="restart"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vMerge w:val="restart"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26619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3-6</w:t>
            </w:r>
          </w:p>
        </w:tc>
      </w:tr>
      <w:tr w:rsidR="0026619B" w:rsidRPr="0026619B" w:rsidTr="00917EEE">
        <w:tc>
          <w:tcPr>
            <w:tcW w:w="546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630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57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52" w:type="dxa"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26619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1010" w:type="dxa"/>
          </w:tcPr>
          <w:p w:rsidR="0026619B" w:rsidRPr="0026619B" w:rsidRDefault="00C35C8E" w:rsidP="00A83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13-08</w:t>
            </w:r>
          </w:p>
        </w:tc>
        <w:tc>
          <w:tcPr>
            <w:tcW w:w="1559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3827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567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567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567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</w:tr>
      <w:tr w:rsidR="0026619B" w:rsidRPr="0026619B" w:rsidTr="00917EEE">
        <w:tc>
          <w:tcPr>
            <w:tcW w:w="546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630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57" w:type="dxa"/>
            <w:vMerge w:val="restart"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26619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07</w:t>
            </w:r>
          </w:p>
        </w:tc>
        <w:tc>
          <w:tcPr>
            <w:tcW w:w="1152" w:type="dxa"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26619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13</w:t>
            </w:r>
          </w:p>
        </w:tc>
        <w:tc>
          <w:tcPr>
            <w:tcW w:w="1010" w:type="dxa"/>
          </w:tcPr>
          <w:p w:rsidR="00917EEE" w:rsidRPr="0026619B" w:rsidRDefault="00750306" w:rsidP="00A83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17-08</w:t>
            </w:r>
          </w:p>
        </w:tc>
        <w:tc>
          <w:tcPr>
            <w:tcW w:w="1559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3827" w:type="dxa"/>
            <w:vMerge w:val="restart"/>
          </w:tcPr>
          <w:p w:rsidR="0026619B" w:rsidRPr="0026619B" w:rsidRDefault="0026619B" w:rsidP="0026619B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6"/>
                <w:szCs w:val="16"/>
                <w:lang w:eastAsia="es-ES"/>
              </w:rPr>
            </w:pPr>
            <w:r w:rsidRPr="0026619B">
              <w:rPr>
                <w:rFonts w:ascii="Calibri" w:eastAsia="Times New Roman" w:hAnsi="Calibri" w:cs="Calibri"/>
                <w:bCs/>
                <w:sz w:val="16"/>
                <w:szCs w:val="16"/>
                <w:lang w:eastAsia="es-ES"/>
              </w:rPr>
              <w:t>Estructura del dpto</w:t>
            </w:r>
            <w:proofErr w:type="gramStart"/>
            <w:r w:rsidRPr="0026619B">
              <w:rPr>
                <w:rFonts w:ascii="Calibri" w:eastAsia="Times New Roman" w:hAnsi="Calibri" w:cs="Calibri"/>
                <w:bCs/>
                <w:sz w:val="16"/>
                <w:szCs w:val="16"/>
                <w:lang w:eastAsia="es-ES"/>
              </w:rPr>
              <w:t>..</w:t>
            </w:r>
            <w:proofErr w:type="gramEnd"/>
            <w:r w:rsidRPr="0026619B">
              <w:rPr>
                <w:rFonts w:ascii="Calibri" w:eastAsia="Times New Roman" w:hAnsi="Calibri" w:cs="Calibri"/>
                <w:bCs/>
                <w:sz w:val="16"/>
                <w:szCs w:val="16"/>
                <w:lang w:eastAsia="es-ES"/>
              </w:rPr>
              <w:t xml:space="preserve"> de calidad</w:t>
            </w:r>
          </w:p>
          <w:p w:rsidR="0026619B" w:rsidRPr="0026619B" w:rsidRDefault="0026619B" w:rsidP="0026619B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6"/>
                <w:szCs w:val="16"/>
                <w:lang w:eastAsia="es-ES"/>
              </w:rPr>
            </w:pPr>
            <w:r w:rsidRPr="0026619B">
              <w:rPr>
                <w:rFonts w:ascii="Calibri" w:eastAsia="Times New Roman" w:hAnsi="Calibri" w:cs="Calibri"/>
                <w:bCs/>
                <w:sz w:val="16"/>
                <w:szCs w:val="16"/>
                <w:lang w:eastAsia="es-ES"/>
              </w:rPr>
              <w:t>Ventajas de un dpto. de calidad</w:t>
            </w:r>
          </w:p>
        </w:tc>
        <w:tc>
          <w:tcPr>
            <w:tcW w:w="567" w:type="dxa"/>
            <w:vMerge w:val="restart"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567" w:type="dxa"/>
            <w:vMerge w:val="restart"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567" w:type="dxa"/>
            <w:vMerge w:val="restart"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26619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1276" w:type="dxa"/>
            <w:vMerge w:val="restart"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26619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2-11</w:t>
            </w:r>
          </w:p>
        </w:tc>
      </w:tr>
      <w:tr w:rsidR="0026619B" w:rsidRPr="0026619B" w:rsidTr="00917EEE">
        <w:tc>
          <w:tcPr>
            <w:tcW w:w="546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630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57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52" w:type="dxa"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26619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1010" w:type="dxa"/>
          </w:tcPr>
          <w:p w:rsidR="0026619B" w:rsidRPr="0026619B" w:rsidRDefault="00750306" w:rsidP="00A83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20-08</w:t>
            </w:r>
          </w:p>
        </w:tc>
        <w:tc>
          <w:tcPr>
            <w:tcW w:w="1559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3827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567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567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567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</w:tr>
      <w:tr w:rsidR="0026619B" w:rsidRPr="0026619B" w:rsidTr="00917EEE">
        <w:tc>
          <w:tcPr>
            <w:tcW w:w="546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630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57" w:type="dxa"/>
            <w:vMerge w:val="restart"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26619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08</w:t>
            </w:r>
          </w:p>
        </w:tc>
        <w:tc>
          <w:tcPr>
            <w:tcW w:w="1152" w:type="dxa"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26619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15</w:t>
            </w:r>
          </w:p>
        </w:tc>
        <w:tc>
          <w:tcPr>
            <w:tcW w:w="1010" w:type="dxa"/>
          </w:tcPr>
          <w:p w:rsidR="0026619B" w:rsidRPr="0026619B" w:rsidRDefault="00750306" w:rsidP="00A83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24-08</w:t>
            </w:r>
          </w:p>
        </w:tc>
        <w:tc>
          <w:tcPr>
            <w:tcW w:w="1559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3827" w:type="dxa"/>
            <w:vMerge w:val="restart"/>
          </w:tcPr>
          <w:p w:rsidR="0026619B" w:rsidRPr="0026619B" w:rsidRDefault="0026619B" w:rsidP="0026619B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6"/>
                <w:szCs w:val="16"/>
                <w:lang w:eastAsia="es-ES"/>
              </w:rPr>
            </w:pPr>
            <w:r w:rsidRPr="0026619B">
              <w:rPr>
                <w:rFonts w:ascii="Calibri" w:eastAsia="Times New Roman" w:hAnsi="Calibri" w:cs="Calibri"/>
                <w:bCs/>
                <w:sz w:val="16"/>
                <w:szCs w:val="16"/>
                <w:lang w:eastAsia="es-ES"/>
              </w:rPr>
              <w:t xml:space="preserve">Costo de calidad, auditoria de calidad comunicación e información sobre calidad. </w:t>
            </w:r>
          </w:p>
        </w:tc>
        <w:tc>
          <w:tcPr>
            <w:tcW w:w="567" w:type="dxa"/>
            <w:vMerge w:val="restart"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567" w:type="dxa"/>
            <w:vMerge w:val="restart"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26619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567" w:type="dxa"/>
            <w:vMerge w:val="restart"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vMerge w:val="restart"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26619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6-7</w:t>
            </w:r>
          </w:p>
        </w:tc>
      </w:tr>
      <w:tr w:rsidR="0026619B" w:rsidRPr="0026619B" w:rsidTr="00917EEE">
        <w:tc>
          <w:tcPr>
            <w:tcW w:w="546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630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57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52" w:type="dxa"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26619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16</w:t>
            </w:r>
          </w:p>
        </w:tc>
        <w:tc>
          <w:tcPr>
            <w:tcW w:w="1010" w:type="dxa"/>
          </w:tcPr>
          <w:p w:rsidR="0026619B" w:rsidRPr="0026619B" w:rsidRDefault="00750306" w:rsidP="00A83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27-08</w:t>
            </w:r>
          </w:p>
        </w:tc>
        <w:tc>
          <w:tcPr>
            <w:tcW w:w="1559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3827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567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567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567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</w:tr>
      <w:tr w:rsidR="0026619B" w:rsidRPr="0026619B" w:rsidTr="00917EEE">
        <w:tc>
          <w:tcPr>
            <w:tcW w:w="546" w:type="dxa"/>
            <w:vMerge w:val="restart"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26619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III</w:t>
            </w:r>
          </w:p>
        </w:tc>
        <w:tc>
          <w:tcPr>
            <w:tcW w:w="1630" w:type="dxa"/>
            <w:vMerge w:val="restart"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26619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CONTROL DE</w:t>
            </w:r>
          </w:p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26619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CALIDAD</w:t>
            </w:r>
          </w:p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26619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Y BASE DE</w:t>
            </w:r>
          </w:p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26619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CONTROL</w:t>
            </w:r>
          </w:p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26619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ESTADISTICO</w:t>
            </w:r>
          </w:p>
        </w:tc>
        <w:tc>
          <w:tcPr>
            <w:tcW w:w="1157" w:type="dxa"/>
            <w:vMerge w:val="restart"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26619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09</w:t>
            </w:r>
          </w:p>
        </w:tc>
        <w:tc>
          <w:tcPr>
            <w:tcW w:w="1152" w:type="dxa"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26619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17</w:t>
            </w:r>
          </w:p>
        </w:tc>
        <w:tc>
          <w:tcPr>
            <w:tcW w:w="1010" w:type="dxa"/>
          </w:tcPr>
          <w:p w:rsidR="0026619B" w:rsidRPr="0026619B" w:rsidRDefault="00750306" w:rsidP="00A83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03-09</w:t>
            </w:r>
          </w:p>
        </w:tc>
        <w:tc>
          <w:tcPr>
            <w:tcW w:w="1559" w:type="dxa"/>
            <w:vMerge w:val="restart"/>
          </w:tcPr>
          <w:p w:rsidR="0026619B" w:rsidRPr="0026619B" w:rsidRDefault="0026619B" w:rsidP="0026619B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6"/>
                <w:szCs w:val="16"/>
                <w:lang w:eastAsia="es-ES"/>
              </w:rPr>
            </w:pPr>
            <w:r w:rsidRPr="0026619B">
              <w:rPr>
                <w:rFonts w:ascii="Calibri" w:eastAsia="Times New Roman" w:hAnsi="Calibri" w:cs="Calibri"/>
                <w:bCs/>
                <w:sz w:val="16"/>
                <w:szCs w:val="16"/>
                <w:lang w:eastAsia="es-ES"/>
              </w:rPr>
              <w:t>Los estudiantes deben conocer que las estadísticas son necesarias para entender</w:t>
            </w:r>
          </w:p>
          <w:p w:rsidR="0026619B" w:rsidRPr="0026619B" w:rsidRDefault="0026619B" w:rsidP="0026619B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6"/>
                <w:szCs w:val="16"/>
                <w:lang w:eastAsia="es-ES"/>
              </w:rPr>
            </w:pPr>
            <w:r w:rsidRPr="0026619B">
              <w:rPr>
                <w:rFonts w:ascii="Calibri" w:eastAsia="Times New Roman" w:hAnsi="Calibri" w:cs="Calibri"/>
                <w:bCs/>
                <w:sz w:val="16"/>
                <w:szCs w:val="16"/>
                <w:lang w:eastAsia="es-ES"/>
              </w:rPr>
              <w:t>La calidad de los productos.</w:t>
            </w:r>
          </w:p>
        </w:tc>
        <w:tc>
          <w:tcPr>
            <w:tcW w:w="3827" w:type="dxa"/>
            <w:vMerge w:val="restart"/>
          </w:tcPr>
          <w:p w:rsidR="0026619B" w:rsidRPr="0026619B" w:rsidRDefault="0026619B" w:rsidP="0026619B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6"/>
                <w:szCs w:val="16"/>
                <w:lang w:eastAsia="es-ES"/>
              </w:rPr>
            </w:pPr>
            <w:r w:rsidRPr="0026619B">
              <w:rPr>
                <w:rFonts w:ascii="Calibri" w:eastAsia="Times New Roman" w:hAnsi="Calibri" w:cs="Calibri"/>
                <w:bCs/>
                <w:sz w:val="16"/>
                <w:szCs w:val="16"/>
                <w:lang w:eastAsia="es-ES"/>
              </w:rPr>
              <w:t>Exigencias previas al control estadístico distribución normal, media, rango y Medición de la desviación estándar.</w:t>
            </w:r>
          </w:p>
        </w:tc>
        <w:tc>
          <w:tcPr>
            <w:tcW w:w="567" w:type="dxa"/>
            <w:vMerge w:val="restart"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567" w:type="dxa"/>
            <w:vMerge w:val="restart"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567" w:type="dxa"/>
            <w:vMerge w:val="restart"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26619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1276" w:type="dxa"/>
            <w:vMerge w:val="restart"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26619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5-11</w:t>
            </w:r>
          </w:p>
        </w:tc>
      </w:tr>
      <w:tr w:rsidR="0026619B" w:rsidRPr="0026619B" w:rsidTr="00917EEE">
        <w:tc>
          <w:tcPr>
            <w:tcW w:w="546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630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57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52" w:type="dxa"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26619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18</w:t>
            </w:r>
          </w:p>
        </w:tc>
        <w:tc>
          <w:tcPr>
            <w:tcW w:w="1010" w:type="dxa"/>
          </w:tcPr>
          <w:p w:rsidR="0026619B" w:rsidRPr="0026619B" w:rsidRDefault="00750306" w:rsidP="00A83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07-09</w:t>
            </w:r>
          </w:p>
        </w:tc>
        <w:tc>
          <w:tcPr>
            <w:tcW w:w="1559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3827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567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567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567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</w:tr>
      <w:tr w:rsidR="0026619B" w:rsidRPr="0026619B" w:rsidTr="00917EEE">
        <w:tc>
          <w:tcPr>
            <w:tcW w:w="546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630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57" w:type="dxa"/>
            <w:vMerge w:val="restart"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26619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1152" w:type="dxa"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26619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19</w:t>
            </w:r>
          </w:p>
        </w:tc>
        <w:tc>
          <w:tcPr>
            <w:tcW w:w="1010" w:type="dxa"/>
          </w:tcPr>
          <w:p w:rsidR="0026619B" w:rsidRPr="0026619B" w:rsidRDefault="00750306" w:rsidP="00A83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10-09</w:t>
            </w:r>
          </w:p>
        </w:tc>
        <w:tc>
          <w:tcPr>
            <w:tcW w:w="1559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3827" w:type="dxa"/>
            <w:vMerge w:val="restart"/>
          </w:tcPr>
          <w:p w:rsidR="0026619B" w:rsidRPr="0026619B" w:rsidRDefault="0026619B" w:rsidP="0026619B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6"/>
                <w:szCs w:val="16"/>
                <w:lang w:eastAsia="es-ES"/>
              </w:rPr>
            </w:pPr>
            <w:r w:rsidRPr="0026619B">
              <w:rPr>
                <w:rFonts w:ascii="Calibri" w:eastAsia="Times New Roman" w:hAnsi="Calibri" w:cs="Calibri"/>
                <w:bCs/>
                <w:sz w:val="16"/>
                <w:szCs w:val="16"/>
                <w:lang w:eastAsia="es-ES"/>
              </w:rPr>
              <w:t>Defectos y defectuosos, Puntos y técnicas de control al 110%, muestreo, curva de eficacia el benchmarking.</w:t>
            </w:r>
          </w:p>
        </w:tc>
        <w:tc>
          <w:tcPr>
            <w:tcW w:w="567" w:type="dxa"/>
            <w:vMerge w:val="restart"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567" w:type="dxa"/>
            <w:vMerge w:val="restart"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26619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567" w:type="dxa"/>
            <w:vMerge w:val="restart"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vMerge w:val="restart"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26619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1-8</w:t>
            </w:r>
          </w:p>
        </w:tc>
      </w:tr>
      <w:tr w:rsidR="0026619B" w:rsidRPr="0026619B" w:rsidTr="00917EEE">
        <w:tc>
          <w:tcPr>
            <w:tcW w:w="546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630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57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52" w:type="dxa"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26619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20</w:t>
            </w:r>
          </w:p>
        </w:tc>
        <w:tc>
          <w:tcPr>
            <w:tcW w:w="1010" w:type="dxa"/>
          </w:tcPr>
          <w:p w:rsidR="0026619B" w:rsidRPr="0026619B" w:rsidRDefault="00750306" w:rsidP="00A83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14-09</w:t>
            </w:r>
          </w:p>
        </w:tc>
        <w:tc>
          <w:tcPr>
            <w:tcW w:w="1559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3827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567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567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567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</w:tr>
      <w:tr w:rsidR="0026619B" w:rsidRPr="0026619B" w:rsidTr="00917EEE">
        <w:tc>
          <w:tcPr>
            <w:tcW w:w="546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630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57" w:type="dxa"/>
            <w:vMerge w:val="restart"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26619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1152" w:type="dxa"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26619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21</w:t>
            </w:r>
          </w:p>
        </w:tc>
        <w:tc>
          <w:tcPr>
            <w:tcW w:w="1010" w:type="dxa"/>
          </w:tcPr>
          <w:p w:rsidR="0026619B" w:rsidRPr="0026619B" w:rsidRDefault="00750306" w:rsidP="00A83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17-09</w:t>
            </w:r>
          </w:p>
        </w:tc>
        <w:tc>
          <w:tcPr>
            <w:tcW w:w="1559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3827" w:type="dxa"/>
            <w:vMerge w:val="restart"/>
          </w:tcPr>
          <w:p w:rsidR="0026619B" w:rsidRPr="0026619B" w:rsidRDefault="0026619B" w:rsidP="0026619B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6"/>
                <w:szCs w:val="16"/>
                <w:lang w:eastAsia="es-ES"/>
              </w:rPr>
            </w:pPr>
            <w:r w:rsidRPr="0026619B">
              <w:rPr>
                <w:rFonts w:ascii="Calibri" w:eastAsia="Times New Roman" w:hAnsi="Calibri" w:cs="Calibri"/>
                <w:bCs/>
                <w:sz w:val="16"/>
                <w:szCs w:val="16"/>
                <w:lang w:eastAsia="es-ES"/>
              </w:rPr>
              <w:t>Análisis Pareto, Diagrama causa efecto, listado de chequeo, histograma, Diag. Correlación y grafica de control.</w:t>
            </w:r>
          </w:p>
        </w:tc>
        <w:tc>
          <w:tcPr>
            <w:tcW w:w="567" w:type="dxa"/>
            <w:vMerge w:val="restart"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26619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567" w:type="dxa"/>
            <w:vMerge w:val="restart"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567" w:type="dxa"/>
            <w:vMerge w:val="restart"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vMerge w:val="restart"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26619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6-7</w:t>
            </w:r>
          </w:p>
        </w:tc>
      </w:tr>
      <w:tr w:rsidR="0026619B" w:rsidRPr="0026619B" w:rsidTr="00917EEE">
        <w:tc>
          <w:tcPr>
            <w:tcW w:w="546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630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57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52" w:type="dxa"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26619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22</w:t>
            </w:r>
          </w:p>
        </w:tc>
        <w:tc>
          <w:tcPr>
            <w:tcW w:w="1010" w:type="dxa"/>
          </w:tcPr>
          <w:p w:rsidR="0026619B" w:rsidRPr="0026619B" w:rsidRDefault="00750306" w:rsidP="00A83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21-09</w:t>
            </w:r>
          </w:p>
        </w:tc>
        <w:tc>
          <w:tcPr>
            <w:tcW w:w="1559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3827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567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567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567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</w:tr>
      <w:tr w:rsidR="0026619B" w:rsidRPr="0026619B" w:rsidTr="00917EEE">
        <w:tc>
          <w:tcPr>
            <w:tcW w:w="546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630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57" w:type="dxa"/>
            <w:vMerge w:val="restart"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26619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1152" w:type="dxa"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26619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23</w:t>
            </w:r>
          </w:p>
        </w:tc>
        <w:tc>
          <w:tcPr>
            <w:tcW w:w="1010" w:type="dxa"/>
          </w:tcPr>
          <w:p w:rsidR="0026619B" w:rsidRPr="0026619B" w:rsidRDefault="00750306" w:rsidP="00A83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24-09</w:t>
            </w:r>
          </w:p>
        </w:tc>
        <w:tc>
          <w:tcPr>
            <w:tcW w:w="1559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3827" w:type="dxa"/>
            <w:vMerge w:val="restart"/>
          </w:tcPr>
          <w:p w:rsidR="0026619B" w:rsidRPr="0026619B" w:rsidRDefault="0026619B" w:rsidP="0026619B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6"/>
                <w:szCs w:val="16"/>
                <w:lang w:eastAsia="es-ES"/>
              </w:rPr>
            </w:pPr>
            <w:r w:rsidRPr="0026619B">
              <w:rPr>
                <w:rFonts w:ascii="Calibri" w:eastAsia="Times New Roman" w:hAnsi="Calibri" w:cs="Calibri"/>
                <w:bCs/>
                <w:sz w:val="16"/>
                <w:szCs w:val="16"/>
                <w:lang w:eastAsia="es-ES"/>
              </w:rPr>
              <w:t>Determinar el nivel económico, Costos de control de calidad, carta de control y Cálculo de la carta de control.</w:t>
            </w:r>
          </w:p>
        </w:tc>
        <w:tc>
          <w:tcPr>
            <w:tcW w:w="567" w:type="dxa"/>
            <w:vMerge w:val="restart"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567" w:type="dxa"/>
            <w:vMerge w:val="restart"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26619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567" w:type="dxa"/>
            <w:vMerge w:val="restart"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vMerge w:val="restart"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26619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3-7</w:t>
            </w:r>
          </w:p>
        </w:tc>
      </w:tr>
      <w:tr w:rsidR="0026619B" w:rsidRPr="0026619B" w:rsidTr="00917EEE">
        <w:tc>
          <w:tcPr>
            <w:tcW w:w="546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630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57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52" w:type="dxa"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26619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24</w:t>
            </w:r>
          </w:p>
        </w:tc>
        <w:tc>
          <w:tcPr>
            <w:tcW w:w="1010" w:type="dxa"/>
          </w:tcPr>
          <w:p w:rsidR="0026619B" w:rsidRPr="0026619B" w:rsidRDefault="00750306" w:rsidP="00A83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28-09</w:t>
            </w:r>
          </w:p>
        </w:tc>
        <w:tc>
          <w:tcPr>
            <w:tcW w:w="1559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3827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567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567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567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</w:tr>
      <w:tr w:rsidR="0026619B" w:rsidRPr="0026619B" w:rsidTr="00917EEE">
        <w:tc>
          <w:tcPr>
            <w:tcW w:w="546" w:type="dxa"/>
            <w:vMerge w:val="restart"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26619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IV</w:t>
            </w:r>
          </w:p>
        </w:tc>
        <w:tc>
          <w:tcPr>
            <w:tcW w:w="1630" w:type="dxa"/>
            <w:vMerge w:val="restart"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26619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MANTENIMIENTO Y</w:t>
            </w:r>
          </w:p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26619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SEGURIDAD</w:t>
            </w:r>
          </w:p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26619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EN EL</w:t>
            </w:r>
          </w:p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ES"/>
              </w:rPr>
            </w:pPr>
            <w:r w:rsidRPr="0026619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TRABAJO</w:t>
            </w:r>
          </w:p>
        </w:tc>
        <w:tc>
          <w:tcPr>
            <w:tcW w:w="1157" w:type="dxa"/>
            <w:vMerge w:val="restart"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26619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13</w:t>
            </w:r>
          </w:p>
        </w:tc>
        <w:tc>
          <w:tcPr>
            <w:tcW w:w="1152" w:type="dxa"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26619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25</w:t>
            </w:r>
          </w:p>
        </w:tc>
        <w:tc>
          <w:tcPr>
            <w:tcW w:w="1010" w:type="dxa"/>
          </w:tcPr>
          <w:p w:rsidR="0026619B" w:rsidRPr="0026619B" w:rsidRDefault="00750306" w:rsidP="00A83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01-10</w:t>
            </w:r>
          </w:p>
        </w:tc>
        <w:tc>
          <w:tcPr>
            <w:tcW w:w="1559" w:type="dxa"/>
            <w:vMerge w:val="restart"/>
          </w:tcPr>
          <w:p w:rsidR="0026619B" w:rsidRPr="0026619B" w:rsidRDefault="0026619B" w:rsidP="0026619B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6"/>
                <w:szCs w:val="16"/>
                <w:lang w:eastAsia="es-ES"/>
              </w:rPr>
            </w:pPr>
            <w:r w:rsidRPr="0026619B">
              <w:rPr>
                <w:rFonts w:ascii="Calibri" w:eastAsia="Times New Roman" w:hAnsi="Calibri" w:cs="Calibri"/>
                <w:bCs/>
                <w:sz w:val="16"/>
                <w:szCs w:val="16"/>
                <w:lang w:eastAsia="es-ES"/>
              </w:rPr>
              <w:t>Es  necesario comprender que tanto el mantenimiento como la seguridad son tan importante</w:t>
            </w:r>
          </w:p>
          <w:p w:rsidR="0026619B" w:rsidRPr="0026619B" w:rsidRDefault="0026619B" w:rsidP="0026619B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6"/>
                <w:szCs w:val="16"/>
                <w:lang w:eastAsia="es-ES"/>
              </w:rPr>
            </w:pPr>
            <w:r w:rsidRPr="0026619B">
              <w:rPr>
                <w:rFonts w:ascii="Calibri" w:eastAsia="Times New Roman" w:hAnsi="Calibri" w:cs="Calibri"/>
                <w:bCs/>
                <w:sz w:val="16"/>
                <w:szCs w:val="16"/>
                <w:lang w:eastAsia="es-ES"/>
              </w:rPr>
              <w:t>Como cualquier otra operación que se realice en los sistemas de producción.</w:t>
            </w:r>
          </w:p>
        </w:tc>
        <w:tc>
          <w:tcPr>
            <w:tcW w:w="3827" w:type="dxa"/>
            <w:vMerge w:val="restart"/>
          </w:tcPr>
          <w:p w:rsidR="0026619B" w:rsidRPr="0026619B" w:rsidRDefault="0026619B" w:rsidP="0026619B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6"/>
                <w:szCs w:val="16"/>
                <w:lang w:eastAsia="es-ES"/>
              </w:rPr>
            </w:pPr>
            <w:r w:rsidRPr="0026619B">
              <w:rPr>
                <w:rFonts w:ascii="Calibri" w:eastAsia="Times New Roman" w:hAnsi="Calibri" w:cs="Calibri"/>
                <w:bCs/>
                <w:sz w:val="16"/>
                <w:szCs w:val="16"/>
                <w:lang w:eastAsia="es-ES"/>
              </w:rPr>
              <w:t>Departamento de mantenimiento y Programación de trabajo de mantenimiento.</w:t>
            </w:r>
          </w:p>
        </w:tc>
        <w:tc>
          <w:tcPr>
            <w:tcW w:w="567" w:type="dxa"/>
            <w:vMerge w:val="restart"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567" w:type="dxa"/>
            <w:vMerge w:val="restart"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567" w:type="dxa"/>
            <w:vMerge w:val="restart"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26619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1276" w:type="dxa"/>
            <w:vMerge w:val="restart"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26619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4-5</w:t>
            </w:r>
          </w:p>
        </w:tc>
      </w:tr>
      <w:tr w:rsidR="0026619B" w:rsidRPr="0026619B" w:rsidTr="00917EEE">
        <w:tc>
          <w:tcPr>
            <w:tcW w:w="546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630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57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52" w:type="dxa"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26619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26</w:t>
            </w:r>
          </w:p>
        </w:tc>
        <w:tc>
          <w:tcPr>
            <w:tcW w:w="1010" w:type="dxa"/>
          </w:tcPr>
          <w:p w:rsidR="0026619B" w:rsidRPr="0026619B" w:rsidRDefault="00750306" w:rsidP="00A83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05-10</w:t>
            </w:r>
          </w:p>
        </w:tc>
        <w:tc>
          <w:tcPr>
            <w:tcW w:w="1559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3827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567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567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567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</w:tr>
      <w:tr w:rsidR="0026619B" w:rsidRPr="0026619B" w:rsidTr="00917EEE">
        <w:tc>
          <w:tcPr>
            <w:tcW w:w="546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630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57" w:type="dxa"/>
            <w:vMerge w:val="restart"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26619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1152" w:type="dxa"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26619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27</w:t>
            </w:r>
          </w:p>
        </w:tc>
        <w:tc>
          <w:tcPr>
            <w:tcW w:w="1010" w:type="dxa"/>
          </w:tcPr>
          <w:p w:rsidR="0026619B" w:rsidRPr="0026619B" w:rsidRDefault="00750306" w:rsidP="00A83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08-10</w:t>
            </w:r>
          </w:p>
        </w:tc>
        <w:tc>
          <w:tcPr>
            <w:tcW w:w="1559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3827" w:type="dxa"/>
            <w:vMerge w:val="restart"/>
          </w:tcPr>
          <w:p w:rsidR="0026619B" w:rsidRPr="0026619B" w:rsidRDefault="0026619B" w:rsidP="0026619B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6"/>
                <w:szCs w:val="16"/>
                <w:lang w:eastAsia="es-ES"/>
              </w:rPr>
            </w:pPr>
            <w:proofErr w:type="spellStart"/>
            <w:r w:rsidRPr="0026619B">
              <w:rPr>
                <w:rFonts w:ascii="Calibri" w:eastAsia="Times New Roman" w:hAnsi="Calibri" w:cs="Calibri"/>
                <w:bCs/>
                <w:sz w:val="16"/>
                <w:szCs w:val="16"/>
                <w:lang w:eastAsia="es-ES"/>
              </w:rPr>
              <w:t>Eval</w:t>
            </w:r>
            <w:proofErr w:type="spellEnd"/>
            <w:r w:rsidRPr="0026619B">
              <w:rPr>
                <w:rFonts w:ascii="Calibri" w:eastAsia="Times New Roman" w:hAnsi="Calibri" w:cs="Calibri"/>
                <w:bCs/>
                <w:sz w:val="16"/>
                <w:szCs w:val="16"/>
                <w:lang w:eastAsia="es-ES"/>
              </w:rPr>
              <w:t>. Del costo, registro de datos estadísticos</w:t>
            </w:r>
          </w:p>
          <w:p w:rsidR="0026619B" w:rsidRPr="0026619B" w:rsidRDefault="0026619B" w:rsidP="0026619B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6"/>
                <w:szCs w:val="16"/>
                <w:lang w:eastAsia="es-ES"/>
              </w:rPr>
            </w:pPr>
            <w:proofErr w:type="spellStart"/>
            <w:r w:rsidRPr="0026619B">
              <w:rPr>
                <w:rFonts w:ascii="Calibri" w:eastAsia="Times New Roman" w:hAnsi="Calibri" w:cs="Calibri"/>
                <w:bCs/>
                <w:sz w:val="16"/>
                <w:szCs w:val="16"/>
                <w:lang w:eastAsia="es-ES"/>
              </w:rPr>
              <w:t>Eval</w:t>
            </w:r>
            <w:proofErr w:type="spellEnd"/>
            <w:r w:rsidRPr="0026619B">
              <w:rPr>
                <w:rFonts w:ascii="Calibri" w:eastAsia="Times New Roman" w:hAnsi="Calibri" w:cs="Calibri"/>
                <w:bCs/>
                <w:sz w:val="16"/>
                <w:szCs w:val="16"/>
                <w:lang w:eastAsia="es-ES"/>
              </w:rPr>
              <w:t>. De la eficacia del Dpto. de mantenimiento.</w:t>
            </w:r>
          </w:p>
        </w:tc>
        <w:tc>
          <w:tcPr>
            <w:tcW w:w="567" w:type="dxa"/>
            <w:vMerge w:val="restart"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567" w:type="dxa"/>
            <w:vMerge w:val="restart"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567" w:type="dxa"/>
            <w:vMerge w:val="restart"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26619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1276" w:type="dxa"/>
            <w:vMerge w:val="restart"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26619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3-10</w:t>
            </w:r>
          </w:p>
        </w:tc>
      </w:tr>
      <w:tr w:rsidR="0026619B" w:rsidRPr="0026619B" w:rsidTr="00917EEE">
        <w:tc>
          <w:tcPr>
            <w:tcW w:w="546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630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57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52" w:type="dxa"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26619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28</w:t>
            </w:r>
          </w:p>
        </w:tc>
        <w:tc>
          <w:tcPr>
            <w:tcW w:w="1010" w:type="dxa"/>
          </w:tcPr>
          <w:p w:rsidR="0026619B" w:rsidRPr="0026619B" w:rsidRDefault="00750306" w:rsidP="00A83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12-10</w:t>
            </w:r>
          </w:p>
        </w:tc>
        <w:tc>
          <w:tcPr>
            <w:tcW w:w="1559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3827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567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567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567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</w:tr>
      <w:tr w:rsidR="0026619B" w:rsidRPr="0026619B" w:rsidTr="00917EEE">
        <w:tc>
          <w:tcPr>
            <w:tcW w:w="546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630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57" w:type="dxa"/>
            <w:vMerge w:val="restart"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26619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15</w:t>
            </w:r>
          </w:p>
        </w:tc>
        <w:tc>
          <w:tcPr>
            <w:tcW w:w="1152" w:type="dxa"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26619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29</w:t>
            </w:r>
          </w:p>
        </w:tc>
        <w:tc>
          <w:tcPr>
            <w:tcW w:w="1010" w:type="dxa"/>
          </w:tcPr>
          <w:p w:rsidR="0026619B" w:rsidRPr="0026619B" w:rsidRDefault="00750306" w:rsidP="00A83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15-10</w:t>
            </w:r>
          </w:p>
        </w:tc>
        <w:tc>
          <w:tcPr>
            <w:tcW w:w="1559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3827" w:type="dxa"/>
            <w:vMerge w:val="restart"/>
          </w:tcPr>
          <w:p w:rsidR="0026619B" w:rsidRPr="0026619B" w:rsidRDefault="0026619B" w:rsidP="0026619B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6"/>
                <w:szCs w:val="16"/>
                <w:lang w:eastAsia="es-ES"/>
              </w:rPr>
            </w:pPr>
            <w:proofErr w:type="spellStart"/>
            <w:r w:rsidRPr="0026619B">
              <w:rPr>
                <w:rFonts w:ascii="Calibri" w:eastAsia="Times New Roman" w:hAnsi="Calibri" w:cs="Calibri"/>
                <w:bCs/>
                <w:sz w:val="16"/>
                <w:szCs w:val="16"/>
                <w:lang w:eastAsia="es-ES"/>
              </w:rPr>
              <w:t>Princ</w:t>
            </w:r>
            <w:proofErr w:type="spellEnd"/>
            <w:r w:rsidRPr="0026619B">
              <w:rPr>
                <w:rFonts w:ascii="Calibri" w:eastAsia="Times New Roman" w:hAnsi="Calibri" w:cs="Calibri"/>
                <w:bCs/>
                <w:sz w:val="16"/>
                <w:szCs w:val="16"/>
                <w:lang w:eastAsia="es-ES"/>
              </w:rPr>
              <w:t xml:space="preserve">. Básicos Y actividades Del Dpto. de seguridad y </w:t>
            </w:r>
            <w:proofErr w:type="spellStart"/>
            <w:r w:rsidRPr="0026619B">
              <w:rPr>
                <w:rFonts w:ascii="Calibri" w:eastAsia="Times New Roman" w:hAnsi="Calibri" w:cs="Calibri"/>
                <w:bCs/>
                <w:sz w:val="16"/>
                <w:szCs w:val="16"/>
                <w:lang w:eastAsia="es-ES"/>
              </w:rPr>
              <w:t>Eval</w:t>
            </w:r>
            <w:proofErr w:type="spellEnd"/>
            <w:r w:rsidRPr="0026619B">
              <w:rPr>
                <w:rFonts w:ascii="Calibri" w:eastAsia="Times New Roman" w:hAnsi="Calibri" w:cs="Calibri"/>
                <w:bCs/>
                <w:sz w:val="16"/>
                <w:szCs w:val="16"/>
                <w:lang w:eastAsia="es-ES"/>
              </w:rPr>
              <w:t>. De la eficacia de las medidas de seguridad</w:t>
            </w:r>
          </w:p>
        </w:tc>
        <w:tc>
          <w:tcPr>
            <w:tcW w:w="567" w:type="dxa"/>
            <w:vMerge w:val="restart"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567" w:type="dxa"/>
            <w:vMerge w:val="restart"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26619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567" w:type="dxa"/>
            <w:vMerge w:val="restart"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vMerge w:val="restart"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26619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2-5-7</w:t>
            </w:r>
          </w:p>
        </w:tc>
      </w:tr>
      <w:tr w:rsidR="0026619B" w:rsidRPr="0026619B" w:rsidTr="00917EEE">
        <w:tc>
          <w:tcPr>
            <w:tcW w:w="546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630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57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52" w:type="dxa"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26619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30</w:t>
            </w:r>
          </w:p>
        </w:tc>
        <w:tc>
          <w:tcPr>
            <w:tcW w:w="1010" w:type="dxa"/>
          </w:tcPr>
          <w:p w:rsidR="0026619B" w:rsidRPr="0026619B" w:rsidRDefault="00750306" w:rsidP="00A83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19-10</w:t>
            </w:r>
          </w:p>
        </w:tc>
        <w:tc>
          <w:tcPr>
            <w:tcW w:w="1559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3827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567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567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567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</w:tr>
      <w:tr w:rsidR="0026619B" w:rsidRPr="0026619B" w:rsidTr="00917EEE">
        <w:trPr>
          <w:trHeight w:val="319"/>
        </w:trPr>
        <w:tc>
          <w:tcPr>
            <w:tcW w:w="546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630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57" w:type="dxa"/>
            <w:vMerge w:val="restart"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26619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16</w:t>
            </w:r>
          </w:p>
        </w:tc>
        <w:tc>
          <w:tcPr>
            <w:tcW w:w="1152" w:type="dxa"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26619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31</w:t>
            </w:r>
          </w:p>
        </w:tc>
        <w:tc>
          <w:tcPr>
            <w:tcW w:w="1010" w:type="dxa"/>
          </w:tcPr>
          <w:p w:rsidR="0034238D" w:rsidRPr="0026619B" w:rsidRDefault="00750306" w:rsidP="00A83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22-10</w:t>
            </w:r>
          </w:p>
          <w:p w:rsidR="0026619B" w:rsidRPr="0026619B" w:rsidRDefault="0026619B" w:rsidP="00A83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vMerge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3827" w:type="dxa"/>
            <w:vMerge w:val="restart"/>
          </w:tcPr>
          <w:p w:rsidR="0026619B" w:rsidRPr="0026619B" w:rsidRDefault="0026619B" w:rsidP="0026619B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6"/>
                <w:szCs w:val="16"/>
                <w:lang w:eastAsia="es-ES"/>
              </w:rPr>
            </w:pPr>
            <w:r w:rsidRPr="0026619B">
              <w:rPr>
                <w:rFonts w:ascii="Calibri" w:eastAsia="Times New Roman" w:hAnsi="Calibri" w:cs="Calibri"/>
                <w:bCs/>
                <w:sz w:val="16"/>
                <w:szCs w:val="16"/>
                <w:lang w:eastAsia="es-ES"/>
              </w:rPr>
              <w:t>Tipos y arreglos físicos de las instalaciones</w:t>
            </w:r>
          </w:p>
          <w:p w:rsidR="0026619B" w:rsidRPr="0026619B" w:rsidRDefault="0026619B" w:rsidP="0026619B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6"/>
                <w:szCs w:val="16"/>
                <w:lang w:eastAsia="es-ES"/>
              </w:rPr>
            </w:pPr>
            <w:r w:rsidRPr="0026619B">
              <w:rPr>
                <w:rFonts w:ascii="Calibri" w:eastAsia="Times New Roman" w:hAnsi="Calibri" w:cs="Calibri"/>
                <w:bCs/>
                <w:sz w:val="16"/>
                <w:szCs w:val="16"/>
                <w:lang w:eastAsia="es-ES"/>
              </w:rPr>
              <w:t>Manutención y transportes, de materiales, elección de un buen equipo.</w:t>
            </w:r>
          </w:p>
        </w:tc>
        <w:tc>
          <w:tcPr>
            <w:tcW w:w="567" w:type="dxa"/>
            <w:vMerge w:val="restart"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26619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567" w:type="dxa"/>
            <w:vMerge w:val="restart"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567" w:type="dxa"/>
            <w:vMerge w:val="restart"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vMerge w:val="restart"/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26619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14-15</w:t>
            </w:r>
          </w:p>
        </w:tc>
      </w:tr>
      <w:tr w:rsidR="0026619B" w:rsidRPr="0026619B" w:rsidTr="00917EEE">
        <w:trPr>
          <w:trHeight w:val="229"/>
        </w:trPr>
        <w:tc>
          <w:tcPr>
            <w:tcW w:w="546" w:type="dxa"/>
            <w:vMerge/>
            <w:tcBorders>
              <w:bottom w:val="single" w:sz="4" w:space="0" w:color="auto"/>
            </w:tcBorders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630" w:type="dxa"/>
            <w:vMerge/>
            <w:tcBorders>
              <w:bottom w:val="single" w:sz="4" w:space="0" w:color="auto"/>
            </w:tcBorders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57" w:type="dxa"/>
            <w:vMerge/>
            <w:tcBorders>
              <w:bottom w:val="single" w:sz="4" w:space="0" w:color="auto"/>
            </w:tcBorders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26619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32</w:t>
            </w: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26619B" w:rsidRPr="0026619B" w:rsidRDefault="00750306" w:rsidP="00A83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26-10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6619B" w:rsidRPr="0026619B" w:rsidRDefault="0026619B" w:rsidP="00266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</w:p>
        </w:tc>
      </w:tr>
    </w:tbl>
    <w:p w:rsidR="00201FA3" w:rsidRDefault="0026619B"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-434341</wp:posOffset>
                </wp:positionV>
                <wp:extent cx="1685925" cy="295275"/>
                <wp:effectExtent l="0" t="0" r="28575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0236" w:rsidRPr="006D29AC" w:rsidRDefault="006B0236" w:rsidP="002661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D29AC">
                              <w:rPr>
                                <w:rFonts w:ascii="Times New Roman" w:hAnsi="Times New Roman" w:cs="Times New Roman"/>
                                <w:b/>
                              </w:rPr>
                              <w:t>VIII-“A”-2020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7" type="#_x0000_t202" style="position:absolute;margin-left:286.8pt;margin-top:-34.2pt;width:132.75pt;height:2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" fillcolor="white [3201]" strokeweight=".5pt">
                <v:textbox>
                  <w:txbxContent>
                    <w:p w:rsidR="006B0236" w:rsidRPr="006D29AC" w:rsidRDefault="006B0236" w:rsidP="0026619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D29AC">
                        <w:rPr>
                          <w:rFonts w:ascii="Times New Roman" w:hAnsi="Times New Roman" w:cs="Times New Roman"/>
                          <w:b/>
                        </w:rPr>
                        <w:t>VIII-“A”-2020 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01FA3" w:rsidSect="00201FA3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aleway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321903"/>
    <w:multiLevelType w:val="hybridMultilevel"/>
    <w:tmpl w:val="EDFA4778"/>
    <w:lvl w:ilvl="0" w:tplc="34C019B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5DD23F6"/>
    <w:multiLevelType w:val="hybridMultilevel"/>
    <w:tmpl w:val="1D129EB0"/>
    <w:lvl w:ilvl="0" w:tplc="587278D6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650" w:hanging="360"/>
      </w:pPr>
    </w:lvl>
    <w:lvl w:ilvl="2" w:tplc="280A001B" w:tentative="1">
      <w:start w:val="1"/>
      <w:numFmt w:val="lowerRoman"/>
      <w:lvlText w:val="%3."/>
      <w:lvlJc w:val="right"/>
      <w:pPr>
        <w:ind w:left="2370" w:hanging="180"/>
      </w:pPr>
    </w:lvl>
    <w:lvl w:ilvl="3" w:tplc="280A000F" w:tentative="1">
      <w:start w:val="1"/>
      <w:numFmt w:val="decimal"/>
      <w:lvlText w:val="%4."/>
      <w:lvlJc w:val="left"/>
      <w:pPr>
        <w:ind w:left="3090" w:hanging="360"/>
      </w:pPr>
    </w:lvl>
    <w:lvl w:ilvl="4" w:tplc="280A0019" w:tentative="1">
      <w:start w:val="1"/>
      <w:numFmt w:val="lowerLetter"/>
      <w:lvlText w:val="%5."/>
      <w:lvlJc w:val="left"/>
      <w:pPr>
        <w:ind w:left="3810" w:hanging="360"/>
      </w:pPr>
    </w:lvl>
    <w:lvl w:ilvl="5" w:tplc="280A001B" w:tentative="1">
      <w:start w:val="1"/>
      <w:numFmt w:val="lowerRoman"/>
      <w:lvlText w:val="%6."/>
      <w:lvlJc w:val="right"/>
      <w:pPr>
        <w:ind w:left="4530" w:hanging="180"/>
      </w:pPr>
    </w:lvl>
    <w:lvl w:ilvl="6" w:tplc="280A000F" w:tentative="1">
      <w:start w:val="1"/>
      <w:numFmt w:val="decimal"/>
      <w:lvlText w:val="%7."/>
      <w:lvlJc w:val="left"/>
      <w:pPr>
        <w:ind w:left="5250" w:hanging="360"/>
      </w:pPr>
    </w:lvl>
    <w:lvl w:ilvl="7" w:tplc="280A0019" w:tentative="1">
      <w:start w:val="1"/>
      <w:numFmt w:val="lowerLetter"/>
      <w:lvlText w:val="%8."/>
      <w:lvlJc w:val="left"/>
      <w:pPr>
        <w:ind w:left="5970" w:hanging="360"/>
      </w:pPr>
    </w:lvl>
    <w:lvl w:ilvl="8" w:tplc="280A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A3"/>
    <w:rsid w:val="000119EA"/>
    <w:rsid w:val="00022E79"/>
    <w:rsid w:val="00064B07"/>
    <w:rsid w:val="00064CF6"/>
    <w:rsid w:val="00066F4D"/>
    <w:rsid w:val="000B57AC"/>
    <w:rsid w:val="00172DFE"/>
    <w:rsid w:val="00181530"/>
    <w:rsid w:val="0018221D"/>
    <w:rsid w:val="001E2298"/>
    <w:rsid w:val="00201FA3"/>
    <w:rsid w:val="0021007F"/>
    <w:rsid w:val="00240D6B"/>
    <w:rsid w:val="0026619B"/>
    <w:rsid w:val="00286B97"/>
    <w:rsid w:val="002B42AA"/>
    <w:rsid w:val="002C5F5A"/>
    <w:rsid w:val="002E6D7C"/>
    <w:rsid w:val="0030086A"/>
    <w:rsid w:val="00303BFC"/>
    <w:rsid w:val="0031454E"/>
    <w:rsid w:val="00317A2F"/>
    <w:rsid w:val="0032195D"/>
    <w:rsid w:val="0032486C"/>
    <w:rsid w:val="0034238D"/>
    <w:rsid w:val="003449FF"/>
    <w:rsid w:val="00360106"/>
    <w:rsid w:val="00371027"/>
    <w:rsid w:val="0037637A"/>
    <w:rsid w:val="00380B80"/>
    <w:rsid w:val="00382A09"/>
    <w:rsid w:val="003C2D16"/>
    <w:rsid w:val="003E041D"/>
    <w:rsid w:val="00410D74"/>
    <w:rsid w:val="004264EC"/>
    <w:rsid w:val="004822E4"/>
    <w:rsid w:val="00482889"/>
    <w:rsid w:val="004C6D80"/>
    <w:rsid w:val="004D4C53"/>
    <w:rsid w:val="004E24D6"/>
    <w:rsid w:val="005469CE"/>
    <w:rsid w:val="00581184"/>
    <w:rsid w:val="005817A8"/>
    <w:rsid w:val="00591229"/>
    <w:rsid w:val="005A5C93"/>
    <w:rsid w:val="00605ACA"/>
    <w:rsid w:val="006218B7"/>
    <w:rsid w:val="00622E9F"/>
    <w:rsid w:val="00633364"/>
    <w:rsid w:val="00647CD1"/>
    <w:rsid w:val="006753DC"/>
    <w:rsid w:val="0068543C"/>
    <w:rsid w:val="00694E73"/>
    <w:rsid w:val="006B0236"/>
    <w:rsid w:val="006C188D"/>
    <w:rsid w:val="006D04C7"/>
    <w:rsid w:val="006D29AC"/>
    <w:rsid w:val="00703564"/>
    <w:rsid w:val="00740175"/>
    <w:rsid w:val="00750306"/>
    <w:rsid w:val="00771B3C"/>
    <w:rsid w:val="007727B7"/>
    <w:rsid w:val="007767FE"/>
    <w:rsid w:val="007D441B"/>
    <w:rsid w:val="00881CC8"/>
    <w:rsid w:val="008A2162"/>
    <w:rsid w:val="008B6609"/>
    <w:rsid w:val="008C3074"/>
    <w:rsid w:val="008C73D6"/>
    <w:rsid w:val="00917B9B"/>
    <w:rsid w:val="00917EEE"/>
    <w:rsid w:val="00926ADA"/>
    <w:rsid w:val="00954500"/>
    <w:rsid w:val="009604A2"/>
    <w:rsid w:val="00975DA3"/>
    <w:rsid w:val="0098448F"/>
    <w:rsid w:val="009C09A6"/>
    <w:rsid w:val="009F1ED9"/>
    <w:rsid w:val="00A40C9D"/>
    <w:rsid w:val="00A43560"/>
    <w:rsid w:val="00A80501"/>
    <w:rsid w:val="00A838C4"/>
    <w:rsid w:val="00A85908"/>
    <w:rsid w:val="00AC70AB"/>
    <w:rsid w:val="00AE209C"/>
    <w:rsid w:val="00B44708"/>
    <w:rsid w:val="00B45090"/>
    <w:rsid w:val="00B51FD5"/>
    <w:rsid w:val="00B704FB"/>
    <w:rsid w:val="00B74B3C"/>
    <w:rsid w:val="00B93AA5"/>
    <w:rsid w:val="00BD6A5F"/>
    <w:rsid w:val="00C15235"/>
    <w:rsid w:val="00C35C8E"/>
    <w:rsid w:val="00C712ED"/>
    <w:rsid w:val="00C93866"/>
    <w:rsid w:val="00C93AF1"/>
    <w:rsid w:val="00C94A2A"/>
    <w:rsid w:val="00CA231D"/>
    <w:rsid w:val="00CA63B7"/>
    <w:rsid w:val="00CD663F"/>
    <w:rsid w:val="00CE123D"/>
    <w:rsid w:val="00CE13A5"/>
    <w:rsid w:val="00CF0166"/>
    <w:rsid w:val="00D227EC"/>
    <w:rsid w:val="00D411F3"/>
    <w:rsid w:val="00D840ED"/>
    <w:rsid w:val="00DB305D"/>
    <w:rsid w:val="00DD7659"/>
    <w:rsid w:val="00DE42EC"/>
    <w:rsid w:val="00DF0B98"/>
    <w:rsid w:val="00E173E0"/>
    <w:rsid w:val="00E21A49"/>
    <w:rsid w:val="00E24AEA"/>
    <w:rsid w:val="00E55FA6"/>
    <w:rsid w:val="00E70916"/>
    <w:rsid w:val="00E84DA3"/>
    <w:rsid w:val="00E94733"/>
    <w:rsid w:val="00ED69D1"/>
    <w:rsid w:val="00F22DA4"/>
    <w:rsid w:val="00F806A8"/>
    <w:rsid w:val="00F874A5"/>
    <w:rsid w:val="00F93544"/>
    <w:rsid w:val="00F96B8E"/>
    <w:rsid w:val="00FA7549"/>
    <w:rsid w:val="00FD0973"/>
    <w:rsid w:val="00FD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550F45-4495-4043-91F8-B7A992E85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55F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D04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01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81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17A8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93866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55F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926ADA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6D04C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D04C7"/>
    <w:rPr>
      <w:rFonts w:ascii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4E24D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4E24D6"/>
    <w:rPr>
      <w:rFonts w:eastAsiaTheme="minorEastAsia"/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qFormat/>
    <w:rsid w:val="00382A0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31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2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sisenred.net/bitstream/handle/10803/120554/bof1de1.pdf?sequence=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repositorio.lamolina.edu.pe/handle/UNALM/2047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s.scribd.com/doc/228652279/Tesis-Administracion-de-Operaciones" TargetMode="External"/><Relationship Id="rId11" Type="http://schemas.openxmlformats.org/officeDocument/2006/relationships/hyperlink" Target="https://infolibros.org/libros-de-control-de-calidad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folibros.org/libros-de-control-de-calida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libros.org/libros-de-control-de-calidad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95D5C-1758-48C7-89BE-8752409DC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11</Pages>
  <Words>4380</Words>
  <Characters>24096</Characters>
  <Application>Microsoft Office Word</Application>
  <DocSecurity>0</DocSecurity>
  <Lines>200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89</cp:revision>
  <cp:lastPrinted>2019-09-02T16:21:00Z</cp:lastPrinted>
  <dcterms:created xsi:type="dcterms:W3CDTF">2019-04-29T11:29:00Z</dcterms:created>
  <dcterms:modified xsi:type="dcterms:W3CDTF">2020-06-16T15:13:00Z</dcterms:modified>
</cp:coreProperties>
</file>