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5116" w14:textId="77777777" w:rsidR="00FE7B57" w:rsidRPr="00CA72B8" w:rsidRDefault="00FE7B57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  <w:bookmarkStart w:id="0" w:name="_GoBack"/>
      <w:bookmarkEnd w:id="0"/>
      <w:r w:rsidRPr="00CA72B8">
        <w:rPr>
          <w:rFonts w:ascii="Arial" w:eastAsia="Times New Roman" w:hAnsi="Arial" w:cs="Times New Roman"/>
          <w:noProof/>
          <w:spacing w:val="-2"/>
          <w:position w:val="-2"/>
          <w:lang w:eastAsia="es-PE"/>
        </w:rPr>
        <w:drawing>
          <wp:anchor distT="0" distB="0" distL="114300" distR="114300" simplePos="0" relativeHeight="251666432" behindDoc="1" locked="0" layoutInCell="1" allowOverlap="1" wp14:anchorId="3A91C5ED" wp14:editId="0562EB1F">
            <wp:simplePos x="0" y="0"/>
            <wp:positionH relativeFrom="margin">
              <wp:posOffset>-676910</wp:posOffset>
            </wp:positionH>
            <wp:positionV relativeFrom="paragraph">
              <wp:posOffset>-519430</wp:posOffset>
            </wp:positionV>
            <wp:extent cx="1118348" cy="1104181"/>
            <wp:effectExtent l="0" t="0" r="5715" b="1270"/>
            <wp:wrapNone/>
            <wp:docPr id="5" name="Imagen 5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48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2B8"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  <w:t>UNIVERSIDAD NACIONAL “JOSÉ FAUSTINO SÁNCHEZ CARRIÓN”</w:t>
      </w:r>
    </w:p>
    <w:p w14:paraId="5F239800" w14:textId="77777777" w:rsidR="00CA72B8" w:rsidRPr="00CA72B8" w:rsidRDefault="00CA72B8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</w:p>
    <w:p w14:paraId="738B1E20" w14:textId="6A67B5DB" w:rsidR="00CA72B8" w:rsidRPr="00CA72B8" w:rsidRDefault="00403C6F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  <w:r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  <w:t>VICERECTORADO ACADÉMICO</w:t>
      </w:r>
    </w:p>
    <w:p w14:paraId="3B0FA192" w14:textId="77777777" w:rsidR="00CA72B8" w:rsidRPr="00CA72B8" w:rsidRDefault="00CA72B8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lang w:val="es-ES_tradnl" w:eastAsia="es-PE"/>
        </w:rPr>
      </w:pPr>
    </w:p>
    <w:p w14:paraId="61B61FE6" w14:textId="77777777" w:rsidR="00FE7B57" w:rsidRDefault="00FE7B57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  <w:r w:rsidRPr="00795B09"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>FACULTAD DE EDUCACIÓN</w:t>
      </w:r>
    </w:p>
    <w:p w14:paraId="2E4ABC24" w14:textId="77777777" w:rsidR="00403C6F" w:rsidRDefault="00403C6F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</w:p>
    <w:p w14:paraId="31E20145" w14:textId="316195DC" w:rsidR="00403C6F" w:rsidRDefault="00403C6F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  <w:r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>ESCUELA PRO</w:t>
      </w:r>
      <w:r w:rsidR="00A421ED"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>FESIONA</w:t>
      </w:r>
      <w:r w:rsidR="00EC38F9"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>L DE EDUCACIÓN TECNOLÓGICA</w:t>
      </w:r>
      <w:r w:rsidR="0012052D"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 xml:space="preserve"> </w:t>
      </w:r>
    </w:p>
    <w:p w14:paraId="4798B1CA" w14:textId="77777777" w:rsidR="0012052D" w:rsidRDefault="0012052D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</w:p>
    <w:p w14:paraId="1A0AC25C" w14:textId="458F4F4F" w:rsidR="0012052D" w:rsidRPr="00795B09" w:rsidRDefault="00EC38F9" w:rsidP="00FE7B57">
      <w:pPr>
        <w:spacing w:after="0" w:line="240" w:lineRule="auto"/>
        <w:ind w:left="709" w:hanging="709"/>
        <w:jc w:val="center"/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</w:pPr>
      <w:r>
        <w:rPr>
          <w:rFonts w:ascii="Arial" w:eastAsia="Times New Roman" w:hAnsi="Arial" w:cs="Times New Roman"/>
          <w:b/>
          <w:spacing w:val="-2"/>
          <w:position w:val="-2"/>
          <w:sz w:val="28"/>
          <w:szCs w:val="28"/>
          <w:lang w:val="es-ES_tradnl" w:eastAsia="es-PE"/>
        </w:rPr>
        <w:t xml:space="preserve">ESPECIALIDAD CONSTRUCCIONES METALICAS </w:t>
      </w:r>
    </w:p>
    <w:p w14:paraId="22F2ADCC" w14:textId="325D216D" w:rsidR="00FE7B57" w:rsidRDefault="00EC38F9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  <w:r w:rsidRPr="00403C6F">
        <w:rPr>
          <w:rFonts w:ascii="Arial" w:eastAsia="Times New Roman" w:hAnsi="Arial" w:cs="Times New Roman"/>
          <w:b/>
          <w:noProof/>
          <w:spacing w:val="-2"/>
          <w:position w:val="-2"/>
          <w:sz w:val="18"/>
          <w:szCs w:val="18"/>
          <w:u w:val="single"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F5B9BE" wp14:editId="66454EC3">
                <wp:simplePos x="0" y="0"/>
                <wp:positionH relativeFrom="column">
                  <wp:posOffset>15240</wp:posOffset>
                </wp:positionH>
                <wp:positionV relativeFrom="paragraph">
                  <wp:posOffset>245110</wp:posOffset>
                </wp:positionV>
                <wp:extent cx="5381625" cy="140462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81F6" w14:textId="73C3EAE7" w:rsidR="009013E6" w:rsidRPr="00A51D16" w:rsidRDefault="009013E6" w:rsidP="00A51D1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51D1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MODALIDAD NO PRESENCIAL</w:t>
                            </w:r>
                          </w:p>
                          <w:p w14:paraId="5A791FC0" w14:textId="11F03674" w:rsidR="009013E6" w:rsidRPr="00A51D16" w:rsidRDefault="009013E6" w:rsidP="00A51D1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51D1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SILABO POR COMPETENCIAS</w:t>
                            </w:r>
                          </w:p>
                          <w:p w14:paraId="07CED8D4" w14:textId="555BC508" w:rsidR="009013E6" w:rsidRPr="00A51D16" w:rsidRDefault="009013E6" w:rsidP="00A51D1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51D1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ASIGNATURA:</w:t>
                            </w:r>
                            <w:r w:rsidRPr="00A51D16">
                              <w:rPr>
                                <w:rFonts w:ascii="Arial Black" w:eastAsia="Times New Roman" w:hAnsi="Arial Black" w:cs="Times New Roman"/>
                                <w:b/>
                                <w:spacing w:val="-2"/>
                                <w:position w:val="-2"/>
                                <w:sz w:val="24"/>
                                <w:szCs w:val="24"/>
                                <w:u w:val="single"/>
                                <w:lang w:val="es-ES_tradnl" w:eastAsia="es-PE"/>
                              </w:rPr>
                              <w:t xml:space="preserve"> </w:t>
                            </w:r>
                            <w:r w:rsidRPr="00A51D1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ECOTECNOLOGÍA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5B9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19.3pt;width:42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">
                <v:textbox style="mso-fit-shape-to-text:t">
                  <w:txbxContent>
                    <w:p w14:paraId="149281F6" w14:textId="73C3EAE7" w:rsidR="009013E6" w:rsidRPr="00A51D16" w:rsidRDefault="009013E6" w:rsidP="00A51D1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51D16">
                        <w:rPr>
                          <w:rFonts w:ascii="Arial Black" w:hAnsi="Arial Black"/>
                          <w:sz w:val="24"/>
                          <w:szCs w:val="24"/>
                        </w:rPr>
                        <w:t>MODALIDAD NO PRESENCIAL</w:t>
                      </w:r>
                    </w:p>
                    <w:p w14:paraId="5A791FC0" w14:textId="11F03674" w:rsidR="009013E6" w:rsidRPr="00A51D16" w:rsidRDefault="009013E6" w:rsidP="00A51D1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51D16">
                        <w:rPr>
                          <w:rFonts w:ascii="Arial Black" w:hAnsi="Arial Black"/>
                          <w:sz w:val="24"/>
                          <w:szCs w:val="24"/>
                        </w:rPr>
                        <w:t>SILABO POR COMPETENCIAS</w:t>
                      </w:r>
                    </w:p>
                    <w:p w14:paraId="07CED8D4" w14:textId="555BC508" w:rsidR="009013E6" w:rsidRPr="00A51D16" w:rsidRDefault="009013E6" w:rsidP="00A51D1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51D16">
                        <w:rPr>
                          <w:rFonts w:ascii="Arial Black" w:hAnsi="Arial Black"/>
                          <w:sz w:val="24"/>
                          <w:szCs w:val="24"/>
                        </w:rPr>
                        <w:t>ASIGNATURA:</w:t>
                      </w:r>
                      <w:r w:rsidRPr="00A51D16">
                        <w:rPr>
                          <w:rFonts w:ascii="Arial Black" w:eastAsia="Times New Roman" w:hAnsi="Arial Black" w:cs="Times New Roman"/>
                          <w:b/>
                          <w:spacing w:val="-2"/>
                          <w:position w:val="-2"/>
                          <w:sz w:val="24"/>
                          <w:szCs w:val="24"/>
                          <w:u w:val="single"/>
                          <w:lang w:val="es-ES_tradnl" w:eastAsia="es-PE"/>
                        </w:rPr>
                        <w:t xml:space="preserve"> </w:t>
                      </w:r>
                      <w:r w:rsidRPr="00A51D16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ECOTECNOLOGÍA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22C85" w14:textId="65ACD465" w:rsidR="00265092" w:rsidRDefault="00265092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27B87D2F" w14:textId="19B72457" w:rsidR="00403C6F" w:rsidRDefault="00403C6F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6BA739C1" w14:textId="63BED8DD" w:rsidR="00403C6F" w:rsidRDefault="00403C6F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6CE46B2B" w14:textId="5E99D913" w:rsidR="00403C6F" w:rsidRDefault="00403C6F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26D39282" w14:textId="77777777" w:rsidR="00BF0F6F" w:rsidRPr="00A51D16" w:rsidRDefault="00BF0F6F" w:rsidP="00BF0F6F">
      <w:pPr>
        <w:keepNext/>
        <w:spacing w:after="0" w:line="240" w:lineRule="auto"/>
        <w:ind w:left="709" w:hanging="709"/>
        <w:outlineLvl w:val="0"/>
        <w:rPr>
          <w:rFonts w:ascii="Arial Black" w:eastAsia="Times New Roman" w:hAnsi="Arial Black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59AC2E89" w14:textId="77777777" w:rsidR="00A51D16" w:rsidRDefault="00A51D16" w:rsidP="00BF0F6F">
      <w:pPr>
        <w:keepNext/>
        <w:spacing w:after="0" w:line="240" w:lineRule="auto"/>
        <w:ind w:left="709" w:hanging="709"/>
        <w:outlineLvl w:val="0"/>
        <w:rPr>
          <w:rFonts w:ascii="Arial Black" w:eastAsia="Times New Roman" w:hAnsi="Arial Black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42DCB211" w14:textId="3D8225C5" w:rsidR="00403C6F" w:rsidRPr="0089659E" w:rsidRDefault="00A51D16" w:rsidP="00BF0F6F">
      <w:pPr>
        <w:keepNext/>
        <w:spacing w:after="0" w:line="240" w:lineRule="auto"/>
        <w:ind w:left="709" w:hanging="709"/>
        <w:outlineLvl w:val="0"/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</w:pPr>
      <w:r w:rsidRPr="0089659E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t xml:space="preserve">I.- DATOS </w:t>
      </w:r>
      <w:r w:rsidR="00BF0F6F" w:rsidRPr="0089659E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t>GENERALES</w:t>
      </w:r>
    </w:p>
    <w:p w14:paraId="27A815F0" w14:textId="3C8CAD65" w:rsidR="00403C6F" w:rsidRPr="00FE7B57" w:rsidRDefault="00403C6F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1572DA1D" w14:textId="06C1D228" w:rsidR="00FE7B57" w:rsidRPr="00FE7B57" w:rsidRDefault="00FE7B57" w:rsidP="00FE7B57">
      <w:pPr>
        <w:keepNext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Times New Roman"/>
          <w:b/>
          <w:spacing w:val="-2"/>
          <w:position w:val="-2"/>
          <w:sz w:val="18"/>
          <w:szCs w:val="18"/>
          <w:u w:val="single"/>
          <w:lang w:val="es-ES_tradnl" w:eastAsia="es-PE"/>
        </w:rPr>
      </w:pPr>
    </w:p>
    <w:p w14:paraId="40314A3F" w14:textId="22E16A1D" w:rsidR="00FE7B57" w:rsidRDefault="00FE7B57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4765ADEC" w14:textId="3CB09761" w:rsidR="00403C6F" w:rsidRDefault="00A51D16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  <w:r w:rsidRPr="00403C6F">
        <w:rPr>
          <w:rFonts w:ascii="Arial" w:eastAsia="Times New Roman" w:hAnsi="Arial" w:cs="Times New Roman"/>
          <w:b/>
          <w:noProof/>
          <w:spacing w:val="-2"/>
          <w:position w:val="-2"/>
          <w:sz w:val="18"/>
          <w:szCs w:val="18"/>
          <w:u w:val="single"/>
          <w:lang w:eastAsia="es-P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7D3A4A" wp14:editId="04E2005B">
                <wp:simplePos x="0" y="0"/>
                <wp:positionH relativeFrom="column">
                  <wp:posOffset>434340</wp:posOffset>
                </wp:positionH>
                <wp:positionV relativeFrom="paragraph">
                  <wp:posOffset>45085</wp:posOffset>
                </wp:positionV>
                <wp:extent cx="4905375" cy="2305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44163" w14:textId="77777777" w:rsidR="009013E6" w:rsidRDefault="009013E6" w:rsidP="00403C6F">
                            <w:pPr>
                              <w:spacing w:after="0" w:line="276" w:lineRule="auto"/>
                              <w:ind w:left="708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</w:p>
                          <w:p w14:paraId="5ED52D9A" w14:textId="77777777" w:rsidR="00A421ED" w:rsidRDefault="00A421ED" w:rsidP="00A421ED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</w:p>
                          <w:p w14:paraId="334356D2" w14:textId="55983C78" w:rsidR="00A421ED" w:rsidRDefault="00A421ED" w:rsidP="00A421ED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12052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Línea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 xml:space="preserve"> de carrera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Desarrollo Científico Básico</w:t>
                            </w:r>
                          </w:p>
                          <w:p w14:paraId="39668304" w14:textId="77777777" w:rsidR="00A421ED" w:rsidRDefault="00A421ED" w:rsidP="00A421ED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Especialidad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Educación Física y Deportes</w:t>
                            </w:r>
                          </w:p>
                          <w:p w14:paraId="2CBD0A4B" w14:textId="11531D5B" w:rsidR="00A421ED" w:rsidRDefault="009B1F6C" w:rsidP="00A421ED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Semestre Académico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2020 - I</w:t>
                            </w:r>
                          </w:p>
                          <w:p w14:paraId="6B40B0EA" w14:textId="7968B6AD" w:rsidR="00A421ED" w:rsidRDefault="00A421ED" w:rsidP="00A421ED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Código del curso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</w:t>
                            </w:r>
                            <w:r w:rsidR="009B1F6C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 xml:space="preserve"> 202</w:t>
                            </w:r>
                          </w:p>
                          <w:p w14:paraId="2BD000C3" w14:textId="28C81C8F" w:rsidR="00A421ED" w:rsidRDefault="009B1F6C" w:rsidP="00A421ED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Créditos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2</w:t>
                            </w:r>
                          </w:p>
                          <w:p w14:paraId="65BA0723" w14:textId="77777777" w:rsidR="00A421ED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 w:rsidRPr="000E0AC6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Horas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 xml:space="preserve"> semanales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Pr="000E0AC6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: TH: 4. T: 2, P: 2</w:t>
                            </w:r>
                          </w:p>
                          <w:p w14:paraId="2CB0C2CD" w14:textId="77777777" w:rsidR="00A421ED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Ciclo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III</w:t>
                            </w:r>
                          </w:p>
                          <w:p w14:paraId="142DFA55" w14:textId="77777777" w:rsidR="00A421ED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Sección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A</w:t>
                            </w:r>
                          </w:p>
                          <w:p w14:paraId="42E949C6" w14:textId="6581E8F6" w:rsidR="00A421ED" w:rsidRDefault="00A421E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Apellidos y nombres del docen</w:t>
                            </w:r>
                            <w:r w:rsidR="0012052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te</w:t>
                            </w:r>
                            <w:r w:rsidR="0012052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Papa Jimenez Claudio</w:t>
                            </w:r>
                          </w:p>
                          <w:p w14:paraId="0AC001EE" w14:textId="75010C6D" w:rsidR="00A421ED" w:rsidRDefault="0012052D" w:rsidP="00A421ED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Correo institucional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cpapa</w:t>
                            </w:r>
                            <w:r w:rsidR="00A421E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>@unjfsc.edu.pe</w:t>
                            </w:r>
                          </w:p>
                          <w:p w14:paraId="1C16A374" w14:textId="444697A6" w:rsidR="00A421ED" w:rsidRDefault="00A421ED" w:rsidP="0012052D">
                            <w:pPr>
                              <w:spacing w:after="0" w:line="240" w:lineRule="auto"/>
                              <w:ind w:left="3399" w:firstLine="141"/>
                              <w:rPr>
                                <w:rFonts w:ascii="Arial" w:eastAsia="Times New Roman" w:hAnsi="Arial" w:cs="Times New Roman"/>
                                <w:b/>
                                <w:color w:val="0563C1"/>
                                <w:spacing w:val="-2"/>
                                <w:position w:val="-2"/>
                                <w:sz w:val="18"/>
                                <w:szCs w:val="18"/>
                                <w:u w:val="single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 xml:space="preserve">: </w:t>
                            </w:r>
                          </w:p>
                          <w:p w14:paraId="2B896186" w14:textId="073063D5" w:rsidR="00A421ED" w:rsidRPr="00FE7B57" w:rsidRDefault="00A421ED" w:rsidP="00A421ED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 xml:space="preserve"> </w:t>
                            </w:r>
                            <w:r w:rsidR="0012052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 xml:space="preserve">  N° de celular</w:t>
                            </w:r>
                            <w:r w:rsidR="0012052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12052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</w:r>
                            <w:r w:rsidR="0012052D">
                              <w:rPr>
                                <w:rFonts w:ascii="Arial" w:eastAsia="Times New Roman" w:hAnsi="Arial" w:cs="Times New Roman"/>
                                <w:b/>
                                <w:spacing w:val="-2"/>
                                <w:position w:val="-2"/>
                                <w:sz w:val="18"/>
                                <w:szCs w:val="18"/>
                                <w:lang w:val="es-ES_tradnl" w:eastAsia="es-PE"/>
                              </w:rPr>
                              <w:tab/>
                              <w:t>: 996369658</w:t>
                            </w:r>
                          </w:p>
                          <w:p w14:paraId="506F2DFE" w14:textId="77777777" w:rsidR="00A421ED" w:rsidRDefault="00A421ED" w:rsidP="00A421ED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C76FB2" w14:textId="77777777" w:rsidR="009013E6" w:rsidRDefault="009013E6" w:rsidP="00403C6F">
                            <w:pPr>
                              <w:rPr>
                                <w:rFonts w:eastAsia="Times New Roman" w:cstheme="minorHAnsi"/>
                                <w:b/>
                                <w:spacing w:val="-2"/>
                                <w:position w:val="-2"/>
                                <w:lang w:val="es-ES_tradnl" w:eastAsia="es-PE"/>
                              </w:rPr>
                            </w:pPr>
                          </w:p>
                          <w:p w14:paraId="44EFD4E7" w14:textId="77777777" w:rsidR="009013E6" w:rsidRDefault="009013E6" w:rsidP="00403C6F"/>
                          <w:p w14:paraId="312CBD68" w14:textId="2E1508C2" w:rsidR="009013E6" w:rsidRDefault="00901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3A4A" id="_x0000_s1027" type="#_x0000_t202" style="position:absolute;margin-left:34.2pt;margin-top:3.55pt;width:386.25pt;height:18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">
                <v:textbox>
                  <w:txbxContent>
                    <w:p w14:paraId="15044163" w14:textId="77777777" w:rsidR="009013E6" w:rsidRDefault="009013E6" w:rsidP="00403C6F">
                      <w:pPr>
                        <w:spacing w:after="0" w:line="276" w:lineRule="auto"/>
                        <w:ind w:left="708"/>
                        <w:jc w:val="both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</w:p>
                    <w:p w14:paraId="5ED52D9A" w14:textId="77777777" w:rsidR="00A421ED" w:rsidRDefault="00A421ED" w:rsidP="00A421ED">
                      <w:pP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</w:p>
                    <w:p w14:paraId="334356D2" w14:textId="55983C78" w:rsidR="00A421ED" w:rsidRDefault="00A421ED" w:rsidP="00A421ED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 w:rsidR="0012052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Línea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 xml:space="preserve"> de carrera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Desarrollo Científico Básico</w:t>
                      </w:r>
                    </w:p>
                    <w:p w14:paraId="39668304" w14:textId="77777777" w:rsidR="00A421ED" w:rsidRDefault="00A421ED" w:rsidP="00A421ED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Especialidad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Educación Física y Deportes</w:t>
                      </w:r>
                    </w:p>
                    <w:p w14:paraId="2CBD0A4B" w14:textId="11531D5B" w:rsidR="00A421ED" w:rsidRDefault="009B1F6C" w:rsidP="00A421ED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Semestre Académico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2020 - I</w:t>
                      </w:r>
                    </w:p>
                    <w:p w14:paraId="6B40B0EA" w14:textId="7968B6AD" w:rsidR="00A421ED" w:rsidRDefault="00A421ED" w:rsidP="00A421ED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Código del curso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</w:t>
                      </w:r>
                      <w:r w:rsidR="009B1F6C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 xml:space="preserve"> 202</w:t>
                      </w:r>
                    </w:p>
                    <w:p w14:paraId="2BD000C3" w14:textId="28C81C8F" w:rsidR="00A421ED" w:rsidRDefault="009B1F6C" w:rsidP="00A421ED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Créditos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2</w:t>
                      </w:r>
                    </w:p>
                    <w:p w14:paraId="65BA0723" w14:textId="77777777" w:rsidR="00A421ED" w:rsidRDefault="00A421ED" w:rsidP="00A421ED">
                      <w:pPr>
                        <w:spacing w:after="0" w:line="240" w:lineRule="auto"/>
                        <w:ind w:firstLine="708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 w:rsidRPr="000E0AC6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Horas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 xml:space="preserve"> semanales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 w:rsidRPr="000E0AC6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: TH: 4. T: 2, P: 2</w:t>
                      </w:r>
                    </w:p>
                    <w:p w14:paraId="2CB0C2CD" w14:textId="77777777" w:rsidR="00A421ED" w:rsidRDefault="00A421ED" w:rsidP="00A421ED">
                      <w:pPr>
                        <w:spacing w:after="0" w:line="240" w:lineRule="auto"/>
                        <w:ind w:firstLine="708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Ciclo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III</w:t>
                      </w:r>
                    </w:p>
                    <w:p w14:paraId="142DFA55" w14:textId="77777777" w:rsidR="00A421ED" w:rsidRDefault="00A421ED" w:rsidP="00A421ED">
                      <w:pPr>
                        <w:spacing w:after="0" w:line="240" w:lineRule="auto"/>
                        <w:ind w:firstLine="708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Sección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A</w:t>
                      </w:r>
                    </w:p>
                    <w:p w14:paraId="42E949C6" w14:textId="6581E8F6" w:rsidR="00A421ED" w:rsidRDefault="00A421ED" w:rsidP="00A421ED">
                      <w:pPr>
                        <w:spacing w:after="0" w:line="240" w:lineRule="auto"/>
                        <w:ind w:firstLine="708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Apellidos y nombres del docen</w:t>
                      </w:r>
                      <w:r w:rsidR="0012052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te</w:t>
                      </w:r>
                      <w:r w:rsidR="0012052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Papa Jimenez Claudio</w:t>
                      </w:r>
                    </w:p>
                    <w:p w14:paraId="0AC001EE" w14:textId="75010C6D" w:rsidR="00A421ED" w:rsidRDefault="0012052D" w:rsidP="00A421ED">
                      <w:pPr>
                        <w:spacing w:after="0" w:line="240" w:lineRule="auto"/>
                        <w:ind w:firstLine="708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Correo institucional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cpapa</w:t>
                      </w:r>
                      <w:r w:rsidR="00A421E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>@unjfsc.edu.pe</w:t>
                      </w:r>
                    </w:p>
                    <w:p w14:paraId="1C16A374" w14:textId="444697A6" w:rsidR="00A421ED" w:rsidRDefault="00A421ED" w:rsidP="0012052D">
                      <w:pPr>
                        <w:spacing w:after="0" w:line="240" w:lineRule="auto"/>
                        <w:ind w:left="3399" w:firstLine="141"/>
                        <w:rPr>
                          <w:rFonts w:ascii="Arial" w:eastAsia="Times New Roman" w:hAnsi="Arial" w:cs="Times New Roman"/>
                          <w:b/>
                          <w:color w:val="0563C1"/>
                          <w:spacing w:val="-2"/>
                          <w:position w:val="-2"/>
                          <w:sz w:val="18"/>
                          <w:szCs w:val="18"/>
                          <w:u w:val="single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 xml:space="preserve">: </w:t>
                      </w:r>
                    </w:p>
                    <w:p w14:paraId="2B896186" w14:textId="073063D5" w:rsidR="00A421ED" w:rsidRPr="00FE7B57" w:rsidRDefault="00A421ED" w:rsidP="00A421ED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 xml:space="preserve"> </w:t>
                      </w:r>
                      <w:r w:rsidR="0012052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 xml:space="preserve">  N° de celular</w:t>
                      </w:r>
                      <w:r w:rsidR="0012052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 w:rsidR="0012052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</w:r>
                      <w:r w:rsidR="0012052D">
                        <w:rPr>
                          <w:rFonts w:ascii="Arial" w:eastAsia="Times New Roman" w:hAnsi="Arial" w:cs="Times New Roman"/>
                          <w:b/>
                          <w:spacing w:val="-2"/>
                          <w:position w:val="-2"/>
                          <w:sz w:val="18"/>
                          <w:szCs w:val="18"/>
                          <w:lang w:val="es-ES_tradnl" w:eastAsia="es-PE"/>
                        </w:rPr>
                        <w:tab/>
                        <w:t>: 996369658</w:t>
                      </w:r>
                    </w:p>
                    <w:p w14:paraId="506F2DFE" w14:textId="77777777" w:rsidR="00A421ED" w:rsidRDefault="00A421ED" w:rsidP="00A421ED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FC76FB2" w14:textId="77777777" w:rsidR="009013E6" w:rsidRDefault="009013E6" w:rsidP="00403C6F">
                      <w:pPr>
                        <w:rPr>
                          <w:rFonts w:eastAsia="Times New Roman" w:cstheme="minorHAnsi"/>
                          <w:b/>
                          <w:spacing w:val="-2"/>
                          <w:position w:val="-2"/>
                          <w:lang w:val="es-ES_tradnl" w:eastAsia="es-PE"/>
                        </w:rPr>
                      </w:pPr>
                    </w:p>
                    <w:p w14:paraId="44EFD4E7" w14:textId="77777777" w:rsidR="009013E6" w:rsidRDefault="009013E6" w:rsidP="00403C6F"/>
                    <w:p w14:paraId="312CBD68" w14:textId="2E1508C2" w:rsidR="009013E6" w:rsidRDefault="009013E6"/>
                  </w:txbxContent>
                </v:textbox>
                <w10:wrap type="square"/>
              </v:shape>
            </w:pict>
          </mc:Fallback>
        </mc:AlternateContent>
      </w:r>
    </w:p>
    <w:p w14:paraId="22CE0FE7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5644CA3D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280F5E47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70A094A5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5B736963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759EE715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6C1414F3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5974A616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6B1484EA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0D3BE691" w14:textId="77777777" w:rsidR="00403C6F" w:rsidRPr="00FE7B57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3DFA1BF1" w14:textId="77777777" w:rsidR="00FE7B57" w:rsidRDefault="00FE7B57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2ECE32D5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7675A05F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199663FC" w14:textId="1477B5F6" w:rsidR="00403C6F" w:rsidRDefault="00A51D16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  <w:r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  <w:tab/>
      </w:r>
    </w:p>
    <w:p w14:paraId="670CFEFD" w14:textId="77777777" w:rsidR="00403C6F" w:rsidRDefault="00403C6F" w:rsidP="00FE7B57">
      <w:pPr>
        <w:spacing w:after="0" w:line="240" w:lineRule="auto"/>
        <w:rPr>
          <w:rFonts w:ascii="Arial" w:eastAsia="Times New Roman" w:hAnsi="Arial" w:cs="Times New Roman"/>
          <w:spacing w:val="-2"/>
          <w:position w:val="-2"/>
          <w:sz w:val="18"/>
          <w:szCs w:val="18"/>
          <w:lang w:val="es-ES_tradnl" w:eastAsia="es-PE"/>
        </w:rPr>
      </w:pPr>
    </w:p>
    <w:p w14:paraId="43B9649B" w14:textId="4BEF5403" w:rsidR="0024728C" w:rsidRPr="0012052D" w:rsidRDefault="0024728C" w:rsidP="0024728C">
      <w:pPr>
        <w:rPr>
          <w:sz w:val="24"/>
        </w:rPr>
      </w:pPr>
      <w:r w:rsidRPr="0012052D">
        <w:rPr>
          <w:sz w:val="24"/>
        </w:rPr>
        <w:t>II.- SUMILLA</w:t>
      </w:r>
    </w:p>
    <w:p w14:paraId="66744055" w14:textId="77777777" w:rsidR="00A51D16" w:rsidRPr="0012052D" w:rsidRDefault="00A51D16" w:rsidP="0024728C">
      <w:pPr>
        <w:rPr>
          <w:sz w:val="24"/>
        </w:rPr>
      </w:pPr>
    </w:p>
    <w:p w14:paraId="65DE9AF7" w14:textId="79FC368F" w:rsidR="0024728C" w:rsidRPr="0062348D" w:rsidRDefault="0024728C" w:rsidP="0024728C">
      <w:pPr>
        <w:spacing w:line="276" w:lineRule="auto"/>
        <w:ind w:left="720" w:right="-142"/>
        <w:contextualSpacing/>
        <w:jc w:val="both"/>
        <w:rPr>
          <w:rFonts w:eastAsia="Times New Roman" w:cs="Times New Roman"/>
          <w:b/>
          <w:spacing w:val="-2"/>
          <w:position w:val="-2"/>
          <w:sz w:val="28"/>
          <w:szCs w:val="20"/>
          <w:lang w:val="es-ES_tradnl" w:eastAsia="es-PE"/>
        </w:rPr>
      </w:pPr>
      <w:r w:rsidRPr="0062348D">
        <w:rPr>
          <w:rFonts w:eastAsia="Times New Roman" w:cs="Times New Roman"/>
          <w:b/>
          <w:spacing w:val="-2"/>
          <w:position w:val="-2"/>
          <w:sz w:val="24"/>
          <w:szCs w:val="18"/>
          <w:lang w:val="es-ES_tradnl" w:eastAsia="es-PE"/>
        </w:rPr>
        <w:t>La asignatura de Ecotecnología es de carácter categorial y tecnológico, importante en la formación profesional, porque: Desarrolla de manera analítica los componentes del medio ambiente y contaminación, los ecosistemas y sociedad, los riesgos de contaminación y cambio climático, y los avances y utilización de tecnologías limpias alternativas en el medio ambiente.</w:t>
      </w:r>
    </w:p>
    <w:p w14:paraId="61C14380" w14:textId="77777777" w:rsidR="00817A53" w:rsidRPr="0089659E" w:rsidRDefault="00817A53" w:rsidP="00817A53">
      <w:pPr>
        <w:spacing w:after="0" w:line="360" w:lineRule="auto"/>
        <w:jc w:val="both"/>
        <w:rPr>
          <w:rFonts w:ascii="Arial Black" w:eastAsia="Times New Roman" w:hAnsi="Arial Black" w:cs="Arial"/>
          <w:b/>
          <w:iCs/>
          <w:lang w:val="es-ES" w:eastAsia="es-ES"/>
        </w:rPr>
      </w:pPr>
      <w:r w:rsidRPr="0089659E">
        <w:rPr>
          <w:rFonts w:ascii="Arial Black" w:eastAsia="Times New Roman" w:hAnsi="Arial Black" w:cs="Arial"/>
          <w:b/>
          <w:iCs/>
          <w:lang w:val="es-ES" w:eastAsia="es-ES"/>
        </w:rPr>
        <w:lastRenderedPageBreak/>
        <w:t>III.-</w:t>
      </w:r>
      <w:r w:rsidRPr="0089659E">
        <w:rPr>
          <w:rFonts w:ascii="Arial Black" w:eastAsia="Times New Roman" w:hAnsi="Arial Black" w:cs="Arial"/>
          <w:b/>
          <w:iCs/>
          <w:lang w:val="es-ES" w:eastAsia="es-ES"/>
        </w:rPr>
        <w:tab/>
        <w:t>CAPACIDADES AL FINALIZAR EL CURSO</w:t>
      </w:r>
    </w:p>
    <w:p w14:paraId="4E4774FE" w14:textId="77777777" w:rsidR="00817A53" w:rsidRPr="00F45DF5" w:rsidRDefault="00817A53" w:rsidP="00817A53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431"/>
        <w:gridCol w:w="1247"/>
      </w:tblGrid>
      <w:tr w:rsidR="00817A53" w:rsidRPr="00F45DF5" w14:paraId="1CE20B63" w14:textId="77777777" w:rsidTr="0012052D">
        <w:trPr>
          <w:trHeight w:val="1007"/>
        </w:trPr>
        <w:tc>
          <w:tcPr>
            <w:tcW w:w="709" w:type="dxa"/>
            <w:shd w:val="clear" w:color="auto" w:fill="auto"/>
          </w:tcPr>
          <w:p w14:paraId="266018E7" w14:textId="77777777" w:rsidR="00817A53" w:rsidRPr="00F45DF5" w:rsidRDefault="00817A53" w:rsidP="007E6448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FA82D95" w14:textId="77777777" w:rsidR="00817A53" w:rsidRPr="00F45DF5" w:rsidRDefault="00817A53" w:rsidP="007E64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1E99AE7" w14:textId="77777777" w:rsidR="00817A53" w:rsidRPr="00F45DF5" w:rsidRDefault="00817A53" w:rsidP="007E64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247" w:type="dxa"/>
            <w:shd w:val="clear" w:color="auto" w:fill="auto"/>
          </w:tcPr>
          <w:p w14:paraId="79E8475D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  <w:p w14:paraId="5F06A482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817A53" w:rsidRPr="00F45DF5" w14:paraId="60E0CF85" w14:textId="77777777" w:rsidTr="0012052D">
        <w:trPr>
          <w:cantSplit/>
          <w:trHeight w:val="1833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6DB879E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UNIDAD </w:t>
            </w:r>
          </w:p>
          <w:p w14:paraId="4EEE8A25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249E2317" w14:textId="77777777" w:rsidR="00F5123B" w:rsidRDefault="00F5123B" w:rsidP="006F7189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30368DCD" w14:textId="7FD96F37" w:rsidR="00817A53" w:rsidRPr="00F5123B" w:rsidRDefault="006F7189" w:rsidP="006F7189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F5123B">
              <w:rPr>
                <w:rFonts w:ascii="Arial" w:eastAsia="Calibri" w:hAnsi="Arial" w:cs="Arial"/>
                <w:lang w:val="es-ES_tradnl"/>
              </w:rPr>
              <w:t>Conoce la estructura y procesos de los ecosistemas de los ecosistemas y la sociedad</w:t>
            </w:r>
            <w:r w:rsidR="00D140A1" w:rsidRPr="00F5123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</w:tcPr>
          <w:p w14:paraId="37EABB94" w14:textId="77777777" w:rsidR="00D140A1" w:rsidRDefault="00D140A1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32AE8E5" w14:textId="77777777" w:rsidR="00D140A1" w:rsidRDefault="00D140A1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03561A5" w14:textId="455D26FD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ESTRUCTURA Y PROCESOS DE LOS ECOSISTEMAS Y LA SOCIEDAD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EFE994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45DF5">
              <w:rPr>
                <w:rFonts w:ascii="Arial" w:eastAsia="Times New Roman" w:hAnsi="Arial" w:cs="Arial"/>
                <w:b/>
                <w:iCs/>
                <w:lang w:val="es-ES" w:eastAsia="es-ES"/>
              </w:rPr>
              <w:t>1 a 4</w:t>
            </w:r>
          </w:p>
        </w:tc>
      </w:tr>
      <w:tr w:rsidR="00817A53" w:rsidRPr="00F45DF5" w14:paraId="22AEBFB3" w14:textId="77777777" w:rsidTr="0012052D">
        <w:trPr>
          <w:cantSplit/>
          <w:trHeight w:val="979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B860BCB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14:paraId="507F227E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5B1B02" w14:textId="77777777" w:rsidR="003E7DAA" w:rsidRPr="00F5123B" w:rsidRDefault="00D140A1" w:rsidP="002F780A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</w:rPr>
            </w:pPr>
            <w:r w:rsidRPr="00F5123B">
              <w:rPr>
                <w:rFonts w:ascii="Arial" w:eastAsia="Calibri" w:hAnsi="Arial" w:cs="Arial"/>
                <w:i/>
              </w:rPr>
              <w:t xml:space="preserve"> </w:t>
            </w:r>
          </w:p>
          <w:p w14:paraId="093E3646" w14:textId="5B094378" w:rsidR="00F1115A" w:rsidRPr="00F5123B" w:rsidRDefault="006F7189" w:rsidP="002F780A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F5123B">
              <w:rPr>
                <w:rFonts w:ascii="Arial" w:eastAsia="Calibri" w:hAnsi="Arial" w:cs="Arial"/>
              </w:rPr>
              <w:t>Analiza la ventaja y desventaja de</w:t>
            </w:r>
            <w:r w:rsidR="00F230A0" w:rsidRPr="00F5123B">
              <w:rPr>
                <w:rFonts w:ascii="Arial" w:eastAsia="Calibri" w:hAnsi="Arial" w:cs="Arial"/>
              </w:rPr>
              <w:t xml:space="preserve"> </w:t>
            </w:r>
            <w:r w:rsidRPr="00F5123B">
              <w:rPr>
                <w:rFonts w:ascii="Arial" w:eastAsia="Calibri" w:hAnsi="Arial" w:cs="Arial"/>
              </w:rPr>
              <w:t>los avances de la tecnología</w:t>
            </w:r>
          </w:p>
          <w:p w14:paraId="32B4DE44" w14:textId="77777777" w:rsidR="00F1115A" w:rsidRPr="00F5123B" w:rsidRDefault="00F1115A" w:rsidP="002F780A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FBFB171" w14:textId="1B66DCCB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VENTAJAS Y DESVENTAJA DE LOS AVANCES DE LA TECNOLOGÍA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07149D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45DF5">
              <w:rPr>
                <w:rFonts w:ascii="Arial" w:eastAsia="Times New Roman" w:hAnsi="Arial" w:cs="Arial"/>
                <w:b/>
                <w:iCs/>
                <w:lang w:val="es-ES" w:eastAsia="es-ES"/>
              </w:rPr>
              <w:t>5 a 8</w:t>
            </w:r>
          </w:p>
        </w:tc>
      </w:tr>
      <w:tr w:rsidR="00817A53" w:rsidRPr="00F45DF5" w14:paraId="4B553F76" w14:textId="77777777" w:rsidTr="0012052D">
        <w:trPr>
          <w:cantSplit/>
          <w:trHeight w:val="838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4FD08C0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14:paraId="1A45759C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BD9C90" w14:textId="77777777" w:rsidR="00817A53" w:rsidRPr="00F5123B" w:rsidRDefault="00817A53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6960A8F5" w14:textId="1597F96A" w:rsidR="00F1115A" w:rsidRPr="00F5123B" w:rsidRDefault="006F7189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5123B">
              <w:rPr>
                <w:rFonts w:ascii="Arial" w:eastAsia="Calibri" w:hAnsi="Arial" w:cs="Arial"/>
              </w:rPr>
              <w:t>Identifica y categoriza los avances de la tecnología</w:t>
            </w:r>
          </w:p>
          <w:p w14:paraId="3C3EB94A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4D571024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20132121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18EA9F9F" w14:textId="02264F63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UTILIZACIÓN DE LOS AVANCES DE LA TECNOLOGÍA PARA MEJORAR EL MEDIO AMBIENTE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FA45D0" w14:textId="77777777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9 a 12</w:t>
            </w:r>
          </w:p>
        </w:tc>
      </w:tr>
      <w:tr w:rsidR="00817A53" w:rsidRPr="00F45DF5" w14:paraId="4E351913" w14:textId="77777777" w:rsidTr="0012052D">
        <w:trPr>
          <w:cantSplit/>
          <w:trHeight w:val="1447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2070784C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14:paraId="15C3BAB4" w14:textId="77777777" w:rsidR="00817A53" w:rsidRPr="00F45DF5" w:rsidRDefault="00817A53" w:rsidP="007E64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86033" w14:textId="66E3477F" w:rsidR="00F1115A" w:rsidRPr="00F5123B" w:rsidRDefault="006F7189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5123B">
              <w:rPr>
                <w:rFonts w:ascii="Arial" w:eastAsia="Calibri" w:hAnsi="Arial" w:cs="Arial"/>
              </w:rPr>
              <w:t>Analiza el medio ambiente y los riesgos de contaminación, deterioro de la capa de ozono y el cambio climático</w:t>
            </w:r>
          </w:p>
          <w:p w14:paraId="7A1F6675" w14:textId="77777777" w:rsidR="00F1115A" w:rsidRPr="00F5123B" w:rsidRDefault="00F1115A" w:rsidP="002F78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7FDB" w14:textId="76511066" w:rsidR="00817A53" w:rsidRPr="00F45DF5" w:rsidRDefault="00F5123B" w:rsidP="007E6448">
            <w:pPr>
              <w:tabs>
                <w:tab w:val="left" w:pos="426"/>
              </w:tabs>
              <w:spacing w:after="200" w:line="276" w:lineRule="auto"/>
              <w:ind w:left="9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LOS RIESGOS DE CONTAMINACIÓN, DETERIORO DE LA CAPA DE OZONO Y EL CAMBIO CLIMÁTICO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F7B706" w14:textId="051E3352" w:rsidR="00817A53" w:rsidRPr="00F45DF5" w:rsidRDefault="00817A53" w:rsidP="007E6448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F45DF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13 </w:t>
            </w:r>
            <w:r w:rsidR="0019787F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a 16</w:t>
            </w:r>
          </w:p>
        </w:tc>
      </w:tr>
    </w:tbl>
    <w:p w14:paraId="660FDB12" w14:textId="77777777" w:rsidR="00817A53" w:rsidRDefault="00817A53"/>
    <w:p w14:paraId="09543455" w14:textId="77777777" w:rsidR="00817A53" w:rsidRDefault="00817A53"/>
    <w:p w14:paraId="2FF9B85F" w14:textId="77777777" w:rsidR="00D720C7" w:rsidRDefault="00D720C7"/>
    <w:p w14:paraId="1A22EBE1" w14:textId="77777777" w:rsidR="00D720C7" w:rsidRDefault="00D720C7"/>
    <w:p w14:paraId="48BFE8A2" w14:textId="77777777" w:rsidR="00D720C7" w:rsidRDefault="00D720C7"/>
    <w:p w14:paraId="054C7D26" w14:textId="77777777" w:rsidR="00D720C7" w:rsidRDefault="00D720C7"/>
    <w:p w14:paraId="6269DCAA" w14:textId="77777777" w:rsidR="00D720C7" w:rsidRDefault="00D720C7"/>
    <w:p w14:paraId="12435900" w14:textId="77777777" w:rsidR="00D720C7" w:rsidRDefault="00D720C7"/>
    <w:p w14:paraId="7E685ED7" w14:textId="4F298D96" w:rsidR="00265092" w:rsidRDefault="00265092"/>
    <w:p w14:paraId="08298B9D" w14:textId="3CDDAA87" w:rsidR="00EC38F9" w:rsidRDefault="00EC38F9"/>
    <w:p w14:paraId="1EE3C221" w14:textId="77777777" w:rsidR="00EC38F9" w:rsidRDefault="00EC38F9"/>
    <w:p w14:paraId="050B66A1" w14:textId="77777777" w:rsidR="00265092" w:rsidRDefault="00265092"/>
    <w:p w14:paraId="216CE02B" w14:textId="77777777" w:rsidR="00817A53" w:rsidRPr="0012052D" w:rsidRDefault="00817A53" w:rsidP="00817A5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12052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IV. INDICADORES DE CAPACIDADES AL FINALIZAR EL CURSO</w:t>
      </w:r>
    </w:p>
    <w:p w14:paraId="2577D46F" w14:textId="77777777" w:rsidR="00AB0307" w:rsidRPr="0012052D" w:rsidRDefault="00AB0307" w:rsidP="00817A5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817A53" w:rsidRPr="0012052D" w14:paraId="7C6EF97E" w14:textId="77777777" w:rsidTr="007E6448">
        <w:trPr>
          <w:trHeight w:val="433"/>
        </w:trPr>
        <w:tc>
          <w:tcPr>
            <w:tcW w:w="817" w:type="dxa"/>
            <w:shd w:val="clear" w:color="auto" w:fill="auto"/>
          </w:tcPr>
          <w:p w14:paraId="68E09581" w14:textId="77777777" w:rsidR="00817A53" w:rsidRPr="0012052D" w:rsidRDefault="00817A53" w:rsidP="007E644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14:paraId="0AD4656F" w14:textId="77777777" w:rsidR="00817A53" w:rsidRPr="0012052D" w:rsidRDefault="00817A53" w:rsidP="007E644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14:paraId="11441890" w14:textId="77777777" w:rsidR="00817A53" w:rsidRPr="0012052D" w:rsidRDefault="00817A53" w:rsidP="007E644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B0307" w:rsidRPr="0012052D" w14:paraId="32A77941" w14:textId="77777777" w:rsidTr="009013E6">
        <w:trPr>
          <w:trHeight w:val="604"/>
        </w:trPr>
        <w:tc>
          <w:tcPr>
            <w:tcW w:w="817" w:type="dxa"/>
            <w:shd w:val="clear" w:color="auto" w:fill="auto"/>
          </w:tcPr>
          <w:p w14:paraId="486644EB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5D0" w14:textId="0FA1AF1C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val="es-ES" w:eastAsia="es-PE"/>
              </w:rPr>
              <w:t>Comprende el concepto de ecotecnología y las características de los sistemas tecnológicos</w:t>
            </w:r>
          </w:p>
        </w:tc>
      </w:tr>
      <w:tr w:rsidR="00AB0307" w:rsidRPr="0012052D" w14:paraId="08E2C4BD" w14:textId="77777777" w:rsidTr="009013E6">
        <w:trPr>
          <w:trHeight w:val="598"/>
        </w:trPr>
        <w:tc>
          <w:tcPr>
            <w:tcW w:w="817" w:type="dxa"/>
            <w:shd w:val="clear" w:color="auto" w:fill="auto"/>
          </w:tcPr>
          <w:p w14:paraId="5DE39165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C746" w14:textId="466B2075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Comprende que la materia y energía se mantiene</w:t>
            </w:r>
            <w:r w:rsidR="00A961A4"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n</w:t>
            </w:r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constante y se transforma</w:t>
            </w:r>
            <w:r w:rsidR="00A961A4"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n</w:t>
            </w:r>
          </w:p>
        </w:tc>
      </w:tr>
      <w:tr w:rsidR="00AB0307" w:rsidRPr="0012052D" w14:paraId="67A5D642" w14:textId="77777777" w:rsidTr="009013E6">
        <w:trPr>
          <w:trHeight w:val="607"/>
        </w:trPr>
        <w:tc>
          <w:tcPr>
            <w:tcW w:w="817" w:type="dxa"/>
            <w:shd w:val="clear" w:color="auto" w:fill="auto"/>
          </w:tcPr>
          <w:p w14:paraId="7EA24752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0BA0" w14:textId="272A2CF4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Comprende la estructura y dinámica funcional de los ecosistemas</w:t>
            </w:r>
          </w:p>
        </w:tc>
      </w:tr>
      <w:tr w:rsidR="00AB0307" w:rsidRPr="0012052D" w14:paraId="6FEE1B58" w14:textId="77777777" w:rsidTr="009013E6">
        <w:trPr>
          <w:trHeight w:val="599"/>
        </w:trPr>
        <w:tc>
          <w:tcPr>
            <w:tcW w:w="817" w:type="dxa"/>
            <w:shd w:val="clear" w:color="auto" w:fill="auto"/>
          </w:tcPr>
          <w:p w14:paraId="601999B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BEFF" w14:textId="180B51BA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20"/>
                <w:szCs w:val="20"/>
                <w:lang w:eastAsia="es-PE"/>
              </w:rPr>
              <w:t>Comprende que los ecosistemas producen bienes y servicios para satisfacer nuestras necesidades</w:t>
            </w:r>
          </w:p>
        </w:tc>
      </w:tr>
      <w:tr w:rsidR="00AB0307" w:rsidRPr="0012052D" w14:paraId="1C543909" w14:textId="77777777" w:rsidTr="009013E6">
        <w:trPr>
          <w:trHeight w:val="592"/>
        </w:trPr>
        <w:tc>
          <w:tcPr>
            <w:tcW w:w="817" w:type="dxa"/>
            <w:shd w:val="clear" w:color="auto" w:fill="auto"/>
          </w:tcPr>
          <w:p w14:paraId="1C9BEF97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27A2" w14:textId="30142FCE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val="es-ES" w:eastAsia="es-PE"/>
              </w:rPr>
              <w:t>Entiende y e</w:t>
            </w:r>
            <w:r w:rsidR="00A961A4"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val="es-ES" w:eastAsia="es-PE"/>
              </w:rPr>
              <w:t>xplica  có</w:t>
            </w:r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val="es-ES" w:eastAsia="es-PE"/>
              </w:rPr>
              <w:t>mo se inicia las tecnologías</w:t>
            </w:r>
          </w:p>
        </w:tc>
      </w:tr>
      <w:tr w:rsidR="00AB0307" w:rsidRPr="0012052D" w14:paraId="389DFB92" w14:textId="77777777" w:rsidTr="009013E6">
        <w:trPr>
          <w:trHeight w:val="610"/>
        </w:trPr>
        <w:tc>
          <w:tcPr>
            <w:tcW w:w="817" w:type="dxa"/>
            <w:shd w:val="clear" w:color="auto" w:fill="auto"/>
          </w:tcPr>
          <w:p w14:paraId="661CD72C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911" w14:textId="1BD111E6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eastAsia="es-PE"/>
              </w:rPr>
              <w:t>Comprende el deterioro ambiental por el uso de combustible fósil y el carbón</w:t>
            </w:r>
          </w:p>
        </w:tc>
      </w:tr>
      <w:tr w:rsidR="00AB0307" w:rsidRPr="0012052D" w14:paraId="039ABFF7" w14:textId="77777777" w:rsidTr="009013E6">
        <w:trPr>
          <w:trHeight w:val="635"/>
        </w:trPr>
        <w:tc>
          <w:tcPr>
            <w:tcW w:w="817" w:type="dxa"/>
            <w:shd w:val="clear" w:color="auto" w:fill="auto"/>
          </w:tcPr>
          <w:p w14:paraId="1FC8D66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D008" w14:textId="3EA864B2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eastAsia="es-PE"/>
              </w:rPr>
              <w:t>Comprende las ventajas de la tecnología</w:t>
            </w:r>
          </w:p>
        </w:tc>
      </w:tr>
      <w:tr w:rsidR="00AB0307" w:rsidRPr="0012052D" w14:paraId="54762C85" w14:textId="77777777" w:rsidTr="009013E6">
        <w:trPr>
          <w:trHeight w:val="537"/>
        </w:trPr>
        <w:tc>
          <w:tcPr>
            <w:tcW w:w="817" w:type="dxa"/>
            <w:shd w:val="clear" w:color="auto" w:fill="auto"/>
          </w:tcPr>
          <w:p w14:paraId="62C32059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EA51" w14:textId="5D2BC6B8" w:rsidR="00AB0307" w:rsidRPr="0012052D" w:rsidRDefault="00AB0307" w:rsidP="00AB0307">
            <w:r w:rsidRPr="0012052D">
              <w:rPr>
                <w:rFonts w:eastAsia="Times New Roman" w:cs="Arial"/>
                <w:spacing w:val="-2"/>
                <w:position w:val="-2"/>
                <w:sz w:val="18"/>
                <w:szCs w:val="18"/>
                <w:lang w:eastAsia="es-PE"/>
              </w:rPr>
              <w:t>Comprende las desventajas de la tecnología</w:t>
            </w:r>
          </w:p>
        </w:tc>
      </w:tr>
      <w:tr w:rsidR="00AB0307" w:rsidRPr="0012052D" w14:paraId="7747FC49" w14:textId="77777777" w:rsidTr="009013E6">
        <w:trPr>
          <w:trHeight w:val="575"/>
        </w:trPr>
        <w:tc>
          <w:tcPr>
            <w:tcW w:w="817" w:type="dxa"/>
            <w:shd w:val="clear" w:color="auto" w:fill="auto"/>
          </w:tcPr>
          <w:p w14:paraId="5496D75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E319" w14:textId="461004D9" w:rsidR="00AB0307" w:rsidRPr="0012052D" w:rsidRDefault="00AB0307" w:rsidP="00AB0307"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Comprende que estas tecnologías disminuyen  los contaminantes físicos, químicos y biológicos del ambiente </w:t>
            </w:r>
          </w:p>
        </w:tc>
      </w:tr>
      <w:tr w:rsidR="00AB0307" w:rsidRPr="0012052D" w14:paraId="466FD616" w14:textId="77777777" w:rsidTr="009013E6">
        <w:trPr>
          <w:trHeight w:val="594"/>
        </w:trPr>
        <w:tc>
          <w:tcPr>
            <w:tcW w:w="817" w:type="dxa"/>
            <w:shd w:val="clear" w:color="auto" w:fill="auto"/>
          </w:tcPr>
          <w:p w14:paraId="1FA6844B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9D1" w14:textId="6F96D597" w:rsidR="00AB0307" w:rsidRPr="0012052D" w:rsidRDefault="00AB0307" w:rsidP="00AB0307"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Comprenden que estas tecnologías disminuye la contaminación y deterioro Ambiental</w:t>
            </w:r>
          </w:p>
        </w:tc>
      </w:tr>
      <w:tr w:rsidR="00AB0307" w:rsidRPr="0012052D" w14:paraId="3D2BADD3" w14:textId="77777777" w:rsidTr="009013E6">
        <w:trPr>
          <w:trHeight w:val="604"/>
        </w:trPr>
        <w:tc>
          <w:tcPr>
            <w:tcW w:w="817" w:type="dxa"/>
            <w:shd w:val="clear" w:color="auto" w:fill="auto"/>
          </w:tcPr>
          <w:p w14:paraId="4B74D7B1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D1E" w14:textId="77777777" w:rsidR="00AB0307" w:rsidRPr="0012052D" w:rsidRDefault="00AB0307" w:rsidP="00AB0307">
            <w:pPr>
              <w:spacing w:after="0" w:line="300" w:lineRule="auto"/>
              <w:jc w:val="both"/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Comprenden que estas tecnologías disminuye la contaminación y deterioro  de los ambientes y la salud de las personas</w:t>
            </w:r>
          </w:p>
          <w:p w14:paraId="5C838900" w14:textId="5A873ABA" w:rsidR="00AB0307" w:rsidRPr="0012052D" w:rsidRDefault="00AB0307" w:rsidP="00AB0307"/>
        </w:tc>
      </w:tr>
      <w:tr w:rsidR="00AB0307" w:rsidRPr="0012052D" w14:paraId="2EF2F65B" w14:textId="77777777" w:rsidTr="009013E6">
        <w:trPr>
          <w:trHeight w:val="593"/>
        </w:trPr>
        <w:tc>
          <w:tcPr>
            <w:tcW w:w="817" w:type="dxa"/>
            <w:shd w:val="clear" w:color="auto" w:fill="auto"/>
          </w:tcPr>
          <w:p w14:paraId="4FB855E9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B8D0" w14:textId="23D713BC" w:rsidR="00AB0307" w:rsidRPr="0012052D" w:rsidRDefault="00AB0307" w:rsidP="00AB0307">
            <w:r w:rsidRPr="0012052D">
              <w:rPr>
                <w:rFonts w:eastAsia="Times New Roman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Entiende que estas tecnología tienen sus ventajas y desventajas en la comunicación rápida y en la salud de las personas</w:t>
            </w:r>
          </w:p>
        </w:tc>
      </w:tr>
      <w:tr w:rsidR="00AB0307" w:rsidRPr="0012052D" w14:paraId="180D5A23" w14:textId="77777777" w:rsidTr="009013E6">
        <w:trPr>
          <w:trHeight w:val="616"/>
        </w:trPr>
        <w:tc>
          <w:tcPr>
            <w:tcW w:w="817" w:type="dxa"/>
            <w:shd w:val="clear" w:color="auto" w:fill="auto"/>
          </w:tcPr>
          <w:p w14:paraId="39E1BF06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2B56" w14:textId="3494213C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18"/>
                <w:szCs w:val="20"/>
                <w:lang w:eastAsia="es-PE"/>
              </w:rPr>
              <w:t>Conoce las causas y efectos de la contaminación ambiental y como evitar</w:t>
            </w:r>
          </w:p>
        </w:tc>
      </w:tr>
      <w:tr w:rsidR="00AB0307" w:rsidRPr="0012052D" w14:paraId="49EF4ABD" w14:textId="77777777" w:rsidTr="009013E6">
        <w:trPr>
          <w:trHeight w:val="594"/>
        </w:trPr>
        <w:tc>
          <w:tcPr>
            <w:tcW w:w="817" w:type="dxa"/>
            <w:shd w:val="clear" w:color="auto" w:fill="auto"/>
          </w:tcPr>
          <w:p w14:paraId="5347A6AA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934" w14:textId="49CA58EE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18"/>
                <w:szCs w:val="18"/>
                <w:lang w:eastAsia="es-PE"/>
              </w:rPr>
              <w:t>Conoce el daño que ocasiona la radiación ultravioleta</w:t>
            </w:r>
          </w:p>
        </w:tc>
      </w:tr>
      <w:tr w:rsidR="00AB0307" w:rsidRPr="0012052D" w14:paraId="4F4C6636" w14:textId="77777777" w:rsidTr="009013E6">
        <w:trPr>
          <w:trHeight w:val="604"/>
        </w:trPr>
        <w:tc>
          <w:tcPr>
            <w:tcW w:w="817" w:type="dxa"/>
            <w:shd w:val="clear" w:color="auto" w:fill="auto"/>
          </w:tcPr>
          <w:p w14:paraId="7C130F65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4A0" w14:textId="739523CA" w:rsidR="00AB0307" w:rsidRPr="0012052D" w:rsidRDefault="00AB0307" w:rsidP="00AB0307">
            <w:r w:rsidRPr="0012052D">
              <w:rPr>
                <w:rFonts w:eastAsia="Times New Roman" w:cs="Times New Roman"/>
                <w:spacing w:val="-2"/>
                <w:position w:val="-2"/>
                <w:sz w:val="16"/>
                <w:szCs w:val="16"/>
                <w:lang w:eastAsia="es-PE"/>
              </w:rPr>
              <w:t>Comprende las causas y efectos del cambio climático</w:t>
            </w:r>
          </w:p>
        </w:tc>
      </w:tr>
      <w:tr w:rsidR="00AB0307" w:rsidRPr="0012052D" w14:paraId="037C9D17" w14:textId="77777777" w:rsidTr="00C55A96">
        <w:trPr>
          <w:trHeight w:val="192"/>
        </w:trPr>
        <w:tc>
          <w:tcPr>
            <w:tcW w:w="817" w:type="dxa"/>
            <w:shd w:val="clear" w:color="auto" w:fill="auto"/>
          </w:tcPr>
          <w:p w14:paraId="40FA0647" w14:textId="77777777" w:rsidR="00AB0307" w:rsidRPr="0012052D" w:rsidRDefault="00AB0307" w:rsidP="00AB0307">
            <w:pPr>
              <w:spacing w:before="240"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12052D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A869" w14:textId="3ABEBA43" w:rsidR="00AB0307" w:rsidRPr="0012052D" w:rsidRDefault="00A961A4" w:rsidP="00A961A4">
            <w:r w:rsidRPr="0012052D">
              <w:rPr>
                <w:rFonts w:eastAsia="Times New Roman" w:cs="Times New Roman"/>
                <w:spacing w:val="-2"/>
                <w:position w:val="-2"/>
                <w:sz w:val="18"/>
                <w:szCs w:val="20"/>
                <w:lang w:eastAsia="es-PE"/>
              </w:rPr>
              <w:t>Comprende por qué  se produce el efecto invernadero, fenómeno  que altera a</w:t>
            </w:r>
            <w:r w:rsidR="00AB0307" w:rsidRPr="0012052D">
              <w:rPr>
                <w:rFonts w:eastAsia="Times New Roman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los ecosistemas</w:t>
            </w:r>
          </w:p>
        </w:tc>
      </w:tr>
    </w:tbl>
    <w:p w14:paraId="6D2DCBFF" w14:textId="77777777" w:rsidR="00817A53" w:rsidRPr="0012052D" w:rsidRDefault="00817A53"/>
    <w:p w14:paraId="10F7FA57" w14:textId="77777777" w:rsidR="00817A53" w:rsidRPr="0012052D" w:rsidRDefault="00817A53"/>
    <w:p w14:paraId="144B8318" w14:textId="77777777" w:rsidR="00BC77C2" w:rsidRPr="0012052D" w:rsidRDefault="00BC77C2">
      <w:pPr>
        <w:rPr>
          <w:b/>
        </w:rPr>
      </w:pPr>
    </w:p>
    <w:p w14:paraId="2FF0FEFF" w14:textId="77777777" w:rsidR="003F56DA" w:rsidRPr="0012052D" w:rsidRDefault="003F56DA">
      <w:pPr>
        <w:rPr>
          <w:b/>
        </w:rPr>
        <w:sectPr w:rsidR="003F56DA" w:rsidRPr="001205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7336DB" w14:textId="77777777" w:rsidR="00FA64C5" w:rsidRPr="00B50CCD" w:rsidRDefault="00FA64C5" w:rsidP="00FA64C5">
      <w:pPr>
        <w:spacing w:after="0" w:line="240" w:lineRule="auto"/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</w:pPr>
      <w:r w:rsidRPr="00B50CCD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lastRenderedPageBreak/>
        <w:t>IV.-</w:t>
      </w:r>
      <w:r w:rsidRPr="00B50CCD">
        <w:rPr>
          <w:rFonts w:ascii="Arial Black" w:eastAsia="Times New Roman" w:hAnsi="Arial Black" w:cs="Times New Roman"/>
          <w:b/>
          <w:spacing w:val="-2"/>
          <w:position w:val="-2"/>
          <w:lang w:val="es-ES_tradnl" w:eastAsia="es-PE"/>
        </w:rPr>
        <w:tab/>
        <w:t xml:space="preserve">MÓDULOS:  </w:t>
      </w:r>
      <w:r w:rsidRPr="00B50CCD">
        <w:rPr>
          <w:rFonts w:ascii="Arial Black" w:eastAsia="Times New Roman" w:hAnsi="Arial Black" w:cs="Times New Roman"/>
          <w:b/>
          <w:iCs/>
          <w:spacing w:val="-2"/>
          <w:position w:val="-2"/>
          <w:lang w:val="es-ES" w:eastAsia="es-PE"/>
        </w:rPr>
        <w:t xml:space="preserve"> DESARROLLO DE LAS UNIDADES DIDACTICAS:</w:t>
      </w:r>
    </w:p>
    <w:p w14:paraId="1E0C4E92" w14:textId="77777777" w:rsidR="00FA64C5" w:rsidRPr="00A11D5D" w:rsidRDefault="00FA64C5" w:rsidP="00FA64C5">
      <w:pPr>
        <w:spacing w:after="0" w:line="240" w:lineRule="auto"/>
        <w:rPr>
          <w:rFonts w:ascii="Arial" w:eastAsia="Times New Roman" w:hAnsi="Arial" w:cs="Times New Roman"/>
          <w:b/>
          <w:iCs/>
          <w:spacing w:val="-2"/>
          <w:position w:val="-2"/>
          <w:sz w:val="16"/>
          <w:szCs w:val="20"/>
          <w:lang w:val="es-ES" w:eastAsia="es-PE"/>
        </w:rPr>
      </w:pPr>
    </w:p>
    <w:tbl>
      <w:tblPr>
        <w:tblW w:w="15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12"/>
        <w:gridCol w:w="3505"/>
        <w:gridCol w:w="1204"/>
        <w:gridCol w:w="1868"/>
        <w:gridCol w:w="2931"/>
        <w:gridCol w:w="102"/>
        <w:gridCol w:w="1183"/>
        <w:gridCol w:w="3064"/>
      </w:tblGrid>
      <w:tr w:rsidR="00FA64C5" w:rsidRPr="00A11D5D" w14:paraId="0189B8DB" w14:textId="77777777" w:rsidTr="00FA64C5">
        <w:trPr>
          <w:trHeight w:val="59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EF6CD" w14:textId="314D20A0" w:rsidR="00FA64C5" w:rsidRPr="00A11D5D" w:rsidRDefault="00FA64C5" w:rsidP="00BF0F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eastAsia="es-PE"/>
              </w:rPr>
              <w:t>UNIDAD DIDÁCTICA I</w:t>
            </w: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val="es-ES_tradnl" w:eastAsia="es-PE"/>
              </w:rPr>
              <w:t xml:space="preserve"> </w:t>
            </w:r>
            <w:r w:rsidR="00BF0F6F" w:rsidRPr="00BF0F6F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eastAsia="es-PE"/>
              </w:rPr>
              <w:t>Estructura y procesos de los ecosistemas y la sociedad</w:t>
            </w: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20"/>
                <w:lang w:val="es-ES_tradnl" w:eastAsia="es-PE"/>
              </w:rPr>
              <w:t xml:space="preserve">   </w:t>
            </w:r>
          </w:p>
        </w:tc>
        <w:tc>
          <w:tcPr>
            <w:tcW w:w="145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BF066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  <w:p w14:paraId="3065F896" w14:textId="43CCB558" w:rsidR="00645774" w:rsidRPr="00645774" w:rsidRDefault="00FA64C5" w:rsidP="00645774">
            <w:pPr>
              <w:spacing w:after="0" w:line="240" w:lineRule="auto"/>
              <w:ind w:left="2268"/>
              <w:contextualSpacing/>
              <w:jc w:val="both"/>
              <w:rPr>
                <w:rFonts w:ascii="Arial Narrow" w:eastAsia="Calibri" w:hAnsi="Arial Narrow" w:cs="Arial"/>
                <w:sz w:val="18"/>
                <w:szCs w:val="18"/>
                <w:lang w:val="es-ES"/>
              </w:rPr>
            </w:pPr>
            <w:r w:rsidRPr="00645774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18"/>
                <w:lang w:eastAsia="es-PE"/>
              </w:rPr>
              <w:t>CAPACIDAD DE LA UNIDAD DIDÁCTICA I:</w:t>
            </w:r>
            <w:r w:rsidR="00645774" w:rsidRPr="00645774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="00645774" w:rsidRPr="00645774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  <w:t>Conoce la estructura y procesos de los ecosistemas y la sociedad</w:t>
            </w:r>
          </w:p>
          <w:p w14:paraId="52FE5182" w14:textId="1F07493E" w:rsidR="00FA64C5" w:rsidRPr="00A11D5D" w:rsidRDefault="00FA64C5" w:rsidP="00B63D4A">
            <w:pPr>
              <w:tabs>
                <w:tab w:val="left" w:pos="3490"/>
                <w:tab w:val="center" w:pos="7156"/>
              </w:tabs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A11D5D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.</w:t>
            </w:r>
          </w:p>
        </w:tc>
      </w:tr>
      <w:tr w:rsidR="00FA64C5" w:rsidRPr="00A11D5D" w14:paraId="27D3D07F" w14:textId="77777777" w:rsidTr="00FA64C5">
        <w:trPr>
          <w:trHeight w:val="114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47C2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E98AB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2012C1F6" w14:textId="77777777" w:rsidTr="002E1491">
        <w:trPr>
          <w:trHeight w:val="278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25761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368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Semana</w:t>
            </w:r>
          </w:p>
        </w:tc>
        <w:tc>
          <w:tcPr>
            <w:tcW w:w="9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C4FA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Contenidos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D80" w14:textId="41B9EBF3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Estrategia </w:t>
            </w:r>
            <w:r w:rsidR="002E1491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de la enseñanza virtual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60C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41A65BD4" w14:textId="77777777" w:rsidTr="002E1491">
        <w:trPr>
          <w:trHeight w:val="421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7CF44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0F7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EB5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Conceptual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B41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Procedimental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A9D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Actitudinal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164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73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F335E" w:rsidRPr="00A11D5D" w14:paraId="45F65EA0" w14:textId="77777777" w:rsidTr="002E1491">
        <w:trPr>
          <w:trHeight w:val="1076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BE91" w14:textId="77777777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F64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FA71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Co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nocen los con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cepto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s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: Ecotecnología</w:t>
            </w:r>
          </w:p>
          <w:p w14:paraId="338F9618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Ecología, Tecnología, desarrollo sostenible y aplicación de técnicas y sistemas que reducen el daño a los ecosistemas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F6C7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Ejemplifica procesos donde se aplica la ecotecnología</w:t>
            </w:r>
          </w:p>
          <w:p w14:paraId="497104E3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Esquematiza y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presenta nuevos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sistemas tecnológicos empleados por el hombre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5514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Cumple con las actividades puntualmente, participa activamente en el desarrollo de la asignatura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474D" w14:textId="77777777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Expositiva</w:t>
            </w:r>
          </w:p>
          <w:p w14:paraId="1B623A81" w14:textId="77777777" w:rsidR="002F335E" w:rsidRDefault="002F335E" w:rsidP="002F33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Docente-alumno</w:t>
            </w:r>
          </w:p>
          <w:p w14:paraId="2788CBF5" w14:textId="77777777" w:rsidR="002F335E" w:rsidRPr="002F335E" w:rsidRDefault="002F335E" w:rsidP="002F33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</w:p>
          <w:p w14:paraId="39607810" w14:textId="226B1F10" w:rsidR="002F335E" w:rsidRPr="002F335E" w:rsidRDefault="002F335E" w:rsidP="002F33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Uso de google meet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1013" w14:textId="233DAF09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"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" w:eastAsia="es-PE"/>
              </w:rPr>
              <w:t xml:space="preserve">Comprende el concepto de ecotecnología y las características de los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" w:eastAsia="es-PE"/>
              </w:rPr>
              <w:t>sistemas tecnológicos</w:t>
            </w:r>
          </w:p>
        </w:tc>
      </w:tr>
      <w:tr w:rsidR="002F335E" w:rsidRPr="00A11D5D" w14:paraId="1862CB59" w14:textId="77777777" w:rsidTr="002E1491">
        <w:trPr>
          <w:trHeight w:val="107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990308" w14:textId="427FF83F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1AC1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794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75308DFF" w14:textId="6DB3EC4E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Comprende la transformación de la materia y flujo de energía en los ecosistemas, y su importancia para el hombre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625A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22FDF422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Realiza actividades de mezcla y combinación y explica el empleo de la energía para realizar trabajo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833D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Demuestra una actitud positiva de diferenciar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las combinaciones y mezclas y empleo de la energía para la utilidad del hombre.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6522" w14:textId="77777777" w:rsid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Debate dirigido </w:t>
            </w:r>
          </w:p>
          <w:p w14:paraId="6591DAEE" w14:textId="77777777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1A366832" w14:textId="6B9B854B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Foro, chat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2F42" w14:textId="1070C390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 que la materia y energía se mantienen constante y se transforman</w:t>
            </w:r>
          </w:p>
        </w:tc>
      </w:tr>
      <w:tr w:rsidR="002F335E" w:rsidRPr="00A11D5D" w14:paraId="731ABF31" w14:textId="77777777" w:rsidTr="002E1491">
        <w:trPr>
          <w:trHeight w:val="1104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FDD0A" w14:textId="77777777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9BF4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7F5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</w:pPr>
          </w:p>
          <w:p w14:paraId="7ABEB8E1" w14:textId="7B0D94E8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Comprende l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>a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 xml:space="preserve"> estructura de la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val="es-ES_tradnl" w:eastAsia="es-PE"/>
              </w:rPr>
              <w:t xml:space="preserve"> biosfera y los ecosistemas como fuente de riqueza, productividad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7665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Describe la biósfera y explica sus ecosistemas y subsistemas</w:t>
            </w:r>
          </w:p>
          <w:p w14:paraId="5C15AE79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Determina los recursos de la productividad y contaminación ambiental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20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Valora a los ecosistemas que nos brindan bienes y servicios para nuestra existencia y el cuidado de no contaminar el ambiente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7413" w14:textId="77777777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Lectura</w:t>
            </w:r>
          </w:p>
          <w:p w14:paraId="2F1068F3" w14:textId="1152E7FA" w:rsidR="002F335E" w:rsidRP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uso de repositorios digitales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154" w14:textId="510B363D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 la estructura y dinámica funcional de los ecosistemas</w:t>
            </w:r>
          </w:p>
        </w:tc>
      </w:tr>
      <w:tr w:rsidR="002F335E" w:rsidRPr="00A11D5D" w14:paraId="2569684D" w14:textId="77777777" w:rsidTr="002E1491">
        <w:trPr>
          <w:trHeight w:val="2131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25A62C" w14:textId="77777777" w:rsidR="002F335E" w:rsidRPr="00A11D5D" w:rsidRDefault="002F335E" w:rsidP="002F33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CB11" w14:textId="77777777" w:rsidR="002F335E" w:rsidRPr="00A11D5D" w:rsidRDefault="002F335E" w:rsidP="002F33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4E3F2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0509809A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0CE10050" w14:textId="62BA8A58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 la relación entre sociedad y los ecosistemas como entes de subsistencia.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AEE4" w14:textId="77777777" w:rsidR="002F335E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574CCB05" w14:textId="3AA0BCD6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Analiza la relación entre comunidad y los ecosistemas para mantener un equilibrio sustentable para su desarrollo y existencia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92E" w14:textId="77777777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Demuestra una actitud positiva sobre la aplicación de tecnologías limpias en los procesos de producción de bienes para no contaminar el ambiente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DB5" w14:textId="77777777" w:rsid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Ideas Saberes previos</w:t>
            </w:r>
          </w:p>
          <w:p w14:paraId="46053445" w14:textId="0BFD4034" w:rsidR="002F335E" w:rsidRDefault="002F335E" w:rsidP="002F335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</w:p>
          <w:p w14:paraId="260B15CD" w14:textId="0832EBCF" w:rsidR="002F335E" w:rsidRPr="002F335E" w:rsidRDefault="002F335E" w:rsidP="00D9246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foros,</w:t>
            </w:r>
            <w:r w:rsidR="00D9246F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Pr="002F335E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chat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1605" w14:textId="362CB494" w:rsidR="002F335E" w:rsidRPr="00A11D5D" w:rsidRDefault="002F335E" w:rsidP="002F33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Comprende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que los ecosistemas producen bienes y servicios para satisfacer nuestras necesidades</w:t>
            </w:r>
          </w:p>
        </w:tc>
      </w:tr>
      <w:tr w:rsidR="002E1491" w:rsidRPr="00A11D5D" w14:paraId="0B378EAB" w14:textId="77777777" w:rsidTr="002E1491">
        <w:trPr>
          <w:trHeight w:val="403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32B70" w14:textId="77777777" w:rsidR="002E1491" w:rsidRPr="00A11D5D" w:rsidRDefault="002E1491" w:rsidP="002E1491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63CE1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4ACA71BC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13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7A05A6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E1491" w:rsidRPr="00A11D5D" w14:paraId="329F3FE1" w14:textId="77777777" w:rsidTr="002E1491">
        <w:trPr>
          <w:trHeight w:val="171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8F608" w14:textId="77777777" w:rsidR="002E1491" w:rsidRPr="00A11D5D" w:rsidRDefault="002E1491" w:rsidP="002E1491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38EC9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4DA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553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61ACE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E1491" w:rsidRPr="00A11D5D" w14:paraId="07DC2EDB" w14:textId="77777777" w:rsidTr="002E1491">
        <w:trPr>
          <w:trHeight w:val="92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627BEC" w14:textId="77777777" w:rsidR="002E1491" w:rsidRPr="00A11D5D" w:rsidRDefault="002E1491" w:rsidP="002E1491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8D6C4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E25D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65D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F79B1" w14:textId="77777777" w:rsidR="002E1491" w:rsidRPr="00A11D5D" w:rsidRDefault="002E1491" w:rsidP="002E1491">
            <w:pPr>
              <w:spacing w:after="0" w:line="288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</w:tbl>
    <w:p w14:paraId="24FE39D6" w14:textId="77777777" w:rsidR="00FA64C5" w:rsidRDefault="00FA64C5">
      <w:pPr>
        <w:rPr>
          <w:b/>
        </w:rPr>
      </w:pPr>
      <w:r>
        <w:rPr>
          <w:b/>
        </w:rPr>
        <w:br w:type="page"/>
      </w:r>
    </w:p>
    <w:tbl>
      <w:tblPr>
        <w:tblW w:w="155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64"/>
        <w:gridCol w:w="3830"/>
        <w:gridCol w:w="1245"/>
        <w:gridCol w:w="2046"/>
        <w:gridCol w:w="3323"/>
        <w:gridCol w:w="361"/>
        <w:gridCol w:w="1323"/>
        <w:gridCol w:w="2038"/>
      </w:tblGrid>
      <w:tr w:rsidR="00FA64C5" w:rsidRPr="00A11D5D" w14:paraId="7135AA24" w14:textId="77777777" w:rsidTr="00FA64C5">
        <w:trPr>
          <w:trHeight w:val="52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FD9C03" w14:textId="41AC41F1" w:rsidR="00FA64C5" w:rsidRPr="00A11D5D" w:rsidRDefault="00FA64C5" w:rsidP="00BF0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iCs/>
                <w:spacing w:val="-2"/>
                <w:position w:val="-2"/>
                <w:sz w:val="20"/>
                <w:szCs w:val="20"/>
                <w:lang w:val="es-ES" w:eastAsia="es-PE"/>
              </w:rPr>
              <w:lastRenderedPageBreak/>
              <w:br w:type="page"/>
            </w:r>
            <w:r w:rsidRPr="00A11D5D"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  <w:t>NIDAD DIDÁCTICA II</w:t>
            </w:r>
            <w:r w:rsidRPr="00A11D5D">
              <w:rPr>
                <w:rFonts w:ascii="Arial" w:eastAsia="Calibri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="000A6FA1" w:rsidRPr="000A6FA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Ventajas y desventaja de los avances de la tecnología</w:t>
            </w: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EDB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764830AD" w14:textId="77777777" w:rsidR="00BF0F6F" w:rsidRPr="00BF0F6F" w:rsidRDefault="00FA64C5" w:rsidP="00BF0F6F">
            <w:pPr>
              <w:spacing w:after="0" w:line="276" w:lineRule="auto"/>
              <w:ind w:left="2268"/>
              <w:contextualSpacing/>
              <w:jc w:val="both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  <w:t xml:space="preserve">CAPACIDAD DE LA UNIDAD DIDÁCTICA II: </w:t>
            </w:r>
            <w:r w:rsidR="00BF0F6F" w:rsidRPr="00BF0F6F"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  <w:t>Analiza la ventaja y desventaja de los avances de la tecnología</w:t>
            </w:r>
          </w:p>
          <w:p w14:paraId="0CE96789" w14:textId="1DA84A63" w:rsidR="00FA64C5" w:rsidRPr="00A11D5D" w:rsidRDefault="00FA64C5" w:rsidP="00BF0F6F">
            <w:pPr>
              <w:spacing w:after="0" w:line="276" w:lineRule="auto"/>
              <w:ind w:left="2268"/>
              <w:contextualSpacing/>
              <w:jc w:val="both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  <w:tr w:rsidR="00FA64C5" w:rsidRPr="00A11D5D" w14:paraId="1B8DBD1E" w14:textId="77777777" w:rsidTr="00FA64C5">
        <w:trPr>
          <w:trHeight w:val="1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9D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19CD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  <w:tr w:rsidR="00FA64C5" w:rsidRPr="00A11D5D" w14:paraId="1A8C51D2" w14:textId="77777777" w:rsidTr="009013E6">
        <w:trPr>
          <w:trHeight w:val="59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44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89C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EF3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7CB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69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644D0DD7" w14:textId="77777777" w:rsidTr="009013E6">
        <w:trPr>
          <w:trHeight w:val="3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7E7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EC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0AE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062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340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1DA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275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</w:tr>
      <w:tr w:rsidR="002E2C5E" w:rsidRPr="00A11D5D" w14:paraId="30779F6B" w14:textId="77777777" w:rsidTr="009013E6">
        <w:trPr>
          <w:trHeight w:val="139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DB0D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BC9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7D74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  <w:t xml:space="preserve"> </w:t>
            </w:r>
          </w:p>
          <w:p w14:paraId="7EC67DCA" w14:textId="196FB79D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val="es-ES_tradnl" w:eastAsia="es-PE"/>
              </w:rPr>
              <w:t>Conoce las tecnologías aplicadas por el hombre, sobre el ambiente desde sus inicios,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A67F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3C041035" w14:textId="6A20649F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Comprende como se inicia las tecnologías desde la época pre históricas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ADF7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15706886" w14:textId="18F27B11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Respeta el inicio de las tecnologías creadas por el hombre desde su origen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C24" w14:textId="77777777" w:rsidR="002E2C5E" w:rsidRPr="009013E6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  <w:t>Expositiva</w:t>
            </w:r>
          </w:p>
          <w:p w14:paraId="263E5754" w14:textId="77777777" w:rsidR="002E2C5E" w:rsidRPr="009013E6" w:rsidRDefault="002E2C5E" w:rsidP="002E2C5E">
            <w:pPr>
              <w:rPr>
                <w:rFonts w:ascii="Arial" w:eastAsia="Times New Roman" w:hAnsi="Arial" w:cs="Times New Roman"/>
                <w:sz w:val="16"/>
                <w:szCs w:val="16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6"/>
                <w:szCs w:val="16"/>
                <w:lang w:eastAsia="es-PE"/>
              </w:rPr>
              <w:t>Docente-alumno</w:t>
            </w:r>
          </w:p>
          <w:p w14:paraId="1466A584" w14:textId="40A8F879" w:rsidR="002E2C5E" w:rsidRPr="009013E6" w:rsidRDefault="002E2C5E" w:rsidP="002E2C5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6"/>
                <w:szCs w:val="16"/>
                <w:lang w:eastAsia="es-PE"/>
              </w:rPr>
              <w:t>Uso de google meet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259" w14:textId="3623FCCA" w:rsidR="002E2C5E" w:rsidRPr="00A11D5D" w:rsidRDefault="002E2C5E" w:rsidP="00181112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val="es-ES"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val="es-ES" w:eastAsia="es-PE"/>
              </w:rPr>
              <w:t>Entiende y e</w:t>
            </w:r>
            <w:r w:rsidR="003530A8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val="es-ES" w:eastAsia="es-PE"/>
              </w:rPr>
              <w:t>xplica  como se inicia las tecnologías</w:t>
            </w:r>
          </w:p>
        </w:tc>
      </w:tr>
      <w:tr w:rsidR="002E2C5E" w:rsidRPr="00A11D5D" w14:paraId="46490DFA" w14:textId="77777777" w:rsidTr="009013E6">
        <w:trPr>
          <w:trHeight w:val="12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2B929A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9C5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b/>
                <w:spacing w:val="-2"/>
                <w:position w:val="-2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B42" w14:textId="77777777" w:rsidR="002E2C5E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4172B515" w14:textId="4A2F6997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Conoce las tecnologías aplicadas a inicios de la revolución industrial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B18E" w14:textId="3F3DD7CE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Analiza a los efectos producidos por las tecnologías durante la revolución industrial sobre los ecosistemas y a la salud de la sociedad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868" w14:textId="77777777" w:rsidR="002E2C5E" w:rsidRPr="00636B40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Valora el cuidado de los ecosistemas y los recursos naturales existentes</w:t>
            </w:r>
          </w:p>
          <w:p w14:paraId="6B3D8700" w14:textId="27F88932" w:rsidR="002E2C5E" w:rsidRPr="00A11D5D" w:rsidRDefault="002E2C5E" w:rsidP="002E2C5E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Respeta no a la depredación y sobreexplotación de la biodiversidad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1452" w14:textId="77777777" w:rsidR="002E2C5E" w:rsidRPr="009013E6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Debate dirigido </w:t>
            </w:r>
          </w:p>
          <w:p w14:paraId="3270F2DA" w14:textId="1A8569E1" w:rsidR="002E2C5E" w:rsidRPr="009013E6" w:rsidRDefault="002E2C5E" w:rsidP="002E2C5E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Foro, chat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5BF" w14:textId="525F8011" w:rsidR="002E2C5E" w:rsidRPr="00A11D5D" w:rsidRDefault="003530A8" w:rsidP="00181112">
            <w:pPr>
              <w:spacing w:after="0" w:line="276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>Comprende el deterioro ambiental por el uso de combustible fósil y el carbón</w:t>
            </w:r>
          </w:p>
        </w:tc>
      </w:tr>
      <w:tr w:rsidR="002E2C5E" w:rsidRPr="00A11D5D" w14:paraId="3B6CE3FB" w14:textId="77777777" w:rsidTr="009013E6">
        <w:trPr>
          <w:trHeight w:val="9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AA157F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95A2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185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61DA4DAD" w14:textId="73C38B52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Comprende las ventajas de los avances de la tecnología a nivel mundial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228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310AD91F" w14:textId="6D394060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Explica  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los avances y beneficios de las tecnologías a nivel del Perú y el mundo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3C5" w14:textId="3D1E78E7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V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alora la naturaleza</w:t>
            </w: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como un  patrimonio genético que promueve un desarrollo sostenible del país.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9949" w14:textId="77777777" w:rsidR="002E2C5E" w:rsidRPr="009013E6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Lectura</w:t>
            </w:r>
          </w:p>
          <w:p w14:paraId="718C974F" w14:textId="08743002" w:rsidR="002E2C5E" w:rsidRPr="009013E6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uso de repositorios digitales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9B20" w14:textId="56A8A721" w:rsidR="002E2C5E" w:rsidRPr="00A11D5D" w:rsidRDefault="002E2C5E" w:rsidP="00181112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>Comprende</w:t>
            </w:r>
            <w:r w:rsidR="00181112"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 xml:space="preserve"> las ventajas de la tecnología</w:t>
            </w:r>
          </w:p>
        </w:tc>
      </w:tr>
      <w:tr w:rsidR="002E2C5E" w:rsidRPr="00A11D5D" w14:paraId="04D82537" w14:textId="77777777" w:rsidTr="009013E6">
        <w:trPr>
          <w:trHeight w:val="11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72E75A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position w:val="-2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595C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DA1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5ACB0D50" w14:textId="6B3AEF9C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Comprende las desventajas de los avances de la tecnología a nivel mundial</w:t>
            </w:r>
          </w:p>
          <w:p w14:paraId="0CC22BC2" w14:textId="77777777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101575E4" w14:textId="77777777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22585916" w14:textId="77777777" w:rsidR="002E2C5E" w:rsidRPr="00A11D5D" w:rsidRDefault="002E2C5E" w:rsidP="002E2C5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ab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FBE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2FE8074C" w14:textId="01990092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Explica  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la</w:t>
            </w: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s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desventajas e impactos negativos de los avances</w:t>
            </w:r>
            <w:r w:rsidRPr="00636B40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de las tecnologías a nivel del Perú y el mundo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BD3" w14:textId="77777777" w:rsidR="002E2C5E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</w:p>
          <w:p w14:paraId="05F5D3F0" w14:textId="472F5980" w:rsidR="002E2C5E" w:rsidRPr="00A11D5D" w:rsidRDefault="002E2C5E" w:rsidP="002E2C5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Toma conciencia sobre </w:t>
            </w:r>
            <w:r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>la importancia y el cuidado del ambiente y de las</w:t>
            </w:r>
            <w:r w:rsidRPr="00A11D5D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es-PE"/>
              </w:rPr>
              <w:t xml:space="preserve"> especies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58AD" w14:textId="77777777" w:rsidR="009013E6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Ideas Saberes previos</w:t>
            </w:r>
          </w:p>
          <w:p w14:paraId="2BB0C8E3" w14:textId="77777777" w:rsidR="009013E6" w:rsidRDefault="009013E6" w:rsidP="002E2C5E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42D05064" w14:textId="51744AA3" w:rsidR="002E2C5E" w:rsidRPr="009013E6" w:rsidRDefault="002E2C5E" w:rsidP="00D9246F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foros,</w:t>
            </w:r>
            <w:r w:rsidR="00D9246F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chat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DAA1" w14:textId="3CF7DD02" w:rsidR="002E2C5E" w:rsidRPr="00A11D5D" w:rsidRDefault="00181112" w:rsidP="00181112">
            <w:pPr>
              <w:spacing w:after="0" w:line="240" w:lineRule="auto"/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pacing w:val="-2"/>
                <w:position w:val="-2"/>
                <w:sz w:val="18"/>
                <w:szCs w:val="18"/>
                <w:lang w:eastAsia="es-PE"/>
              </w:rPr>
              <w:t>Comprende las desventajas de la tecnología</w:t>
            </w:r>
          </w:p>
        </w:tc>
      </w:tr>
      <w:tr w:rsidR="00FA64C5" w:rsidRPr="00A11D5D" w14:paraId="2D7C1EF7" w14:textId="77777777" w:rsidTr="002E2C5E">
        <w:trPr>
          <w:trHeight w:val="4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85078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1338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F622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EVIDENCIA DE CONOCIMIENTOS</w:t>
            </w:r>
          </w:p>
        </w:tc>
      </w:tr>
      <w:tr w:rsidR="00FA64C5" w:rsidRPr="00A11D5D" w14:paraId="7AECC445" w14:textId="77777777" w:rsidTr="002E2C5E">
        <w:trPr>
          <w:trHeight w:val="27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CAE7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E2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3F57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 xml:space="preserve">          EVIDENCIA DE CONOCIMIENTOS                                            EVIDENCIA DE PRODUCTO                                      EVIDENCIA DE DESEMPEÑO </w:t>
            </w:r>
          </w:p>
        </w:tc>
      </w:tr>
      <w:tr w:rsidR="00FA64C5" w:rsidRPr="00A11D5D" w14:paraId="08947A24" w14:textId="77777777" w:rsidTr="002E2C5E">
        <w:trPr>
          <w:trHeight w:val="2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3278D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7A0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F5D1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Revisión de los organizadores visuales</w:t>
            </w:r>
          </w:p>
          <w:p w14:paraId="24C833F6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</w:p>
          <w:p w14:paraId="2F7E2076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1C45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Entrega de Practica de la interpretación y resumen.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4EE5" w14:textId="77777777" w:rsidR="00FA64C5" w:rsidRPr="00A11D5D" w:rsidRDefault="00FA64C5" w:rsidP="00B63D4A">
            <w:pPr>
              <w:spacing w:after="0" w:line="276" w:lineRule="auto"/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9"/>
                <w:szCs w:val="19"/>
                <w:lang w:eastAsia="es-PE"/>
              </w:rPr>
              <w:t>Participación del desempeño  en la dinámica grupal.</w:t>
            </w:r>
          </w:p>
        </w:tc>
      </w:tr>
    </w:tbl>
    <w:p w14:paraId="431E6D7A" w14:textId="77777777" w:rsidR="00FA64C5" w:rsidRDefault="00FA64C5">
      <w:pPr>
        <w:rPr>
          <w:b/>
        </w:rPr>
      </w:pPr>
      <w:r>
        <w:rPr>
          <w:b/>
        </w:rPr>
        <w:br w:type="page"/>
      </w:r>
    </w:p>
    <w:tbl>
      <w:tblPr>
        <w:tblW w:w="152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699"/>
        <w:gridCol w:w="2813"/>
        <w:gridCol w:w="2062"/>
        <w:gridCol w:w="1154"/>
        <w:gridCol w:w="2738"/>
        <w:gridCol w:w="854"/>
        <w:gridCol w:w="537"/>
        <w:gridCol w:w="4007"/>
      </w:tblGrid>
      <w:tr w:rsidR="00FA64C5" w:rsidRPr="00A11D5D" w14:paraId="14494986" w14:textId="77777777" w:rsidTr="00BF0F6F">
        <w:trPr>
          <w:trHeight w:val="557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5AB638" w14:textId="766380B3" w:rsidR="00FA64C5" w:rsidRPr="00A11D5D" w:rsidRDefault="00FA64C5" w:rsidP="00BF0F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lastRenderedPageBreak/>
              <w:t>UNIDAD DIDÁCTICA III   C</w:t>
            </w:r>
            <w:r w:rsidR="000A6FA1" w:rsidRPr="000A6FA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0A6FA1" w:rsidRPr="000A6FA1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>Utilización de los avances de la tecnología para mejorar el medio ambiente</w:t>
            </w:r>
          </w:p>
        </w:tc>
        <w:tc>
          <w:tcPr>
            <w:tcW w:w="1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DBE2" w14:textId="77777777" w:rsidR="00BF0F6F" w:rsidRDefault="00BF0F6F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6A564296" w14:textId="2202CBB9" w:rsidR="00BF0F6F" w:rsidRPr="00BF0F6F" w:rsidRDefault="00FA64C5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  <w:r w:rsidRPr="00BF0F6F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8"/>
                <w:szCs w:val="18"/>
                <w:lang w:eastAsia="es-PE"/>
              </w:rPr>
              <w:t>CAPACIDAD DE LA UNIDAD DIDÁCTICA III:</w:t>
            </w:r>
            <w:r w:rsidRPr="00BF0F6F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="00BF0F6F" w:rsidRPr="00BF0F6F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 xml:space="preserve"> Identifica y categoriza los avances de la tecnología</w:t>
            </w:r>
          </w:p>
          <w:p w14:paraId="100D2E1B" w14:textId="472811EE" w:rsidR="00FA64C5" w:rsidRPr="00A11D5D" w:rsidRDefault="00FA64C5" w:rsidP="00B63D4A">
            <w:pPr>
              <w:spacing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</w:t>
            </w:r>
          </w:p>
          <w:p w14:paraId="64AE7848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35D2F73C" w14:textId="77777777" w:rsidTr="00FA64C5">
        <w:trPr>
          <w:trHeight w:val="97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FED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246B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5646AAFD" w14:textId="77777777" w:rsidTr="002E2C5E">
        <w:trPr>
          <w:trHeight w:val="6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4E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50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Semana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6E93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Contenidos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6F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Estrategia didáctica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7B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7615B629" w14:textId="77777777" w:rsidTr="002E2C5E">
        <w:trPr>
          <w:trHeight w:val="405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F1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CB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FAC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Conceptual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CE2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Procedimental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B2C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Actitudinal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1E2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CC3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E2C5E" w:rsidRPr="00A11D5D" w14:paraId="04F9ED74" w14:textId="77777777" w:rsidTr="002E2C5E">
        <w:trPr>
          <w:trHeight w:val="114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9D7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C30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EE1" w14:textId="77777777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0D31AF3B" w14:textId="63F8D86B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  <w:r w:rsidRPr="00A54302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ambientales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2062" w14:textId="2B18960A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 el empleo de las tecnologías que van ha mejorar la calidad del ambiente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5D3E" w14:textId="7DBD1CCD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Toma posición crítica frente a los contaminantes físicos, químicos y biológicos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que afectan al ambiente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8A32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Expositiva</w:t>
            </w:r>
          </w:p>
          <w:p w14:paraId="662B6638" w14:textId="77777777" w:rsidR="002E2C5E" w:rsidRDefault="002E2C5E" w:rsidP="002E2C5E">
            <w:pPr>
              <w:rPr>
                <w:rFonts w:ascii="Arial" w:eastAsia="Times New Roman" w:hAnsi="Arial" w:cs="Times New Roman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PE"/>
              </w:rPr>
              <w:t>Docente-alumno</w:t>
            </w:r>
          </w:p>
          <w:p w14:paraId="5703FB5F" w14:textId="29FD6C2E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PE"/>
              </w:rPr>
              <w:t>Uso de google meet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6246" w14:textId="4CE65D09" w:rsidR="002E2C5E" w:rsidRPr="00A11D5D" w:rsidRDefault="001A5703" w:rsidP="001A5703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Comprende que estas tecnologías disminuyen </w:t>
            </w:r>
            <w:r w:rsidR="002E2C5E"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 los contaminantes físicos, químicos y biológicos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 del ambiente</w:t>
            </w:r>
            <w:r w:rsidR="002E2C5E"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val="es-ES" w:eastAsia="es-PE"/>
              </w:rPr>
              <w:t xml:space="preserve"> </w:t>
            </w:r>
          </w:p>
        </w:tc>
      </w:tr>
      <w:tr w:rsidR="002E2C5E" w:rsidRPr="00A11D5D" w14:paraId="6910ED88" w14:textId="77777777" w:rsidTr="002E2C5E">
        <w:trPr>
          <w:trHeight w:val="117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171C57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4A1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323" w14:textId="77777777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1EE821F4" w14:textId="71C93998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  <w:r w:rsidRPr="00A54302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verdes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5C8A" w14:textId="6940B90C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B95DA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de</w:t>
            </w:r>
            <w:r w:rsidRPr="00B95DA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el empleo de las tecnologías que van ha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ahorrar materiales , energía, mejora del suelo y </w:t>
            </w:r>
            <w:r w:rsidRPr="00B95DA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la calidad del ambiente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E3D" w14:textId="77777777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Toma conciencia  las consecuencias y efectos sobre la salud de los seres vivos y  del ambiente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185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Debate dirigido </w:t>
            </w:r>
          </w:p>
          <w:p w14:paraId="472B3769" w14:textId="0077B018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Foro, chat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33F" w14:textId="51FF5ED8" w:rsidR="002E2C5E" w:rsidRPr="00A11D5D" w:rsidRDefault="001A5703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Comprenden que estas tecnologías disminuye </w:t>
            </w:r>
            <w:r w:rsidR="002E2C5E"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la contaminación </w:t>
            </w:r>
            <w:r w:rsidR="002E2C5E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y deterioro Ambiental</w:t>
            </w:r>
          </w:p>
        </w:tc>
      </w:tr>
      <w:tr w:rsidR="002E2C5E" w:rsidRPr="00A11D5D" w14:paraId="59E36180" w14:textId="77777777" w:rsidTr="002E2C5E">
        <w:trPr>
          <w:trHeight w:val="106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757CB5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00B9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119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2D59A522" w14:textId="77777777" w:rsidR="002E2C5E" w:rsidRPr="006E0910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sanitarias</w:t>
            </w:r>
          </w:p>
          <w:p w14:paraId="54AE924C" w14:textId="5D11DC90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</w:p>
          <w:p w14:paraId="09998170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482F4653" w14:textId="011A0C4B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58D0" w14:textId="63BA50DD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Comprende el uso de las tecnologías sanitarias en la medicina, en la alimentación en la salud.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C5CE" w14:textId="53CCEDB8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Asume la responsabilidad en el cuidado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de la limpieza, higiene y salud de la persona</w:t>
            </w:r>
          </w:p>
          <w:p w14:paraId="21204A0E" w14:textId="239A0E1D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.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371A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Lectura</w:t>
            </w:r>
          </w:p>
          <w:p w14:paraId="6EC5B9E0" w14:textId="656DA4A1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 xml:space="preserve"> uso de repositorios digitales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77B3" w14:textId="096422BD" w:rsidR="001A5703" w:rsidRPr="00A11D5D" w:rsidRDefault="001A5703" w:rsidP="001A5703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1A5703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Comprenden que estas tecnologías disminuye la contaminación y deterioro 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de los ambientes y la salud de las personas</w:t>
            </w:r>
          </w:p>
          <w:p w14:paraId="3278A875" w14:textId="61956BD3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E2C5E" w:rsidRPr="00A11D5D" w14:paraId="4C5F5041" w14:textId="77777777" w:rsidTr="000A0483">
        <w:trPr>
          <w:trHeight w:val="1455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2052E8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34DF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9D8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535C828C" w14:textId="77777777" w:rsidR="002E2C5E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  <w:p w14:paraId="040E1766" w14:textId="0E41BE46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  <w:t>Conoce la utilización de las tecnologías convergentes</w:t>
            </w:r>
          </w:p>
          <w:p w14:paraId="2FE382BC" w14:textId="77777777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val="es-ES_tradnl" w:eastAsia="es-PE"/>
              </w:rPr>
            </w:pPr>
          </w:p>
          <w:p w14:paraId="0E3F87D3" w14:textId="23EE03AB" w:rsidR="002E2C5E" w:rsidRPr="00A54302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8"/>
                <w:szCs w:val="18"/>
                <w:lang w:eastAsia="es-PE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F238" w14:textId="73080322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Compren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de</w:t>
            </w:r>
            <w:r w:rsidRPr="006E0910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la utilización de las tecnologías convergentes empleadas en la información, telecomunicaciones y en la educación.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3F7B" w14:textId="6BE1D672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Toma conciencia y posición sobre la importancia y el cuidado de </w:t>
            </w: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la exposición a las ondas electromagnéticas y otras radiaciones de los dispositivos.</w:t>
            </w:r>
          </w:p>
          <w:p w14:paraId="3EC45C87" w14:textId="77777777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3B7" w14:textId="3A51A512" w:rsidR="002E2C5E" w:rsidRPr="00A11D5D" w:rsidRDefault="002E2C5E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20"/>
                <w:szCs w:val="20"/>
                <w:lang w:eastAsia="es-PE"/>
              </w:rPr>
              <w:t>Ideas Saberes previos foros,,chat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6C3E" w14:textId="167B0444" w:rsidR="002E2C5E" w:rsidRPr="00A11D5D" w:rsidRDefault="00BF5D2A" w:rsidP="002E2C5E">
            <w:pPr>
              <w:spacing w:after="0" w:line="300" w:lineRule="auto"/>
              <w:jc w:val="both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Entiende que estas tecnología tienen sus ventajas y desventajas en la comunicación rápida y en la salud de las personas</w:t>
            </w:r>
          </w:p>
        </w:tc>
      </w:tr>
      <w:tr w:rsidR="00FA64C5" w:rsidRPr="00A11D5D" w14:paraId="43412C99" w14:textId="77777777" w:rsidTr="00FA64C5">
        <w:trPr>
          <w:trHeight w:val="414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6B44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68B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  <w:p w14:paraId="19536655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369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CONOCMIENTOS</w:t>
            </w:r>
          </w:p>
          <w:p w14:paraId="4BE8F66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06BB40D9" w14:textId="77777777" w:rsidTr="002E2C5E">
        <w:trPr>
          <w:trHeight w:val="31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58D45B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AA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3F6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CONOCIMIENTO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3A89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PRODUCTO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6F4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EVIDENCIA DE DESEMPEÑO</w:t>
            </w:r>
          </w:p>
        </w:tc>
      </w:tr>
      <w:tr w:rsidR="00FA64C5" w:rsidRPr="00A11D5D" w14:paraId="3792098E" w14:textId="77777777" w:rsidTr="002E2C5E">
        <w:trPr>
          <w:trHeight w:val="68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B380B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31E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9A9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Revisión de la fichas de lectura y comentario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63EE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Entrega de fichas de investigación  y resumen.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6964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Participación en la dinámica grupal.</w:t>
            </w:r>
          </w:p>
        </w:tc>
      </w:tr>
    </w:tbl>
    <w:p w14:paraId="78855976" w14:textId="4CA0BA27" w:rsidR="00FA64C5" w:rsidRDefault="00FA64C5">
      <w:pPr>
        <w:rPr>
          <w:b/>
        </w:rPr>
      </w:pPr>
    </w:p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795"/>
        <w:gridCol w:w="3168"/>
        <w:gridCol w:w="1279"/>
        <w:gridCol w:w="1714"/>
        <w:gridCol w:w="3341"/>
        <w:gridCol w:w="48"/>
        <w:gridCol w:w="1535"/>
        <w:gridCol w:w="2791"/>
      </w:tblGrid>
      <w:tr w:rsidR="00FA64C5" w:rsidRPr="00A11D5D" w14:paraId="404E958A" w14:textId="77777777" w:rsidTr="00FA64C5">
        <w:trPr>
          <w:trHeight w:val="53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5EBA5" w14:textId="38A33754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Cs/>
                <w:spacing w:val="-2"/>
                <w:position w:val="-2"/>
                <w:sz w:val="16"/>
                <w:szCs w:val="20"/>
                <w:lang w:eastAsia="es-PE"/>
              </w:rPr>
              <w:br w:type="page"/>
            </w: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 xml:space="preserve">UNIDAD DIDÁCTICA IV   </w:t>
            </w:r>
          </w:p>
          <w:p w14:paraId="36151086" w14:textId="53C40725" w:rsidR="00FA64C5" w:rsidRPr="00A11D5D" w:rsidRDefault="000A6FA1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  <w:r w:rsidRPr="000A6FA1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>Los riesgos de contaminación, deterioro de la capa de ozono y el cambio climático</w:t>
            </w:r>
          </w:p>
        </w:tc>
        <w:tc>
          <w:tcPr>
            <w:tcW w:w="146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7A7BD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  <w:p w14:paraId="0153C185" w14:textId="77777777" w:rsidR="00BF0F6F" w:rsidRPr="00BF0F6F" w:rsidRDefault="00FA64C5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  <w:t>CAPACIDAD DE LA UNIDAD DIDÁCTICA IV:</w:t>
            </w: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 xml:space="preserve"> </w:t>
            </w:r>
            <w:r w:rsidR="00BF0F6F" w:rsidRPr="00BF0F6F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Analiza el medio ambiente y los riesgos de contaminación, deterioro de la capa de ozono y el cambio climático</w:t>
            </w:r>
          </w:p>
          <w:p w14:paraId="495AED4E" w14:textId="1A8938B6" w:rsidR="00FA64C5" w:rsidRPr="00A11D5D" w:rsidRDefault="00FA64C5" w:rsidP="00BF0F6F">
            <w:pPr>
              <w:spacing w:line="276" w:lineRule="auto"/>
              <w:contextualSpacing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49078E93" w14:textId="77777777" w:rsidTr="00FA64C5">
        <w:trPr>
          <w:trHeight w:val="10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9E8F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46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8E9C1C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FA64C5" w:rsidRPr="00A11D5D" w14:paraId="3447B34B" w14:textId="77777777" w:rsidTr="002E2C5E">
        <w:trPr>
          <w:trHeight w:val="61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8447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80B2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Semana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B87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Contenidos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318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Estrategia didáctica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39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Indicadores de logro de la capacidad</w:t>
            </w:r>
          </w:p>
        </w:tc>
      </w:tr>
      <w:tr w:rsidR="00FA64C5" w:rsidRPr="00A11D5D" w14:paraId="1FB3593F" w14:textId="77777777" w:rsidTr="002E2C5E">
        <w:trPr>
          <w:trHeight w:val="3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0E80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1E9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0E5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Conceptual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D7DA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Procedimental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BE8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Actitudinal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9AE7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9823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</w:tr>
      <w:tr w:rsidR="002E2C5E" w:rsidRPr="00A11D5D" w14:paraId="6AAB7039" w14:textId="77777777" w:rsidTr="002E2C5E">
        <w:trPr>
          <w:trHeight w:val="83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9A42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9DAE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719F" w14:textId="77777777" w:rsidR="002E2C5E" w:rsidRDefault="002E2C5E" w:rsidP="002E2C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0260219E" w14:textId="3B919430" w:rsidR="002E2C5E" w:rsidRPr="00A11D5D" w:rsidRDefault="002E2C5E" w:rsidP="002E2C5E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Conoce las causas y efectos de la contaminación ambiental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5808" w14:textId="7FF7E681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Promueve alternativas para contrarrestar la contaminación ambiental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F623" w14:textId="123A19EF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Demuestra una actitud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positiva para evitar la contaminación </w:t>
            </w: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ambie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ntal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4B3C" w14:textId="77777777" w:rsidR="002E2C5E" w:rsidRPr="009013E6" w:rsidRDefault="002E2C5E" w:rsidP="009013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Expositiva</w:t>
            </w:r>
          </w:p>
          <w:p w14:paraId="0F13373C" w14:textId="77777777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Docente-alumno</w:t>
            </w:r>
          </w:p>
          <w:p w14:paraId="673E7547" w14:textId="6F3AA4C7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z w:val="18"/>
                <w:szCs w:val="18"/>
                <w:lang w:eastAsia="es-PE"/>
              </w:rPr>
              <w:t>Uso de google meet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1974" w14:textId="77D68D93" w:rsidR="002E2C5E" w:rsidRPr="00A11D5D" w:rsidRDefault="00EC5D54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EC5D54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Conoce las causas y efectos de la contaminación ambiental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y como evitar</w:t>
            </w:r>
          </w:p>
        </w:tc>
      </w:tr>
      <w:tr w:rsidR="002E2C5E" w:rsidRPr="00A11D5D" w14:paraId="25BCE53B" w14:textId="77777777" w:rsidTr="002E2C5E">
        <w:trPr>
          <w:trHeight w:val="116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FD28ED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D5C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C2E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</w:p>
          <w:p w14:paraId="0B5C5E40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</w:p>
          <w:p w14:paraId="14A5397D" w14:textId="152E3881" w:rsidR="002E2C5E" w:rsidRPr="00A11D5D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  <w:t>Comprende el deterioro de la capa de ozono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3D5D" w14:textId="5BC75EE8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Comprende la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s consecuencias que produce la radiación ultravioleta en la salud de las personas y de los seres vivos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F3ED" w14:textId="0C1D9CBB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Muestra una actitud de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evitar el empleo de gases o sustancias que deterioran la capa de ozono</w:t>
            </w:r>
          </w:p>
          <w:p w14:paraId="4BB1CBF9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7EEAF97A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5809" w14:textId="77777777" w:rsidR="002E2C5E" w:rsidRPr="009013E6" w:rsidRDefault="002E2C5E" w:rsidP="009013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Debate dirigido </w:t>
            </w:r>
          </w:p>
          <w:p w14:paraId="1771BE5A" w14:textId="4ECE20EB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Foro, chat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959F" w14:textId="09F2CAEA" w:rsidR="002E2C5E" w:rsidRPr="00EC5D54" w:rsidRDefault="00B42052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Conoce el daño que ocas</w:t>
            </w:r>
            <w:r w:rsidR="00EC5D54" w:rsidRPr="00EC5D54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iona la radiación ultravioleta</w:t>
            </w:r>
          </w:p>
        </w:tc>
      </w:tr>
      <w:tr w:rsidR="002E2C5E" w:rsidRPr="00A11D5D" w14:paraId="446C7496" w14:textId="77777777" w:rsidTr="002E2C5E">
        <w:trPr>
          <w:trHeight w:val="93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B2E02C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CBA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07C" w14:textId="77777777" w:rsidR="002E2C5E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</w:p>
          <w:p w14:paraId="3DDC4EE6" w14:textId="385A0542" w:rsidR="002E2C5E" w:rsidRPr="00DA71A5" w:rsidRDefault="002E2C5E" w:rsidP="002E2C5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val="es-ES_tradnl" w:eastAsia="es-PE"/>
              </w:rPr>
              <w:t>Conoce las causas sobre el cambio climático en la biósfera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14A" w14:textId="3C870D70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Analiza las consecuencias que se presentan en la biósfera por el cambio climático en la tierra</w:t>
            </w:r>
          </w:p>
          <w:p w14:paraId="6791A583" w14:textId="0A90CB51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866E" w14:textId="34ABE7C2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Valora como mitigar y adaptación al cambio climático en la agricultura</w:t>
            </w:r>
          </w:p>
          <w:p w14:paraId="3F3CFCC2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21B96D4E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B46E" w14:textId="77777777" w:rsidR="002E2C5E" w:rsidRPr="009013E6" w:rsidRDefault="002E2C5E" w:rsidP="009013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Lectura</w:t>
            </w:r>
          </w:p>
          <w:p w14:paraId="61A3001B" w14:textId="0C03D0BB" w:rsidR="002E2C5E" w:rsidRPr="009013E6" w:rsidRDefault="002E2C5E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uso de repositorios digitales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CF5F" w14:textId="72B1D0E2" w:rsidR="002E2C5E" w:rsidRPr="00A11D5D" w:rsidRDefault="00EC5D54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  <w:t>Comprende las causas y efectos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6"/>
                <w:szCs w:val="16"/>
                <w:lang w:eastAsia="es-PE"/>
              </w:rPr>
              <w:t xml:space="preserve"> del cambio climático</w:t>
            </w:r>
          </w:p>
        </w:tc>
      </w:tr>
      <w:tr w:rsidR="002E2C5E" w:rsidRPr="00A11D5D" w14:paraId="1F07208C" w14:textId="77777777" w:rsidTr="002E2C5E">
        <w:trPr>
          <w:trHeight w:val="8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168C0" w14:textId="77777777" w:rsidR="002E2C5E" w:rsidRPr="00A11D5D" w:rsidRDefault="002E2C5E" w:rsidP="002E2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4174" w14:textId="77777777" w:rsidR="002E2C5E" w:rsidRPr="00A11D5D" w:rsidRDefault="002E2C5E" w:rsidP="002E2C5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CD209" w14:textId="77777777" w:rsidR="002E2C5E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13866B29" w14:textId="2733C301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Conoce sobre el efecto invernadero y el fenómeno del niño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C760" w14:textId="6135389E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Explica los gases que provocan el efecto invernadero y fundamenta sobre el fenómeno del niño.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3EE" w14:textId="6F5AD844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Promueve la difusión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o educación ambiental para evitar el efecto invernadero</w:t>
            </w:r>
          </w:p>
          <w:p w14:paraId="74D96B4B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53F6036C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  <w:p w14:paraId="1FEE24B9" w14:textId="77777777" w:rsidR="002E2C5E" w:rsidRPr="00A11D5D" w:rsidRDefault="002E2C5E" w:rsidP="002E2C5E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828F" w14:textId="73B57C12" w:rsidR="002E2C5E" w:rsidRPr="009013E6" w:rsidRDefault="00B42052" w:rsidP="009013E6">
            <w:pPr>
              <w:spacing w:after="0" w:line="240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Ideas Saberes previos foros</w:t>
            </w:r>
            <w:r w:rsidR="002E2C5E"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,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 xml:space="preserve"> </w:t>
            </w:r>
            <w:r w:rsidR="002E2C5E" w:rsidRPr="009013E6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18"/>
                <w:lang w:eastAsia="es-PE"/>
              </w:rPr>
              <w:t>chat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6804" w14:textId="2BAE0B53" w:rsidR="002E2C5E" w:rsidRPr="00A11D5D" w:rsidRDefault="00B42052" w:rsidP="00B42052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Comprende porqué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y c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ó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mo se producen estos </w:t>
            </w:r>
            <w:r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fenómenos</w:t>
            </w:r>
            <w:r w:rsidR="00B614EA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  que alteran los ecosistemas</w:t>
            </w:r>
          </w:p>
        </w:tc>
      </w:tr>
      <w:tr w:rsidR="00FA64C5" w:rsidRPr="00A11D5D" w14:paraId="36AA8D46" w14:textId="77777777" w:rsidTr="002E2C5E">
        <w:trPr>
          <w:trHeight w:val="2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784C16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BCECA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13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923AD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CONOCIMIENTOS</w:t>
            </w:r>
          </w:p>
        </w:tc>
      </w:tr>
      <w:tr w:rsidR="00FA64C5" w:rsidRPr="00A11D5D" w14:paraId="15E46E90" w14:textId="77777777" w:rsidTr="002E2C5E">
        <w:trPr>
          <w:trHeight w:val="29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FA7FB6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3551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5A37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CONOCIMIENTOS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823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PRODUCTO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5ED7C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EVIDENCIA DE DESEMPEÑO</w:t>
            </w:r>
          </w:p>
        </w:tc>
      </w:tr>
      <w:tr w:rsidR="00FA64C5" w:rsidRPr="00A11D5D" w14:paraId="6AA8C34C" w14:textId="77777777" w:rsidTr="002E2C5E">
        <w:trPr>
          <w:trHeight w:val="31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724CD9" w14:textId="77777777" w:rsidR="00FA64C5" w:rsidRPr="00A11D5D" w:rsidRDefault="00FA64C5" w:rsidP="00B63D4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B060F" w14:textId="77777777" w:rsidR="00FA64C5" w:rsidRPr="00A11D5D" w:rsidRDefault="00FA64C5" w:rsidP="00B63D4A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position w:val="-2"/>
                <w:sz w:val="16"/>
                <w:szCs w:val="20"/>
                <w:lang w:eastAsia="es-PE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694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Revisión de la Práctica Calificada.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193F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 xml:space="preserve">Exposición y entrega de resúmenes. 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7698A" w14:textId="77777777" w:rsidR="00FA64C5" w:rsidRPr="00A11D5D" w:rsidRDefault="00FA64C5" w:rsidP="00B63D4A">
            <w:pPr>
              <w:spacing w:after="0" w:line="288" w:lineRule="auto"/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</w:pPr>
            <w:r w:rsidRPr="00A11D5D">
              <w:rPr>
                <w:rFonts w:ascii="Arial" w:eastAsia="Times New Roman" w:hAnsi="Arial" w:cs="Times New Roman"/>
                <w:spacing w:val="-2"/>
                <w:position w:val="-2"/>
                <w:sz w:val="18"/>
                <w:szCs w:val="20"/>
                <w:lang w:eastAsia="es-PE"/>
              </w:rPr>
              <w:t>Participación  en la dinámica grupal.</w:t>
            </w:r>
          </w:p>
        </w:tc>
      </w:tr>
    </w:tbl>
    <w:p w14:paraId="67593796" w14:textId="77777777" w:rsidR="00FA64C5" w:rsidRDefault="00FA64C5">
      <w:pPr>
        <w:rPr>
          <w:b/>
        </w:rPr>
      </w:pPr>
      <w:r>
        <w:rPr>
          <w:b/>
        </w:rPr>
        <w:br w:type="page"/>
      </w:r>
    </w:p>
    <w:p w14:paraId="64B674CB" w14:textId="77777777" w:rsidR="003F56DA" w:rsidRDefault="003F56DA">
      <w:pPr>
        <w:rPr>
          <w:b/>
        </w:rPr>
        <w:sectPr w:rsidR="003F56DA" w:rsidSect="003F56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AB80E3" w14:textId="77777777" w:rsidR="001501AF" w:rsidRPr="0012052D" w:rsidRDefault="001501AF" w:rsidP="001501AF">
      <w:pPr>
        <w:rPr>
          <w:b/>
        </w:rPr>
      </w:pPr>
      <w:r w:rsidRPr="00B50CCD">
        <w:rPr>
          <w:rFonts w:ascii="Arial Black" w:hAnsi="Arial Black"/>
          <w:b/>
        </w:rPr>
        <w:lastRenderedPageBreak/>
        <w:t xml:space="preserve">VI.- </w:t>
      </w:r>
      <w:r w:rsidRPr="0012052D">
        <w:rPr>
          <w:b/>
        </w:rPr>
        <w:t>MATERIALES EDUCATIVOS Y OTROS RECURSOS DIDÁCTICOS</w:t>
      </w:r>
    </w:p>
    <w:p w14:paraId="0BD2D5A6" w14:textId="7987C8F9" w:rsidR="001501AF" w:rsidRPr="0012052D" w:rsidRDefault="00442730" w:rsidP="001501AF">
      <w:pPr>
        <w:ind w:left="567"/>
        <w:rPr>
          <w:b/>
        </w:rPr>
      </w:pPr>
      <w:r w:rsidRPr="0012052D">
        <w:rPr>
          <w:b/>
        </w:rPr>
        <w:t>1.-MEDIOS Y PLATAFORMAS VIRTUALES</w:t>
      </w:r>
    </w:p>
    <w:p w14:paraId="1730CA4E" w14:textId="187D8E75" w:rsidR="00442730" w:rsidRPr="0012052D" w:rsidRDefault="00442730" w:rsidP="001501AF">
      <w:pPr>
        <w:ind w:left="567"/>
        <w:rPr>
          <w:b/>
        </w:rPr>
      </w:pPr>
      <w:r w:rsidRPr="0012052D">
        <w:rPr>
          <w:b/>
        </w:rPr>
        <w:t xml:space="preserve"> </w:t>
      </w:r>
      <w:r w:rsidRPr="0012052D">
        <w:rPr>
          <w:b/>
        </w:rPr>
        <w:tab/>
        <w:t xml:space="preserve"> Casos prácticos, pizarra interactiva</w:t>
      </w:r>
    </w:p>
    <w:p w14:paraId="04A3BC5A" w14:textId="679B0E3A" w:rsidR="00442730" w:rsidRPr="0012052D" w:rsidRDefault="00442730" w:rsidP="001501AF">
      <w:pPr>
        <w:ind w:left="567"/>
        <w:rPr>
          <w:b/>
        </w:rPr>
      </w:pPr>
      <w:r w:rsidRPr="0012052D">
        <w:rPr>
          <w:b/>
        </w:rPr>
        <w:tab/>
        <w:t xml:space="preserve"> Google meet, Repositorio de datos</w:t>
      </w:r>
    </w:p>
    <w:p w14:paraId="325AEA97" w14:textId="77777777" w:rsidR="001501AF" w:rsidRPr="0012052D" w:rsidRDefault="001501AF" w:rsidP="001501AF">
      <w:pPr>
        <w:tabs>
          <w:tab w:val="left" w:pos="2066"/>
        </w:tabs>
        <w:ind w:left="567"/>
        <w:rPr>
          <w:b/>
        </w:rPr>
      </w:pPr>
      <w:r w:rsidRPr="0012052D">
        <w:rPr>
          <w:b/>
        </w:rPr>
        <w:t xml:space="preserve">     Libros, textos, revistas monografías, tesis, proyectos, </w:t>
      </w:r>
    </w:p>
    <w:p w14:paraId="64E67FEA" w14:textId="77777777" w:rsidR="001501AF" w:rsidRPr="0012052D" w:rsidRDefault="001501AF" w:rsidP="001501AF">
      <w:pPr>
        <w:ind w:left="851"/>
        <w:rPr>
          <w:b/>
        </w:rPr>
      </w:pPr>
      <w:r w:rsidRPr="0012052D">
        <w:rPr>
          <w:b/>
        </w:rPr>
        <w:t xml:space="preserve">fichas, imágenes artículos científicos, láminas, </w:t>
      </w:r>
    </w:p>
    <w:p w14:paraId="417DA7EE" w14:textId="77777777" w:rsidR="001501AF" w:rsidRPr="0012052D" w:rsidRDefault="001501AF" w:rsidP="001501AF">
      <w:pPr>
        <w:ind w:left="567"/>
        <w:rPr>
          <w:b/>
        </w:rPr>
      </w:pPr>
    </w:p>
    <w:p w14:paraId="0CA033CD" w14:textId="7138480B" w:rsidR="001501AF" w:rsidRPr="0012052D" w:rsidRDefault="00442730" w:rsidP="001501AF">
      <w:pPr>
        <w:ind w:left="567"/>
        <w:rPr>
          <w:b/>
        </w:rPr>
      </w:pPr>
      <w:r w:rsidRPr="0012052D">
        <w:rPr>
          <w:b/>
        </w:rPr>
        <w:t>2.-MEDIOS INFORMÁTICOS</w:t>
      </w:r>
      <w:r w:rsidR="001501AF" w:rsidRPr="0012052D">
        <w:rPr>
          <w:b/>
        </w:rPr>
        <w:t xml:space="preserve"> Y ELECTRÓNICOS</w:t>
      </w:r>
    </w:p>
    <w:p w14:paraId="427DC241" w14:textId="2C989055" w:rsidR="00442730" w:rsidRPr="0012052D" w:rsidRDefault="00442730" w:rsidP="001501AF">
      <w:pPr>
        <w:ind w:left="567"/>
        <w:rPr>
          <w:b/>
        </w:rPr>
      </w:pPr>
      <w:r w:rsidRPr="0012052D">
        <w:rPr>
          <w:b/>
        </w:rPr>
        <w:tab/>
        <w:t xml:space="preserve">  Computadora, Tablet </w:t>
      </w:r>
    </w:p>
    <w:p w14:paraId="5FE78D09" w14:textId="483C702C" w:rsidR="00442730" w:rsidRPr="0012052D" w:rsidRDefault="00442730" w:rsidP="001501AF">
      <w:pPr>
        <w:ind w:left="567"/>
        <w:rPr>
          <w:b/>
          <w:lang w:val="en-US"/>
        </w:rPr>
      </w:pPr>
      <w:r w:rsidRPr="0012052D">
        <w:rPr>
          <w:b/>
        </w:rPr>
        <w:tab/>
        <w:t xml:space="preserve">   </w:t>
      </w:r>
      <w:r w:rsidRPr="0012052D">
        <w:rPr>
          <w:b/>
          <w:lang w:val="en-US"/>
        </w:rPr>
        <w:t>Celulares,  laptop, USB Internet</w:t>
      </w:r>
      <w:r w:rsidR="00723157" w:rsidRPr="0012052D">
        <w:rPr>
          <w:b/>
          <w:lang w:val="en-US"/>
        </w:rPr>
        <w:t>, TV.</w:t>
      </w:r>
    </w:p>
    <w:p w14:paraId="78EFE6E2" w14:textId="20BE97A1" w:rsidR="001501AF" w:rsidRPr="0012052D" w:rsidRDefault="002050E0" w:rsidP="001501AF">
      <w:pPr>
        <w:ind w:left="851"/>
        <w:rPr>
          <w:b/>
        </w:rPr>
      </w:pPr>
      <w:r w:rsidRPr="0012052D">
        <w:rPr>
          <w:b/>
        </w:rPr>
        <w:t>Dibujos,</w:t>
      </w:r>
      <w:r w:rsidR="001501AF" w:rsidRPr="0012052D">
        <w:rPr>
          <w:b/>
        </w:rPr>
        <w:t xml:space="preserve"> gráficas, esquemas, figuras, fotos, objetos</w:t>
      </w:r>
    </w:p>
    <w:p w14:paraId="26795AC6" w14:textId="04CA36F9" w:rsidR="001501AF" w:rsidRPr="0012052D" w:rsidRDefault="001501AF" w:rsidP="001501AF">
      <w:pPr>
        <w:ind w:left="851"/>
        <w:rPr>
          <w:b/>
        </w:rPr>
      </w:pPr>
      <w:r w:rsidRPr="0012052D">
        <w:rPr>
          <w:b/>
        </w:rPr>
        <w:t xml:space="preserve"> materiales de laboratorio.</w:t>
      </w:r>
    </w:p>
    <w:p w14:paraId="7E12D1F3" w14:textId="50EC6409" w:rsidR="00B84BC1" w:rsidRPr="0012052D" w:rsidRDefault="001501AF" w:rsidP="00F84706">
      <w:pPr>
        <w:rPr>
          <w:b/>
        </w:rPr>
      </w:pPr>
      <w:r w:rsidRPr="0012052D">
        <w:rPr>
          <w:b/>
        </w:rPr>
        <w:t xml:space="preserve"> VII .- EVALUACIÓN</w:t>
      </w:r>
    </w:p>
    <w:p w14:paraId="330D51B6" w14:textId="77777777" w:rsidR="001501AF" w:rsidRPr="0012052D" w:rsidRDefault="001501AF" w:rsidP="00B84BC1">
      <w:pPr>
        <w:rPr>
          <w:b/>
        </w:rPr>
      </w:pPr>
      <w:r w:rsidRPr="0012052D">
        <w:rPr>
          <w:b/>
        </w:rPr>
        <w:tab/>
        <w:t>1.- EVIDENCIAS DE CONOCIMIENTO</w:t>
      </w:r>
    </w:p>
    <w:p w14:paraId="21048577" w14:textId="4388775A" w:rsidR="001501AF" w:rsidRPr="0012052D" w:rsidRDefault="009013E6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D</w:t>
      </w:r>
      <w:r w:rsidR="001501AF" w:rsidRPr="0012052D">
        <w:rPr>
          <w:b/>
        </w:rPr>
        <w:t>esempeño esperado, revisión de la práctica calificada</w:t>
      </w:r>
    </w:p>
    <w:p w14:paraId="4580F19C" w14:textId="77777777" w:rsidR="00B84BC1" w:rsidRPr="0012052D" w:rsidRDefault="00B84BC1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Evaluación cognitiva</w:t>
      </w:r>
    </w:p>
    <w:p w14:paraId="6983101B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  <w:t>2.-EVIDENCIAS DE DESEMPEÑO</w:t>
      </w:r>
    </w:p>
    <w:p w14:paraId="640DD4D1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Desempeño logrado, participación en la dinámica grupal</w:t>
      </w:r>
    </w:p>
    <w:p w14:paraId="01AA3D2E" w14:textId="77777777" w:rsidR="001501AF" w:rsidRPr="0012052D" w:rsidRDefault="00B84BC1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Evaluación procedimental</w:t>
      </w:r>
    </w:p>
    <w:p w14:paraId="7AF9CCB9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  <w:t>3.-EVIDENCIAS DE PRODUCTO</w:t>
      </w:r>
    </w:p>
    <w:p w14:paraId="5C2FCC31" w14:textId="77777777" w:rsidR="001501AF" w:rsidRPr="0012052D" w:rsidRDefault="001501AF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Actividad realizada, exposición y trabajo realizado</w:t>
      </w:r>
    </w:p>
    <w:p w14:paraId="30B96A43" w14:textId="77777777" w:rsidR="00B84BC1" w:rsidRPr="0012052D" w:rsidRDefault="00B84BC1" w:rsidP="001501AF">
      <w:pPr>
        <w:rPr>
          <w:b/>
        </w:rPr>
      </w:pPr>
      <w:r w:rsidRPr="0012052D">
        <w:rPr>
          <w:b/>
        </w:rPr>
        <w:tab/>
      </w:r>
      <w:r w:rsidRPr="0012052D">
        <w:rPr>
          <w:b/>
        </w:rPr>
        <w:tab/>
        <w:t>Evaluación actitudinal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3157" w:rsidRPr="0012052D" w14:paraId="275D8368" w14:textId="77777777" w:rsidTr="00723157">
        <w:tc>
          <w:tcPr>
            <w:tcW w:w="2831" w:type="dxa"/>
          </w:tcPr>
          <w:p w14:paraId="4057203F" w14:textId="207229BF" w:rsidR="00723157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VARIABLES</w:t>
            </w:r>
          </w:p>
        </w:tc>
        <w:tc>
          <w:tcPr>
            <w:tcW w:w="2831" w:type="dxa"/>
          </w:tcPr>
          <w:p w14:paraId="697CD9F1" w14:textId="37C96C95" w:rsidR="00723157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PONDERACIONES</w:t>
            </w:r>
          </w:p>
        </w:tc>
        <w:tc>
          <w:tcPr>
            <w:tcW w:w="2832" w:type="dxa"/>
          </w:tcPr>
          <w:p w14:paraId="4601DB55" w14:textId="77777777" w:rsidR="00723157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UNIDADES DIDÁCTICAS</w:t>
            </w:r>
          </w:p>
          <w:p w14:paraId="75C1D035" w14:textId="56B847E5" w:rsidR="00512292" w:rsidRPr="0012052D" w:rsidRDefault="00512292" w:rsidP="00512292">
            <w:pPr>
              <w:jc w:val="center"/>
              <w:rPr>
                <w:b/>
              </w:rPr>
            </w:pPr>
            <w:r w:rsidRPr="0012052D">
              <w:rPr>
                <w:b/>
              </w:rPr>
              <w:t>MÓDULOS</w:t>
            </w:r>
          </w:p>
        </w:tc>
      </w:tr>
      <w:tr w:rsidR="00723157" w:rsidRPr="0012052D" w14:paraId="73834203" w14:textId="77777777" w:rsidTr="00723157">
        <w:tc>
          <w:tcPr>
            <w:tcW w:w="2831" w:type="dxa"/>
          </w:tcPr>
          <w:p w14:paraId="5D4D817A" w14:textId="77777777" w:rsidR="00723157" w:rsidRPr="0012052D" w:rsidRDefault="00512292">
            <w:pPr>
              <w:rPr>
                <w:b/>
              </w:rPr>
            </w:pPr>
            <w:r w:rsidRPr="0012052D">
              <w:rPr>
                <w:b/>
              </w:rPr>
              <w:t>Evaluación de conocimiento</w:t>
            </w:r>
          </w:p>
          <w:p w14:paraId="016D0FB9" w14:textId="77777777" w:rsidR="00512292" w:rsidRPr="0012052D" w:rsidRDefault="00512292">
            <w:pPr>
              <w:rPr>
                <w:b/>
              </w:rPr>
            </w:pPr>
          </w:p>
          <w:p w14:paraId="44761316" w14:textId="77777777" w:rsidR="00512292" w:rsidRPr="0012052D" w:rsidRDefault="00512292">
            <w:pPr>
              <w:rPr>
                <w:b/>
              </w:rPr>
            </w:pPr>
            <w:r w:rsidRPr="0012052D">
              <w:rPr>
                <w:b/>
              </w:rPr>
              <w:t>Evaluación por producto</w:t>
            </w:r>
          </w:p>
          <w:p w14:paraId="00C70A4A" w14:textId="77777777" w:rsidR="00512292" w:rsidRPr="0012052D" w:rsidRDefault="00512292">
            <w:pPr>
              <w:rPr>
                <w:b/>
              </w:rPr>
            </w:pPr>
          </w:p>
          <w:p w14:paraId="4986F3E3" w14:textId="39F444D7" w:rsidR="00512292" w:rsidRPr="0012052D" w:rsidRDefault="00512292">
            <w:pPr>
              <w:rPr>
                <w:b/>
              </w:rPr>
            </w:pPr>
            <w:r w:rsidRPr="0012052D">
              <w:rPr>
                <w:b/>
              </w:rPr>
              <w:t>Evaluación de desempeño</w:t>
            </w:r>
          </w:p>
        </w:tc>
        <w:tc>
          <w:tcPr>
            <w:tcW w:w="2831" w:type="dxa"/>
          </w:tcPr>
          <w:p w14:paraId="312BD6EF" w14:textId="65579F52" w:rsidR="00723157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30%</w:t>
            </w:r>
          </w:p>
          <w:p w14:paraId="79E1558E" w14:textId="77777777" w:rsidR="00512292" w:rsidRPr="0012052D" w:rsidRDefault="00512292" w:rsidP="009013E6">
            <w:pPr>
              <w:jc w:val="center"/>
              <w:rPr>
                <w:b/>
              </w:rPr>
            </w:pPr>
          </w:p>
          <w:p w14:paraId="6B01BB61" w14:textId="77777777" w:rsidR="00512292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35%</w:t>
            </w:r>
          </w:p>
          <w:p w14:paraId="3C7E6449" w14:textId="77777777" w:rsidR="00512292" w:rsidRPr="0012052D" w:rsidRDefault="00512292" w:rsidP="009013E6">
            <w:pPr>
              <w:jc w:val="center"/>
              <w:rPr>
                <w:b/>
              </w:rPr>
            </w:pPr>
          </w:p>
          <w:p w14:paraId="594733C4" w14:textId="656405BF" w:rsidR="00512292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35%</w:t>
            </w:r>
          </w:p>
        </w:tc>
        <w:tc>
          <w:tcPr>
            <w:tcW w:w="2832" w:type="dxa"/>
          </w:tcPr>
          <w:p w14:paraId="493D6B0B" w14:textId="77777777" w:rsidR="00723157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El ciclo académico comprende</w:t>
            </w:r>
          </w:p>
          <w:p w14:paraId="299DEA50" w14:textId="77777777" w:rsidR="00DA7959" w:rsidRPr="0012052D" w:rsidRDefault="00DA7959" w:rsidP="009013E6">
            <w:pPr>
              <w:jc w:val="center"/>
              <w:rPr>
                <w:b/>
              </w:rPr>
            </w:pPr>
          </w:p>
          <w:p w14:paraId="1B99BA0D" w14:textId="6D87EEA5" w:rsidR="00512292" w:rsidRPr="0012052D" w:rsidRDefault="00512292" w:rsidP="009013E6">
            <w:pPr>
              <w:jc w:val="center"/>
              <w:rPr>
                <w:b/>
              </w:rPr>
            </w:pPr>
            <w:r w:rsidRPr="0012052D">
              <w:rPr>
                <w:b/>
              </w:rPr>
              <w:t>4</w:t>
            </w:r>
          </w:p>
        </w:tc>
      </w:tr>
    </w:tbl>
    <w:p w14:paraId="76A22669" w14:textId="77777777" w:rsidR="00F84706" w:rsidRPr="0012052D" w:rsidRDefault="00F84706" w:rsidP="00F84706">
      <w:pPr>
        <w:rPr>
          <w:b/>
        </w:rPr>
      </w:pPr>
    </w:p>
    <w:p w14:paraId="45A88268" w14:textId="77777777" w:rsidR="00F84706" w:rsidRPr="0012052D" w:rsidRDefault="00F84706" w:rsidP="00F84706">
      <w:pPr>
        <w:ind w:left="1418"/>
        <w:jc w:val="center"/>
        <w:rPr>
          <w:sz w:val="20"/>
          <w:szCs w:val="20"/>
        </w:rPr>
      </w:pPr>
      <w:r w:rsidRPr="0012052D">
        <w:rPr>
          <w:rFonts w:cstheme="majorHAnsi"/>
          <w:b/>
          <w:sz w:val="20"/>
          <w:szCs w:val="20"/>
        </w:rPr>
        <w:t>Siendo el promedio final (PF), el promedio simple de los promedios ponderados de cada módulo (PM1, PM2, PM3</w:t>
      </w:r>
      <w:r w:rsidRPr="0012052D">
        <w:rPr>
          <w:sz w:val="20"/>
          <w:szCs w:val="20"/>
        </w:rPr>
        <w:t>, PM4)</w:t>
      </w:r>
    </w:p>
    <w:p w14:paraId="6CAFCBDF" w14:textId="77777777" w:rsidR="00F84706" w:rsidRPr="0012052D" w:rsidRDefault="00F84706">
      <w:pPr>
        <w:rPr>
          <w:b/>
        </w:rPr>
      </w:pPr>
    </w:p>
    <w:p w14:paraId="17C68790" w14:textId="77777777" w:rsidR="00F84706" w:rsidRPr="0012052D" w:rsidRDefault="00F84706">
      <w:pPr>
        <w:rPr>
          <w:b/>
        </w:rPr>
      </w:pPr>
    </w:p>
    <w:p w14:paraId="7FFD1C17" w14:textId="51365675" w:rsidR="00FB0996" w:rsidRPr="0012052D" w:rsidRDefault="00FB0996" w:rsidP="00A421ED">
      <w:pPr>
        <w:tabs>
          <w:tab w:val="left" w:pos="1425"/>
        </w:tabs>
        <w:rPr>
          <w:b/>
        </w:rPr>
      </w:pPr>
      <w:r w:rsidRPr="0012052D">
        <w:rPr>
          <w:b/>
        </w:rPr>
        <w:lastRenderedPageBreak/>
        <w:t>VIII.-BIBLIOGRAFÍA Y REFERENCIAS WEB</w:t>
      </w:r>
    </w:p>
    <w:p w14:paraId="2C2B9844" w14:textId="77777777" w:rsidR="00FB0996" w:rsidRPr="0012052D" w:rsidRDefault="00FB0996" w:rsidP="00FB0996">
      <w:pPr>
        <w:rPr>
          <w:b/>
        </w:rPr>
      </w:pPr>
      <w:r w:rsidRPr="0012052D">
        <w:rPr>
          <w:b/>
        </w:rPr>
        <w:tab/>
        <w:t>1.-UNIDAD DIDÁCTICA I</w:t>
      </w:r>
    </w:p>
    <w:p w14:paraId="1F7D3090" w14:textId="77777777" w:rsidR="00FB0996" w:rsidRPr="0012052D" w:rsidRDefault="00FB0996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AMORIN NERI José y otros (1980).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Didáctica de las Ciencias Naturales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. España: Nauta S.A. </w:t>
      </w:r>
    </w:p>
    <w:p w14:paraId="20BCBF35" w14:textId="77777777" w:rsidR="00FB0996" w:rsidRPr="0012052D" w:rsidRDefault="00FB0996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BRACK EGG, Antonio y MENDIOLA V., Cecilia. (2000).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Bruño.</w:t>
      </w:r>
    </w:p>
    <w:p w14:paraId="04002541" w14:textId="77777777" w:rsidR="00FB0996" w:rsidRPr="0012052D" w:rsidRDefault="00FB0996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CLARKEL, J (1978).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 General. </w:t>
      </w:r>
      <w:r w:rsidRPr="0012052D">
        <w:rPr>
          <w:rFonts w:eastAsia="Times New Roman" w:cs="Times New Roman"/>
          <w:spacing w:val="-2"/>
          <w:position w:val="-2"/>
          <w:lang w:eastAsia="es-PE"/>
        </w:rPr>
        <w:t>Bs. As.: Omega S.A.</w:t>
      </w:r>
    </w:p>
    <w:p w14:paraId="14A1EFA7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Rosales, E. (2014). Análisis de la materia y la energía. México. Limusa.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ab/>
      </w:r>
    </w:p>
    <w:p w14:paraId="2373A69F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CARDENAS,F. 2000. Química y Ambiente. Mc-Graw. Hill. Colombia.</w:t>
      </w:r>
    </w:p>
    <w:p w14:paraId="26CBEA25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Balanta Zuñiga, E. M. (2013). Análisis de contenido conceptual de la materia, en algunoslibros de texto escolares de básica secundaria. Tesis de Pregrado. Universidad del Valle. Instituto de Educación y Pedagogía. Santiago de Cali-Valle del Cauca.</w:t>
      </w:r>
    </w:p>
    <w:p w14:paraId="408D6A43" w14:textId="77777777" w:rsidR="00FB0996" w:rsidRPr="0012052D" w:rsidRDefault="00FB0996" w:rsidP="00FB0996">
      <w:pPr>
        <w:rPr>
          <w:b/>
        </w:rPr>
      </w:pPr>
      <w:r w:rsidRPr="0012052D">
        <w:rPr>
          <w:b/>
        </w:rPr>
        <w:tab/>
        <w:t>2.-UNIDAD DIDÁCTICA II</w:t>
      </w:r>
    </w:p>
    <w:p w14:paraId="0C32765E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MARGALEFT. R. (1991).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. España: Ediciones Omega S.A</w:t>
      </w:r>
    </w:p>
    <w:p w14:paraId="06F3A874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BRACK EGG, Antonio y MENDIOLA V., Cecilia. (2000).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Bruño.</w:t>
      </w:r>
    </w:p>
    <w:p w14:paraId="4C921560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CLARKEL, J (1978).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 General. </w:t>
      </w:r>
      <w:r w:rsidRPr="0012052D">
        <w:rPr>
          <w:rFonts w:eastAsia="Times New Roman" w:cs="Times New Roman"/>
          <w:spacing w:val="-2"/>
          <w:position w:val="-2"/>
          <w:lang w:eastAsia="es-PE"/>
        </w:rPr>
        <w:t>Bs. As.: Omega S.A.</w:t>
      </w:r>
    </w:p>
    <w:p w14:paraId="1B4AD64C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ONDARSA,R. 2002. Biología moderna. Mc-Graw-Hill. Colombia.</w:t>
      </w:r>
    </w:p>
    <w:p w14:paraId="210BF3F5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n-US" w:eastAsia="es-PE"/>
        </w:rPr>
      </w:pPr>
      <w:r w:rsidRPr="0012052D">
        <w:rPr>
          <w:rFonts w:eastAsia="Times New Roman" w:cs="Times New Roman"/>
          <w:spacing w:val="-2"/>
          <w:position w:val="-2"/>
          <w:lang w:val="en-US" w:eastAsia="es-PE"/>
        </w:rPr>
        <w:t>OTTO WOLE. 2001 . Biología moderna. Mc-Graw-Hill – Cali..</w:t>
      </w:r>
    </w:p>
    <w:p w14:paraId="629AC961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" w:eastAsia="es-PE"/>
        </w:rPr>
      </w:pP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ADUNI  2005. 200 </w:t>
      </w:r>
      <w:r w:rsidRPr="0012052D">
        <w:rPr>
          <w:rFonts w:eastAsia="Times New Roman" w:cs="Times New Roman"/>
          <w:i/>
          <w:iCs/>
          <w:spacing w:val="-2"/>
          <w:position w:val="-2"/>
          <w:lang w:val="es-ES" w:eastAsia="es-PE"/>
        </w:rPr>
        <w:t>p.</w:t>
      </w: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 Biología. Editorial ADUNI (Asociación de Docentes de la Universidad Nacional de Ingeniería). Lima. </w:t>
      </w:r>
    </w:p>
    <w:p w14:paraId="672C8419" w14:textId="77777777" w:rsidR="00FB0996" w:rsidRPr="0012052D" w:rsidRDefault="00FB0996" w:rsidP="00BA571F">
      <w:pPr>
        <w:spacing w:after="0" w:line="240" w:lineRule="auto"/>
        <w:ind w:left="993"/>
        <w:rPr>
          <w:rFonts w:eastAsia="Times New Roman" w:cs="Times New Roman"/>
          <w:spacing w:val="-2"/>
          <w:position w:val="-2"/>
          <w:lang w:val="es-ES" w:eastAsia="es-PE"/>
        </w:rPr>
      </w:pP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- VILLE CLAUDE 2000. 980 Biología. 3ra Edic. Editorial Mc Graw Hill. México D.F. </w:t>
      </w:r>
    </w:p>
    <w:p w14:paraId="31D4A892" w14:textId="77777777" w:rsidR="00FB0996" w:rsidRPr="0012052D" w:rsidRDefault="00FB0996" w:rsidP="00FB0996">
      <w:pPr>
        <w:rPr>
          <w:b/>
        </w:rPr>
      </w:pPr>
      <w:r w:rsidRPr="0012052D">
        <w:rPr>
          <w:b/>
        </w:rPr>
        <w:tab/>
        <w:t>3.-UNIDAD DIDÁCTICA III</w:t>
      </w:r>
    </w:p>
    <w:p w14:paraId="4653BBAF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CULTURAL DE EDICIONES S.A. (1997).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Atlas de 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España. P. 112.</w:t>
      </w:r>
    </w:p>
    <w:p w14:paraId="15540FD4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FRANCO LÓPEZ, J. (1998).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Manual de 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México: Trillas. P. 266.</w:t>
      </w:r>
    </w:p>
    <w:p w14:paraId="54EFF708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" w:eastAsia="es-PE"/>
        </w:rPr>
        <w:t xml:space="preserve">GRAGON J, G.L Kam y H. Kane (1990).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El desarrollo sostenible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</w:t>
      </w:r>
    </w:p>
    <w:p w14:paraId="14E4BE88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KOEPKE, H. y María (1963).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Las aves silvestres de importancia económica en el Perú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Min. Agricultura. Ser. Forestal y de Caza.</w:t>
      </w:r>
    </w:p>
    <w:p w14:paraId="266E2BF8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MARGALEFT. R. (1991).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. España: Ediciones Omega S.A</w:t>
      </w:r>
    </w:p>
    <w:p w14:paraId="6B998449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BRACK EGG, Antonio y MENDIOLA V., Cecilia. (2000).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Lima, Perú: Bruño.</w:t>
      </w:r>
    </w:p>
    <w:p w14:paraId="7B74D163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CLARKEL, J (1978).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 General. </w:t>
      </w:r>
      <w:r w:rsidRPr="0012052D">
        <w:rPr>
          <w:rFonts w:eastAsia="Times New Roman" w:cs="Times New Roman"/>
          <w:spacing w:val="-2"/>
          <w:position w:val="-2"/>
          <w:lang w:eastAsia="es-PE"/>
        </w:rPr>
        <w:t>Bs. As.: Omega S.A.</w:t>
      </w:r>
    </w:p>
    <w:p w14:paraId="4B91C052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TYLER, G. (1994).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 y Medio Ambiente. Introducción a la Ciencia ambiental, el desarrollo sustentable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México: Edit. Iberoamericana.</w:t>
      </w:r>
    </w:p>
    <w:p w14:paraId="5E01B0A9" w14:textId="77777777" w:rsidR="00FB0996" w:rsidRPr="0012052D" w:rsidRDefault="00FB0996" w:rsidP="00BA571F">
      <w:pPr>
        <w:ind w:firstLine="708"/>
        <w:rPr>
          <w:b/>
        </w:rPr>
      </w:pPr>
      <w:r w:rsidRPr="0012052D">
        <w:rPr>
          <w:b/>
        </w:rPr>
        <w:t>4.- UNIDAD DIDÁCTICA IV</w:t>
      </w:r>
    </w:p>
    <w:p w14:paraId="01E325A1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CUELLO Y SUBIRANA, Joseph y otros. (1995).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Atlas Mundial de Medio Ambiente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España. P. 112.</w:t>
      </w:r>
    </w:p>
    <w:p w14:paraId="022749FD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TYLER, G. (1994).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Ecología y Medio Ambiente. Introducción a la Ciencia ambiental, el desarrollo sustentable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. México: Edit. Iberoamericana.</w:t>
      </w:r>
    </w:p>
    <w:p w14:paraId="384E20BE" w14:textId="77777777" w:rsidR="00FA4BE0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VILCHEZ, S. (1998). </w:t>
      </w:r>
      <w:r w:rsidRPr="0012052D">
        <w:rPr>
          <w:rFonts w:eastAsia="Times New Roman" w:cs="Times New Roman"/>
          <w:i/>
          <w:spacing w:val="-2"/>
          <w:position w:val="-2"/>
          <w:lang w:val="es-ES_tradnl" w:eastAsia="es-PE"/>
        </w:rPr>
        <w:t>Parques nacionales del Perú</w:t>
      </w: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. Lima, Perú: Ediciones Cajamarca. </w:t>
      </w:r>
    </w:p>
    <w:p w14:paraId="284ADB7B" w14:textId="77777777" w:rsidR="00FA64C5" w:rsidRPr="0012052D" w:rsidRDefault="00FA4BE0" w:rsidP="00BA571F">
      <w:pPr>
        <w:spacing w:after="0" w:line="240" w:lineRule="auto"/>
        <w:ind w:left="993"/>
        <w:jc w:val="both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CULTURAL DE EDICIONES S.A. (1997). Atlas de Ecología. España. P. 112.</w:t>
      </w:r>
    </w:p>
    <w:p w14:paraId="66C23174" w14:textId="77777777" w:rsidR="00B42052" w:rsidRPr="0012052D" w:rsidRDefault="00B42052" w:rsidP="00F84706">
      <w:pPr>
        <w:ind w:left="851"/>
        <w:rPr>
          <w:rFonts w:eastAsia="Times New Roman" w:cs="Times New Roman"/>
          <w:spacing w:val="-2"/>
          <w:position w:val="-2"/>
          <w:lang w:val="es-ES_tradnl" w:eastAsia="es-PE"/>
        </w:rPr>
      </w:pPr>
    </w:p>
    <w:p w14:paraId="776873BC" w14:textId="3152ED7F" w:rsidR="0045113A" w:rsidRPr="0012052D" w:rsidRDefault="0012052D" w:rsidP="0012052D">
      <w:pPr>
        <w:ind w:left="851"/>
        <w:jc w:val="right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Huacho, junio del 2020</w:t>
      </w:r>
    </w:p>
    <w:p w14:paraId="5ACB7755" w14:textId="4AADD53D" w:rsidR="0012052D" w:rsidRPr="0012052D" w:rsidRDefault="0012052D" w:rsidP="0012052D">
      <w:pPr>
        <w:ind w:left="851"/>
        <w:jc w:val="right"/>
        <w:rPr>
          <w:rFonts w:eastAsia="Times New Roman" w:cs="Times New Roman"/>
          <w:spacing w:val="-2"/>
          <w:position w:val="-2"/>
          <w:lang w:val="es-ES_tradnl" w:eastAsia="es-PE"/>
        </w:rPr>
      </w:pPr>
    </w:p>
    <w:p w14:paraId="09DA6B71" w14:textId="3E9C9488" w:rsidR="0012052D" w:rsidRPr="0012052D" w:rsidRDefault="0012052D" w:rsidP="0012052D">
      <w:pPr>
        <w:spacing w:after="0" w:line="240" w:lineRule="auto"/>
        <w:ind w:left="851"/>
        <w:jc w:val="center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 xml:space="preserve">__________________ </w:t>
      </w:r>
    </w:p>
    <w:p w14:paraId="17FAE912" w14:textId="5567C146" w:rsidR="0012052D" w:rsidRPr="0012052D" w:rsidRDefault="0012052D" w:rsidP="0012052D">
      <w:pPr>
        <w:spacing w:after="0" w:line="240" w:lineRule="auto"/>
        <w:ind w:left="851"/>
        <w:jc w:val="center"/>
        <w:rPr>
          <w:rFonts w:ascii="Lucida Calligraphy" w:eastAsia="Times New Roman" w:hAnsi="Lucida Calligraphy" w:cs="Times New Roman"/>
          <w:b/>
          <w:spacing w:val="-2"/>
          <w:position w:val="-2"/>
          <w:lang w:val="es-ES_tradnl" w:eastAsia="es-PE"/>
        </w:rPr>
      </w:pPr>
      <w:r w:rsidRPr="0012052D">
        <w:rPr>
          <w:rFonts w:ascii="Lucida Calligraphy" w:eastAsia="Times New Roman" w:hAnsi="Lucida Calligraphy" w:cs="Times New Roman"/>
          <w:b/>
          <w:spacing w:val="-2"/>
          <w:position w:val="-2"/>
          <w:lang w:val="es-ES_tradnl" w:eastAsia="es-PE"/>
        </w:rPr>
        <w:t>Papa Jimenez Claudio</w:t>
      </w:r>
    </w:p>
    <w:p w14:paraId="086E82A9" w14:textId="38D31C09" w:rsidR="0012052D" w:rsidRPr="0012052D" w:rsidRDefault="0012052D" w:rsidP="0012052D">
      <w:pPr>
        <w:spacing w:after="0" w:line="240" w:lineRule="auto"/>
        <w:ind w:left="851"/>
        <w:jc w:val="center"/>
        <w:rPr>
          <w:rFonts w:eastAsia="Times New Roman" w:cs="Times New Roman"/>
          <w:spacing w:val="-2"/>
          <w:position w:val="-2"/>
          <w:lang w:val="es-ES_tradnl" w:eastAsia="es-PE"/>
        </w:rPr>
      </w:pPr>
      <w:r w:rsidRPr="0012052D">
        <w:rPr>
          <w:rFonts w:eastAsia="Times New Roman" w:cs="Times New Roman"/>
          <w:spacing w:val="-2"/>
          <w:position w:val="-2"/>
          <w:lang w:val="es-ES_tradnl" w:eastAsia="es-PE"/>
        </w:rPr>
        <w:t>Docente del Curso</w:t>
      </w:r>
    </w:p>
    <w:p w14:paraId="1CBE3DA2" w14:textId="77777777" w:rsidR="0012052D" w:rsidRPr="0012052D" w:rsidRDefault="0012052D" w:rsidP="00D9246F">
      <w:pPr>
        <w:ind w:left="851"/>
        <w:rPr>
          <w:rFonts w:eastAsia="Calibri" w:cs="Times New Roman"/>
          <w:b/>
          <w:sz w:val="32"/>
          <w:szCs w:val="32"/>
        </w:rPr>
      </w:pPr>
    </w:p>
    <w:sectPr w:rsidR="0012052D" w:rsidRPr="0012052D" w:rsidSect="00D77AE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CE65" w14:textId="77777777" w:rsidR="0094566D" w:rsidRDefault="0094566D" w:rsidP="00F359C1">
      <w:pPr>
        <w:spacing w:after="0" w:line="240" w:lineRule="auto"/>
      </w:pPr>
      <w:r>
        <w:separator/>
      </w:r>
    </w:p>
  </w:endnote>
  <w:endnote w:type="continuationSeparator" w:id="0">
    <w:p w14:paraId="0A2E39AA" w14:textId="77777777" w:rsidR="0094566D" w:rsidRDefault="0094566D" w:rsidP="00F3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875C" w14:textId="77777777" w:rsidR="0094566D" w:rsidRDefault="0094566D" w:rsidP="00F359C1">
      <w:pPr>
        <w:spacing w:after="0" w:line="240" w:lineRule="auto"/>
      </w:pPr>
      <w:r>
        <w:separator/>
      </w:r>
    </w:p>
  </w:footnote>
  <w:footnote w:type="continuationSeparator" w:id="0">
    <w:p w14:paraId="6C071B61" w14:textId="77777777" w:rsidR="0094566D" w:rsidRDefault="0094566D" w:rsidP="00F3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B53"/>
    <w:multiLevelType w:val="hybridMultilevel"/>
    <w:tmpl w:val="9C5A9864"/>
    <w:lvl w:ilvl="0" w:tplc="402435C2">
      <w:start w:val="4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EB15ED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21F3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D9F64AC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4114F9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40FE051E"/>
    <w:multiLevelType w:val="hybridMultilevel"/>
    <w:tmpl w:val="E1DAE77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4C23C4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FCB7373"/>
    <w:multiLevelType w:val="hybridMultilevel"/>
    <w:tmpl w:val="FC46A25C"/>
    <w:lvl w:ilvl="0" w:tplc="265AA0EC">
      <w:start w:val="1"/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  <w:b w:val="0"/>
        <w:color w:val="FF0000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558931DB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DFA3227"/>
    <w:multiLevelType w:val="multilevel"/>
    <w:tmpl w:val="42681E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8"/>
    <w:rsid w:val="00001577"/>
    <w:rsid w:val="00003600"/>
    <w:rsid w:val="00003F62"/>
    <w:rsid w:val="00043FA8"/>
    <w:rsid w:val="00047A49"/>
    <w:rsid w:val="0006603D"/>
    <w:rsid w:val="0006791B"/>
    <w:rsid w:val="0007064B"/>
    <w:rsid w:val="0007249E"/>
    <w:rsid w:val="0009065E"/>
    <w:rsid w:val="000A0483"/>
    <w:rsid w:val="000A6FA1"/>
    <w:rsid w:val="000C250C"/>
    <w:rsid w:val="000C5CA0"/>
    <w:rsid w:val="000D1DED"/>
    <w:rsid w:val="000D5DAD"/>
    <w:rsid w:val="00102169"/>
    <w:rsid w:val="0012052D"/>
    <w:rsid w:val="00120CD2"/>
    <w:rsid w:val="00130929"/>
    <w:rsid w:val="001501AF"/>
    <w:rsid w:val="0016117A"/>
    <w:rsid w:val="00171289"/>
    <w:rsid w:val="00181112"/>
    <w:rsid w:val="00197809"/>
    <w:rsid w:val="0019787F"/>
    <w:rsid w:val="001A5703"/>
    <w:rsid w:val="001E1081"/>
    <w:rsid w:val="002050E0"/>
    <w:rsid w:val="002111FD"/>
    <w:rsid w:val="002314E2"/>
    <w:rsid w:val="00234A93"/>
    <w:rsid w:val="0024728C"/>
    <w:rsid w:val="00247BCC"/>
    <w:rsid w:val="00265092"/>
    <w:rsid w:val="002A512A"/>
    <w:rsid w:val="002B70C0"/>
    <w:rsid w:val="002B78B7"/>
    <w:rsid w:val="002E1491"/>
    <w:rsid w:val="002E2C5E"/>
    <w:rsid w:val="002E3CBA"/>
    <w:rsid w:val="002E4C5F"/>
    <w:rsid w:val="002F335E"/>
    <w:rsid w:val="002F780A"/>
    <w:rsid w:val="0035168C"/>
    <w:rsid w:val="003530A8"/>
    <w:rsid w:val="00361A09"/>
    <w:rsid w:val="00370D0F"/>
    <w:rsid w:val="003D1F7E"/>
    <w:rsid w:val="003E7069"/>
    <w:rsid w:val="003E7DAA"/>
    <w:rsid w:val="003F1B80"/>
    <w:rsid w:val="003F56DA"/>
    <w:rsid w:val="00402EE6"/>
    <w:rsid w:val="00403C6F"/>
    <w:rsid w:val="00421AF4"/>
    <w:rsid w:val="00435ABD"/>
    <w:rsid w:val="00442730"/>
    <w:rsid w:val="0045113A"/>
    <w:rsid w:val="004544A1"/>
    <w:rsid w:val="00495BCA"/>
    <w:rsid w:val="004B4E06"/>
    <w:rsid w:val="004D5236"/>
    <w:rsid w:val="004E73F2"/>
    <w:rsid w:val="00512292"/>
    <w:rsid w:val="00525D9C"/>
    <w:rsid w:val="00542AAD"/>
    <w:rsid w:val="00571787"/>
    <w:rsid w:val="005A0259"/>
    <w:rsid w:val="005A2083"/>
    <w:rsid w:val="005C7ABE"/>
    <w:rsid w:val="005E458F"/>
    <w:rsid w:val="005E58EC"/>
    <w:rsid w:val="00606F83"/>
    <w:rsid w:val="0062348D"/>
    <w:rsid w:val="00626E59"/>
    <w:rsid w:val="00636B40"/>
    <w:rsid w:val="00640F50"/>
    <w:rsid w:val="00645774"/>
    <w:rsid w:val="00664118"/>
    <w:rsid w:val="00670CBC"/>
    <w:rsid w:val="00671D2B"/>
    <w:rsid w:val="006B7346"/>
    <w:rsid w:val="006D0C35"/>
    <w:rsid w:val="006E0910"/>
    <w:rsid w:val="006F4AD1"/>
    <w:rsid w:val="006F7189"/>
    <w:rsid w:val="00712543"/>
    <w:rsid w:val="00716C1A"/>
    <w:rsid w:val="00723157"/>
    <w:rsid w:val="00755825"/>
    <w:rsid w:val="00795B09"/>
    <w:rsid w:val="00796EA6"/>
    <w:rsid w:val="007A2183"/>
    <w:rsid w:val="007A2A88"/>
    <w:rsid w:val="007A6A2B"/>
    <w:rsid w:val="007B23CC"/>
    <w:rsid w:val="007E6448"/>
    <w:rsid w:val="00817A53"/>
    <w:rsid w:val="0089659E"/>
    <w:rsid w:val="008A2522"/>
    <w:rsid w:val="008A30FB"/>
    <w:rsid w:val="008B74B6"/>
    <w:rsid w:val="008C5DBD"/>
    <w:rsid w:val="008D3CC7"/>
    <w:rsid w:val="009013E6"/>
    <w:rsid w:val="00937677"/>
    <w:rsid w:val="0094566D"/>
    <w:rsid w:val="00947D11"/>
    <w:rsid w:val="009576CA"/>
    <w:rsid w:val="009870F4"/>
    <w:rsid w:val="00993823"/>
    <w:rsid w:val="009B1F6C"/>
    <w:rsid w:val="009B3561"/>
    <w:rsid w:val="009B78DC"/>
    <w:rsid w:val="009D058C"/>
    <w:rsid w:val="009D1617"/>
    <w:rsid w:val="009F46E9"/>
    <w:rsid w:val="009F517A"/>
    <w:rsid w:val="00A16180"/>
    <w:rsid w:val="00A32D4A"/>
    <w:rsid w:val="00A421ED"/>
    <w:rsid w:val="00A51D16"/>
    <w:rsid w:val="00A54302"/>
    <w:rsid w:val="00A84071"/>
    <w:rsid w:val="00A95086"/>
    <w:rsid w:val="00A961A4"/>
    <w:rsid w:val="00AA6FC4"/>
    <w:rsid w:val="00AB0307"/>
    <w:rsid w:val="00AC291E"/>
    <w:rsid w:val="00AC6746"/>
    <w:rsid w:val="00AE15D7"/>
    <w:rsid w:val="00AE35DD"/>
    <w:rsid w:val="00AE573D"/>
    <w:rsid w:val="00AF3C69"/>
    <w:rsid w:val="00B30B61"/>
    <w:rsid w:val="00B42052"/>
    <w:rsid w:val="00B461B1"/>
    <w:rsid w:val="00B46E08"/>
    <w:rsid w:val="00B50CCD"/>
    <w:rsid w:val="00B52D1D"/>
    <w:rsid w:val="00B614EA"/>
    <w:rsid w:val="00B63D4A"/>
    <w:rsid w:val="00B70F2A"/>
    <w:rsid w:val="00B84BC1"/>
    <w:rsid w:val="00B95DA3"/>
    <w:rsid w:val="00BA0B07"/>
    <w:rsid w:val="00BA571F"/>
    <w:rsid w:val="00BA7B83"/>
    <w:rsid w:val="00BC77C2"/>
    <w:rsid w:val="00BD7080"/>
    <w:rsid w:val="00BF0F6F"/>
    <w:rsid w:val="00BF5D2A"/>
    <w:rsid w:val="00C019B0"/>
    <w:rsid w:val="00C068B1"/>
    <w:rsid w:val="00C14C89"/>
    <w:rsid w:val="00C26AFF"/>
    <w:rsid w:val="00C36C3E"/>
    <w:rsid w:val="00C444B8"/>
    <w:rsid w:val="00C44666"/>
    <w:rsid w:val="00C5581B"/>
    <w:rsid w:val="00C55A96"/>
    <w:rsid w:val="00C61C89"/>
    <w:rsid w:val="00C93E26"/>
    <w:rsid w:val="00CA2616"/>
    <w:rsid w:val="00CA72B8"/>
    <w:rsid w:val="00CB0CD6"/>
    <w:rsid w:val="00CB6168"/>
    <w:rsid w:val="00CB6AF4"/>
    <w:rsid w:val="00CC66CB"/>
    <w:rsid w:val="00CE177C"/>
    <w:rsid w:val="00CE5FBD"/>
    <w:rsid w:val="00D029DD"/>
    <w:rsid w:val="00D140A1"/>
    <w:rsid w:val="00D1466F"/>
    <w:rsid w:val="00D225BA"/>
    <w:rsid w:val="00D269EB"/>
    <w:rsid w:val="00D57E23"/>
    <w:rsid w:val="00D6728E"/>
    <w:rsid w:val="00D71819"/>
    <w:rsid w:val="00D720C7"/>
    <w:rsid w:val="00D77AEA"/>
    <w:rsid w:val="00D9246F"/>
    <w:rsid w:val="00DA108F"/>
    <w:rsid w:val="00DA71A5"/>
    <w:rsid w:val="00DA7959"/>
    <w:rsid w:val="00DB0ED4"/>
    <w:rsid w:val="00DB42C0"/>
    <w:rsid w:val="00DD537F"/>
    <w:rsid w:val="00DE0F72"/>
    <w:rsid w:val="00DE3D38"/>
    <w:rsid w:val="00E1046D"/>
    <w:rsid w:val="00E438B4"/>
    <w:rsid w:val="00E44EDC"/>
    <w:rsid w:val="00E56472"/>
    <w:rsid w:val="00E57F7E"/>
    <w:rsid w:val="00E66040"/>
    <w:rsid w:val="00E70450"/>
    <w:rsid w:val="00E73B47"/>
    <w:rsid w:val="00E95502"/>
    <w:rsid w:val="00EA521A"/>
    <w:rsid w:val="00EB4A13"/>
    <w:rsid w:val="00EC38F9"/>
    <w:rsid w:val="00EC5D54"/>
    <w:rsid w:val="00ED2A81"/>
    <w:rsid w:val="00EE5993"/>
    <w:rsid w:val="00F1115A"/>
    <w:rsid w:val="00F14DE5"/>
    <w:rsid w:val="00F20415"/>
    <w:rsid w:val="00F230A0"/>
    <w:rsid w:val="00F31AF8"/>
    <w:rsid w:val="00F359C1"/>
    <w:rsid w:val="00F36DF9"/>
    <w:rsid w:val="00F45DF5"/>
    <w:rsid w:val="00F5123B"/>
    <w:rsid w:val="00F84706"/>
    <w:rsid w:val="00FA4BE0"/>
    <w:rsid w:val="00FA64C5"/>
    <w:rsid w:val="00FB0996"/>
    <w:rsid w:val="00FB24EA"/>
    <w:rsid w:val="00FD7125"/>
    <w:rsid w:val="00FE29D2"/>
    <w:rsid w:val="00FE405B"/>
    <w:rsid w:val="00FE6FA8"/>
    <w:rsid w:val="00FE7B5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520E"/>
  <w15:chartTrackingRefBased/>
  <w15:docId w15:val="{25239D39-D392-4F0A-B982-C94E83B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D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C1"/>
  </w:style>
  <w:style w:type="paragraph" w:styleId="Piedepgina">
    <w:name w:val="footer"/>
    <w:basedOn w:val="Normal"/>
    <w:link w:val="PiedepginaCar"/>
    <w:uiPriority w:val="99"/>
    <w:unhideWhenUsed/>
    <w:rsid w:val="00F35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1"/>
  </w:style>
  <w:style w:type="character" w:styleId="Hipervnculo">
    <w:name w:val="Hyperlink"/>
    <w:basedOn w:val="Fuentedeprrafopredeter"/>
    <w:uiPriority w:val="99"/>
    <w:unhideWhenUsed/>
    <w:rsid w:val="00043F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3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F780A"/>
  </w:style>
  <w:style w:type="paragraph" w:customStyle="1" w:styleId="margen05">
    <w:name w:val="margen05"/>
    <w:basedOn w:val="Normal"/>
    <w:rsid w:val="002F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93E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E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E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71A6-149C-45E3-A2C4-1103DF5B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2313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isaul mauricio alor herbozo</dc:creator>
  <cp:keywords/>
  <dc:description/>
  <cp:lastModifiedBy>usuario</cp:lastModifiedBy>
  <cp:revision>2</cp:revision>
  <cp:lastPrinted>2020-01-21T13:59:00Z</cp:lastPrinted>
  <dcterms:created xsi:type="dcterms:W3CDTF">2020-07-25T23:26:00Z</dcterms:created>
  <dcterms:modified xsi:type="dcterms:W3CDTF">2020-07-25T23:26:00Z</dcterms:modified>
</cp:coreProperties>
</file>