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9" w:rsidRPr="00CD63B2" w:rsidRDefault="00F13809" w:rsidP="00F13809">
      <w:pPr>
        <w:pStyle w:val="Puesto"/>
        <w:spacing w:line="288" w:lineRule="auto"/>
        <w:ind w:left="-720" w:firstLine="720"/>
        <w:rPr>
          <w:rFonts w:ascii="Tahoma" w:hAnsi="Tahoma" w:cs="Tahoma"/>
          <w:b/>
          <w:sz w:val="20"/>
          <w:szCs w:val="20"/>
        </w:rPr>
      </w:pPr>
      <w:r w:rsidRPr="00CD63B2">
        <w:rPr>
          <w:rFonts w:ascii="Tahoma" w:hAnsi="Tahoma" w:cs="Tahoma"/>
          <w:b/>
          <w:sz w:val="20"/>
          <w:szCs w:val="20"/>
        </w:rPr>
        <w:t>UNIVERSIDAD NACIONAL JOSE FAUSTINO SANCHEZ CARRION</w:t>
      </w:r>
    </w:p>
    <w:p w:rsidR="00F13809" w:rsidRPr="00CD63B2" w:rsidRDefault="00F13809" w:rsidP="00F13809">
      <w:pPr>
        <w:pStyle w:val="Puesto"/>
        <w:rPr>
          <w:rFonts w:ascii="Tahoma" w:hAnsi="Tahoma" w:cs="Tahoma"/>
          <w:b/>
          <w:sz w:val="20"/>
          <w:szCs w:val="20"/>
        </w:rPr>
      </w:pPr>
      <w:r w:rsidRPr="00CD63B2">
        <w:rPr>
          <w:rFonts w:ascii="Tahoma" w:hAnsi="Tahoma" w:cs="Tahoma"/>
          <w:b/>
          <w:sz w:val="20"/>
          <w:szCs w:val="20"/>
        </w:rPr>
        <w:t>FACULTAD DE INGENIERÍA INDUSTRIAL, SISTEMAS E INFORMATICA</w:t>
      </w:r>
    </w:p>
    <w:p w:rsidR="00F13809" w:rsidRPr="00CD63B2" w:rsidRDefault="00F13809" w:rsidP="00F13809">
      <w:pPr>
        <w:shd w:val="clear" w:color="auto" w:fill="FFFFFF"/>
        <w:spacing w:line="288" w:lineRule="auto"/>
        <w:ind w:left="-720" w:right="93" w:firstLine="720"/>
        <w:jc w:val="center"/>
        <w:rPr>
          <w:rFonts w:ascii="Tahoma" w:hAnsi="Tahoma" w:cs="Tahoma"/>
          <w:b/>
          <w:color w:val="000000"/>
          <w:w w:val="95"/>
          <w:sz w:val="20"/>
          <w:szCs w:val="20"/>
          <w:lang w:val="es-ES_tradnl"/>
        </w:rPr>
      </w:pPr>
      <w:r w:rsidRPr="00CD63B2">
        <w:rPr>
          <w:rFonts w:ascii="Tahoma" w:hAnsi="Tahoma" w:cs="Tahoma"/>
          <w:b/>
          <w:color w:val="000000"/>
          <w:w w:val="95"/>
          <w:sz w:val="20"/>
          <w:szCs w:val="20"/>
          <w:lang w:val="es-ES_tradnl"/>
        </w:rPr>
        <w:t xml:space="preserve">        ESCUELA DE INGENIERÍA </w:t>
      </w:r>
      <w:r w:rsidR="003533F5">
        <w:rPr>
          <w:rFonts w:ascii="Tahoma" w:hAnsi="Tahoma" w:cs="Tahoma"/>
          <w:b/>
          <w:color w:val="000000"/>
          <w:w w:val="95"/>
          <w:sz w:val="20"/>
          <w:szCs w:val="20"/>
          <w:lang w:val="es-ES_tradnl"/>
        </w:rPr>
        <w:t>INFORMATICA</w:t>
      </w:r>
      <w:r w:rsidRPr="00CD63B2">
        <w:rPr>
          <w:rFonts w:ascii="Tahoma" w:hAnsi="Tahoma" w:cs="Tahoma"/>
          <w:b/>
          <w:color w:val="000000"/>
          <w:w w:val="95"/>
          <w:sz w:val="20"/>
          <w:szCs w:val="20"/>
          <w:lang w:val="es-ES_tradnl"/>
        </w:rPr>
        <w:t xml:space="preserve"> </w:t>
      </w:r>
    </w:p>
    <w:p w:rsidR="00B24484" w:rsidRDefault="00B24484" w:rsidP="00F13809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MODALIDAD NO PRESENCIAL</w:t>
      </w:r>
    </w:p>
    <w:p w:rsidR="00F13809" w:rsidRPr="00CD63B2" w:rsidRDefault="00F13809" w:rsidP="00F13809">
      <w:pPr>
        <w:spacing w:line="288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D63B2">
        <w:rPr>
          <w:rFonts w:ascii="Tahoma" w:hAnsi="Tahoma" w:cs="Tahoma"/>
          <w:b/>
          <w:sz w:val="20"/>
          <w:szCs w:val="20"/>
          <w:u w:val="single"/>
        </w:rPr>
        <w:t xml:space="preserve">SILABO DE </w:t>
      </w:r>
      <w:r w:rsidR="00BE6FCB" w:rsidRPr="00CD63B2">
        <w:rPr>
          <w:rFonts w:ascii="Tahoma" w:hAnsi="Tahoma" w:cs="Tahoma"/>
          <w:b/>
          <w:sz w:val="20"/>
          <w:szCs w:val="20"/>
          <w:u w:val="single"/>
        </w:rPr>
        <w:t>CLOUD COMPUTING</w:t>
      </w:r>
    </w:p>
    <w:p w:rsidR="00F13809" w:rsidRPr="00CD63B2" w:rsidRDefault="00F13809" w:rsidP="00F138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F13809" w:rsidRPr="00CD63B2" w:rsidRDefault="00F13809" w:rsidP="00F138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F13809" w:rsidRPr="00CD63B2" w:rsidRDefault="00F13809" w:rsidP="00F13809">
      <w:pPr>
        <w:spacing w:line="288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CD63B2">
        <w:rPr>
          <w:rFonts w:ascii="Tahoma" w:hAnsi="Tahoma" w:cs="Tahoma"/>
          <w:b/>
          <w:sz w:val="20"/>
          <w:szCs w:val="20"/>
        </w:rPr>
        <w:t>1.</w:t>
      </w:r>
      <w:r w:rsidRPr="00CD63B2">
        <w:rPr>
          <w:rFonts w:ascii="Tahoma" w:hAnsi="Tahoma" w:cs="Tahoma"/>
          <w:b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  <w:u w:val="single"/>
        </w:rPr>
        <w:t>DATOS INFORMATIVOS</w:t>
      </w:r>
      <w:r w:rsidRPr="00CD63B2">
        <w:rPr>
          <w:rFonts w:ascii="Tahoma" w:hAnsi="Tahoma" w:cs="Tahoma"/>
          <w:b/>
          <w:sz w:val="20"/>
          <w:szCs w:val="20"/>
        </w:rPr>
        <w:t>:</w:t>
      </w:r>
    </w:p>
    <w:p w:rsidR="00F13809" w:rsidRPr="00CD63B2" w:rsidRDefault="00F13809" w:rsidP="00F13809">
      <w:pPr>
        <w:tabs>
          <w:tab w:val="left" w:pos="1134"/>
        </w:tabs>
        <w:spacing w:line="288" w:lineRule="auto"/>
        <w:ind w:left="567" w:hanging="567"/>
        <w:jc w:val="both"/>
        <w:rPr>
          <w:rFonts w:ascii="Tahoma" w:hAnsi="Tahoma" w:cs="Tahoma"/>
          <w:bCs/>
          <w:color w:val="000000"/>
          <w:sz w:val="20"/>
          <w:szCs w:val="20"/>
          <w:lang w:val="pt-BR"/>
        </w:rPr>
      </w:pPr>
      <w:r w:rsidRPr="00CD63B2">
        <w:rPr>
          <w:rFonts w:ascii="Tahoma" w:hAnsi="Tahoma" w:cs="Tahoma"/>
          <w:b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  <w:lang w:val="pt-BR"/>
        </w:rPr>
        <w:t>1.1.</w:t>
      </w:r>
      <w:r w:rsidRPr="00CD63B2">
        <w:rPr>
          <w:rFonts w:ascii="Tahoma" w:hAnsi="Tahoma" w:cs="Tahoma"/>
          <w:sz w:val="20"/>
          <w:szCs w:val="20"/>
          <w:lang w:val="pt-BR"/>
        </w:rPr>
        <w:tab/>
        <w:t xml:space="preserve">Código de </w:t>
      </w:r>
      <w:proofErr w:type="spellStart"/>
      <w:r w:rsidRPr="00CD63B2">
        <w:rPr>
          <w:rFonts w:ascii="Tahoma" w:hAnsi="Tahoma" w:cs="Tahoma"/>
          <w:sz w:val="20"/>
          <w:szCs w:val="20"/>
          <w:lang w:val="pt-BR"/>
        </w:rPr>
        <w:t>la</w:t>
      </w:r>
      <w:proofErr w:type="spellEnd"/>
      <w:r w:rsidRPr="00CD63B2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pt-BR"/>
        </w:rPr>
        <w:t>Asignatura</w:t>
      </w:r>
      <w:proofErr w:type="spellEnd"/>
      <w:r w:rsidRPr="00CD63B2">
        <w:rPr>
          <w:rFonts w:ascii="Tahoma" w:hAnsi="Tahoma" w:cs="Tahoma"/>
          <w:sz w:val="20"/>
          <w:szCs w:val="20"/>
          <w:lang w:val="pt-BR"/>
        </w:rPr>
        <w:tab/>
      </w:r>
      <w:r w:rsidRPr="00CD63B2"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="00CA39AE">
        <w:rPr>
          <w:rFonts w:ascii="Tahoma" w:hAnsi="Tahoma" w:cs="Tahoma"/>
          <w:sz w:val="20"/>
          <w:szCs w:val="20"/>
          <w:lang w:val="pt-BR"/>
        </w:rPr>
        <w:t>3</w:t>
      </w:r>
      <w:r w:rsidR="00CC2EAA">
        <w:rPr>
          <w:rFonts w:ascii="Tahoma" w:hAnsi="Tahoma" w:cs="Tahoma"/>
          <w:sz w:val="20"/>
          <w:szCs w:val="20"/>
          <w:lang w:val="pt-BR"/>
        </w:rPr>
        <w:t>30</w:t>
      </w:r>
      <w:r w:rsidR="00CA39AE">
        <w:rPr>
          <w:rFonts w:ascii="Tahoma" w:hAnsi="Tahoma" w:cs="Tahoma"/>
          <w:sz w:val="20"/>
          <w:szCs w:val="20"/>
          <w:lang w:val="pt-BR"/>
        </w:rPr>
        <w:t>5</w:t>
      </w:r>
      <w:r w:rsidR="00CC2EAA">
        <w:rPr>
          <w:rFonts w:ascii="Tahoma" w:hAnsi="Tahoma" w:cs="Tahoma"/>
          <w:sz w:val="20"/>
          <w:szCs w:val="20"/>
          <w:lang w:val="pt-BR"/>
        </w:rPr>
        <w:t>504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D63B2">
        <w:rPr>
          <w:rFonts w:ascii="Tahoma" w:hAnsi="Tahoma" w:cs="Tahoma"/>
          <w:sz w:val="20"/>
          <w:szCs w:val="20"/>
        </w:rPr>
        <w:tab/>
        <w:t>1.2</w:t>
      </w:r>
      <w:r w:rsidRPr="00CD63B2">
        <w:rPr>
          <w:rFonts w:ascii="Tahoma" w:hAnsi="Tahoma" w:cs="Tahoma"/>
          <w:sz w:val="20"/>
          <w:szCs w:val="20"/>
        </w:rPr>
        <w:tab/>
        <w:t>Pre requisito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 xml:space="preserve">: </w:t>
      </w:r>
      <w:r w:rsidR="008D46D7">
        <w:rPr>
          <w:rFonts w:ascii="Tahoma" w:hAnsi="Tahoma" w:cs="Tahoma"/>
          <w:sz w:val="20"/>
          <w:szCs w:val="20"/>
        </w:rPr>
        <w:t>3305454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  <w:lang w:val="pt-BR"/>
        </w:rPr>
      </w:pPr>
      <w:r w:rsidRPr="00CD63B2">
        <w:rPr>
          <w:rFonts w:ascii="Tahoma" w:hAnsi="Tahoma" w:cs="Tahoma"/>
          <w:b/>
          <w:bCs/>
          <w:sz w:val="20"/>
          <w:szCs w:val="20"/>
          <w:lang w:val="pt-BR"/>
        </w:rPr>
        <w:tab/>
        <w:t>1.3</w:t>
      </w:r>
      <w:r w:rsidRPr="00CD63B2">
        <w:rPr>
          <w:rFonts w:ascii="Tahoma" w:hAnsi="Tahoma" w:cs="Tahoma"/>
          <w:b/>
          <w:bCs/>
          <w:sz w:val="20"/>
          <w:szCs w:val="20"/>
          <w:lang w:val="pt-BR"/>
        </w:rPr>
        <w:tab/>
      </w:r>
      <w:r w:rsidRPr="00CD63B2">
        <w:rPr>
          <w:rFonts w:ascii="Tahoma" w:hAnsi="Tahoma" w:cs="Tahoma"/>
          <w:sz w:val="20"/>
          <w:szCs w:val="20"/>
          <w:lang w:val="pt-BR"/>
        </w:rPr>
        <w:t>Semestre Académico</w:t>
      </w:r>
      <w:r w:rsidRPr="00CD63B2">
        <w:rPr>
          <w:rFonts w:ascii="Tahoma" w:hAnsi="Tahoma" w:cs="Tahoma"/>
          <w:sz w:val="20"/>
          <w:szCs w:val="20"/>
          <w:lang w:val="pt-BR"/>
        </w:rPr>
        <w:tab/>
      </w:r>
      <w:r w:rsidRPr="00CD63B2">
        <w:rPr>
          <w:rFonts w:ascii="Tahoma" w:hAnsi="Tahoma" w:cs="Tahoma"/>
          <w:sz w:val="20"/>
          <w:szCs w:val="20"/>
          <w:lang w:val="pt-BR"/>
        </w:rPr>
        <w:tab/>
        <w:t>: 20</w:t>
      </w:r>
      <w:r w:rsidR="00B24484">
        <w:rPr>
          <w:rFonts w:ascii="Tahoma" w:hAnsi="Tahoma" w:cs="Tahoma"/>
          <w:sz w:val="20"/>
          <w:szCs w:val="20"/>
          <w:lang w:val="pt-BR"/>
        </w:rPr>
        <w:t>20</w:t>
      </w:r>
      <w:r w:rsidR="0053202B" w:rsidRPr="00CD63B2">
        <w:rPr>
          <w:rFonts w:ascii="Tahoma" w:hAnsi="Tahoma" w:cs="Tahoma"/>
          <w:sz w:val="20"/>
          <w:szCs w:val="20"/>
          <w:lang w:val="pt-BR"/>
        </w:rPr>
        <w:t>-I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  <w:lang w:val="pt-BR"/>
        </w:rPr>
        <w:tab/>
      </w:r>
      <w:r w:rsidRPr="00CD63B2">
        <w:rPr>
          <w:rFonts w:ascii="Tahoma" w:hAnsi="Tahoma" w:cs="Tahoma"/>
          <w:b/>
          <w:bCs/>
          <w:sz w:val="20"/>
          <w:szCs w:val="20"/>
        </w:rPr>
        <w:t>1.4</w:t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>Ciclo de Estudios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="009F5244" w:rsidRPr="00CD63B2">
        <w:rPr>
          <w:rFonts w:ascii="Tahoma" w:hAnsi="Tahoma" w:cs="Tahoma"/>
          <w:sz w:val="20"/>
          <w:szCs w:val="20"/>
        </w:rPr>
        <w:t>: IX</w:t>
      </w:r>
    </w:p>
    <w:p w:rsidR="00F13809" w:rsidRPr="00CD63B2" w:rsidRDefault="00F13809" w:rsidP="00F13809">
      <w:pPr>
        <w:tabs>
          <w:tab w:val="left" w:pos="1134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  <w:t>1.5</w:t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>Créditos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 xml:space="preserve">: </w:t>
      </w:r>
      <w:r w:rsidR="008D00EF" w:rsidRPr="00CD63B2">
        <w:rPr>
          <w:rFonts w:ascii="Tahoma" w:hAnsi="Tahoma" w:cs="Tahoma"/>
          <w:sz w:val="20"/>
          <w:szCs w:val="20"/>
        </w:rPr>
        <w:t>04</w:t>
      </w:r>
    </w:p>
    <w:p w:rsidR="00F13809" w:rsidRPr="00CD63B2" w:rsidRDefault="00F13809" w:rsidP="00F13809">
      <w:pPr>
        <w:tabs>
          <w:tab w:val="left" w:pos="1134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  <w:t>1.6</w:t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>Horas Semanales</w:t>
      </w:r>
      <w:r w:rsidRPr="00CD63B2">
        <w:rPr>
          <w:rFonts w:ascii="Tahoma" w:hAnsi="Tahoma" w:cs="Tahoma"/>
          <w:sz w:val="20"/>
          <w:szCs w:val="20"/>
        </w:rPr>
        <w:tab/>
      </w:r>
      <w:r w:rsidR="00C63D86">
        <w:rPr>
          <w:rFonts w:ascii="Tahoma" w:hAnsi="Tahoma" w:cs="Tahoma"/>
          <w:sz w:val="20"/>
          <w:szCs w:val="20"/>
        </w:rPr>
        <w:tab/>
      </w:r>
      <w:r w:rsidR="00C63D86">
        <w:rPr>
          <w:rFonts w:ascii="Tahoma" w:hAnsi="Tahoma" w:cs="Tahoma"/>
          <w:sz w:val="20"/>
          <w:szCs w:val="20"/>
        </w:rPr>
        <w:tab/>
        <w:t>: 6</w:t>
      </w:r>
      <w:r w:rsidRPr="00CD63B2">
        <w:rPr>
          <w:rFonts w:ascii="Tahoma" w:hAnsi="Tahoma" w:cs="Tahoma"/>
          <w:sz w:val="20"/>
          <w:szCs w:val="20"/>
        </w:rPr>
        <w:t xml:space="preserve"> horas semanales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</w:rPr>
        <w:t>1.5.1.</w:t>
      </w:r>
      <w:r w:rsidRPr="00CD63B2">
        <w:rPr>
          <w:rFonts w:ascii="Tahoma" w:hAnsi="Tahoma" w:cs="Tahoma"/>
          <w:sz w:val="20"/>
          <w:szCs w:val="20"/>
        </w:rPr>
        <w:tab/>
        <w:t>Horas Teóricas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>: 0</w:t>
      </w:r>
      <w:r w:rsidR="009F5244" w:rsidRPr="00CD63B2">
        <w:rPr>
          <w:rFonts w:ascii="Tahoma" w:hAnsi="Tahoma" w:cs="Tahoma"/>
          <w:sz w:val="20"/>
          <w:szCs w:val="20"/>
        </w:rPr>
        <w:t>3</w:t>
      </w:r>
      <w:r w:rsidRPr="00CD63B2">
        <w:rPr>
          <w:rFonts w:ascii="Tahoma" w:hAnsi="Tahoma" w:cs="Tahoma"/>
          <w:sz w:val="20"/>
          <w:szCs w:val="20"/>
        </w:rPr>
        <w:t xml:space="preserve"> horas semanales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</w:rPr>
        <w:t>1.5.2.</w:t>
      </w:r>
      <w:r w:rsidRPr="00CD63B2">
        <w:rPr>
          <w:rFonts w:ascii="Tahoma" w:hAnsi="Tahoma" w:cs="Tahoma"/>
          <w:sz w:val="20"/>
          <w:szCs w:val="20"/>
        </w:rPr>
        <w:t xml:space="preserve"> </w:t>
      </w:r>
      <w:r w:rsidRPr="00CD63B2">
        <w:rPr>
          <w:rFonts w:ascii="Tahoma" w:hAnsi="Tahoma" w:cs="Tahoma"/>
          <w:sz w:val="20"/>
          <w:szCs w:val="20"/>
        </w:rPr>
        <w:tab/>
        <w:t xml:space="preserve">Horas </w:t>
      </w:r>
      <w:r w:rsidR="00C63D86">
        <w:rPr>
          <w:rFonts w:ascii="Tahoma" w:hAnsi="Tahoma" w:cs="Tahoma"/>
          <w:sz w:val="20"/>
          <w:szCs w:val="20"/>
        </w:rPr>
        <w:t>Practica</w:t>
      </w:r>
      <w:r w:rsidR="00C63D86">
        <w:rPr>
          <w:rFonts w:ascii="Tahoma" w:hAnsi="Tahoma" w:cs="Tahoma"/>
          <w:sz w:val="20"/>
          <w:szCs w:val="20"/>
        </w:rPr>
        <w:tab/>
      </w:r>
      <w:r w:rsidR="00C63D86">
        <w:rPr>
          <w:rFonts w:ascii="Tahoma" w:hAnsi="Tahoma" w:cs="Tahoma"/>
          <w:sz w:val="20"/>
          <w:szCs w:val="20"/>
        </w:rPr>
        <w:tab/>
        <w:t>: 03</w:t>
      </w:r>
      <w:r w:rsidR="008D00EF" w:rsidRPr="00CD63B2">
        <w:rPr>
          <w:rFonts w:ascii="Tahoma" w:hAnsi="Tahoma" w:cs="Tahoma"/>
          <w:sz w:val="20"/>
          <w:szCs w:val="20"/>
        </w:rPr>
        <w:t xml:space="preserve"> </w:t>
      </w:r>
      <w:r w:rsidRPr="00CD63B2">
        <w:rPr>
          <w:rFonts w:ascii="Tahoma" w:hAnsi="Tahoma" w:cs="Tahoma"/>
          <w:sz w:val="20"/>
          <w:szCs w:val="20"/>
        </w:rPr>
        <w:t xml:space="preserve"> horas semanales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  <w:t>1.7</w:t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>Duración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>: 17 semanas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</w:rPr>
        <w:t>1.6.1.</w:t>
      </w:r>
      <w:r w:rsidRPr="00CD63B2">
        <w:rPr>
          <w:rFonts w:ascii="Tahoma" w:hAnsi="Tahoma" w:cs="Tahoma"/>
          <w:sz w:val="20"/>
          <w:szCs w:val="20"/>
        </w:rPr>
        <w:t xml:space="preserve"> </w:t>
      </w:r>
      <w:r w:rsidRPr="00CD63B2">
        <w:rPr>
          <w:rFonts w:ascii="Tahoma" w:hAnsi="Tahoma" w:cs="Tahoma"/>
          <w:sz w:val="20"/>
          <w:szCs w:val="20"/>
        </w:rPr>
        <w:tab/>
        <w:t>Inicio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 xml:space="preserve">: </w:t>
      </w:r>
      <w:r w:rsidR="00B24484">
        <w:rPr>
          <w:rFonts w:ascii="Tahoma" w:hAnsi="Tahoma" w:cs="Tahoma"/>
          <w:sz w:val="20"/>
          <w:szCs w:val="20"/>
        </w:rPr>
        <w:t>03</w:t>
      </w:r>
      <w:r w:rsidR="005956A6">
        <w:rPr>
          <w:rFonts w:ascii="Tahoma" w:hAnsi="Tahoma" w:cs="Tahoma"/>
          <w:sz w:val="20"/>
          <w:szCs w:val="20"/>
        </w:rPr>
        <w:t xml:space="preserve"> </w:t>
      </w:r>
      <w:r w:rsidR="00B24484">
        <w:rPr>
          <w:rFonts w:ascii="Tahoma" w:hAnsi="Tahoma" w:cs="Tahoma"/>
          <w:sz w:val="20"/>
          <w:szCs w:val="20"/>
        </w:rPr>
        <w:t>Agosto</w:t>
      </w:r>
      <w:r w:rsidR="009F5244" w:rsidRPr="00CD63B2">
        <w:rPr>
          <w:rFonts w:ascii="Tahoma" w:hAnsi="Tahoma" w:cs="Tahoma"/>
          <w:sz w:val="20"/>
          <w:szCs w:val="20"/>
        </w:rPr>
        <w:t xml:space="preserve"> 2019</w:t>
      </w:r>
    </w:p>
    <w:p w:rsidR="00F13809" w:rsidRPr="00CD63B2" w:rsidRDefault="00F13809" w:rsidP="00E8189C">
      <w:pPr>
        <w:tabs>
          <w:tab w:val="left" w:pos="1134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970"/>
        </w:tabs>
        <w:spacing w:line="288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</w:rPr>
        <w:t>1.6.2.</w:t>
      </w:r>
      <w:r w:rsidRPr="00CD63B2">
        <w:rPr>
          <w:rFonts w:ascii="Tahoma" w:hAnsi="Tahoma" w:cs="Tahoma"/>
          <w:sz w:val="20"/>
          <w:szCs w:val="20"/>
        </w:rPr>
        <w:t xml:space="preserve"> </w:t>
      </w:r>
      <w:r w:rsidRPr="00CD63B2">
        <w:rPr>
          <w:rFonts w:ascii="Tahoma" w:hAnsi="Tahoma" w:cs="Tahoma"/>
          <w:sz w:val="20"/>
          <w:szCs w:val="20"/>
        </w:rPr>
        <w:tab/>
        <w:t>Término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 xml:space="preserve">: </w:t>
      </w:r>
      <w:r w:rsidR="005956A6">
        <w:rPr>
          <w:rFonts w:ascii="Tahoma" w:hAnsi="Tahoma" w:cs="Tahoma"/>
          <w:sz w:val="20"/>
          <w:szCs w:val="20"/>
        </w:rPr>
        <w:t>27</w:t>
      </w:r>
      <w:r w:rsidR="009F5244" w:rsidRPr="00CD63B2">
        <w:rPr>
          <w:rFonts w:ascii="Tahoma" w:hAnsi="Tahoma" w:cs="Tahoma"/>
          <w:sz w:val="20"/>
          <w:szCs w:val="20"/>
        </w:rPr>
        <w:t xml:space="preserve"> </w:t>
      </w:r>
      <w:r w:rsidR="00B24484">
        <w:rPr>
          <w:rFonts w:ascii="Tahoma" w:hAnsi="Tahoma" w:cs="Tahoma"/>
          <w:sz w:val="20"/>
          <w:szCs w:val="20"/>
        </w:rPr>
        <w:t>Noviembre 2020</w:t>
      </w:r>
      <w:r w:rsidR="0053202B" w:rsidRPr="00CD63B2">
        <w:rPr>
          <w:rFonts w:ascii="Tahoma" w:hAnsi="Tahoma" w:cs="Tahoma"/>
          <w:sz w:val="20"/>
          <w:szCs w:val="20"/>
        </w:rPr>
        <w:t>.</w:t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</w:rPr>
        <w:t>1.8.</w:t>
      </w:r>
      <w:r w:rsidRPr="00CD63B2">
        <w:rPr>
          <w:rFonts w:ascii="Tahoma" w:hAnsi="Tahoma" w:cs="Tahoma"/>
          <w:sz w:val="20"/>
          <w:szCs w:val="20"/>
        </w:rPr>
        <w:tab/>
        <w:t>Docente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 xml:space="preserve">: Ing.  José Antonio </w:t>
      </w:r>
      <w:proofErr w:type="spellStart"/>
      <w:r w:rsidRPr="00CD63B2">
        <w:rPr>
          <w:rFonts w:ascii="Tahoma" w:hAnsi="Tahoma" w:cs="Tahoma"/>
          <w:sz w:val="20"/>
          <w:szCs w:val="20"/>
        </w:rPr>
        <w:t>Galdos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Felipe</w:t>
      </w:r>
      <w:r w:rsidRPr="00CD63B2">
        <w:rPr>
          <w:rFonts w:ascii="Tahoma" w:hAnsi="Tahoma" w:cs="Tahoma"/>
          <w:b/>
          <w:bCs/>
          <w:sz w:val="20"/>
          <w:szCs w:val="20"/>
        </w:rPr>
        <w:tab/>
      </w:r>
    </w:p>
    <w:p w:rsidR="00F13809" w:rsidRPr="00CD63B2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D63B2">
        <w:rPr>
          <w:rFonts w:ascii="Tahoma" w:hAnsi="Tahoma" w:cs="Tahoma"/>
          <w:b/>
          <w:bCs/>
          <w:sz w:val="20"/>
          <w:szCs w:val="20"/>
        </w:rPr>
        <w:tab/>
      </w:r>
      <w:r w:rsidRPr="00CD63B2">
        <w:rPr>
          <w:rFonts w:ascii="Tahoma" w:hAnsi="Tahoma" w:cs="Tahoma"/>
          <w:b/>
          <w:sz w:val="20"/>
          <w:szCs w:val="20"/>
        </w:rPr>
        <w:t>1.9</w:t>
      </w:r>
      <w:r w:rsidRPr="00CD63B2">
        <w:rPr>
          <w:rFonts w:ascii="Tahoma" w:hAnsi="Tahoma" w:cs="Tahoma"/>
          <w:sz w:val="20"/>
          <w:szCs w:val="20"/>
        </w:rPr>
        <w:tab/>
        <w:t>Correo Electrónico</w:t>
      </w:r>
      <w:r w:rsidRPr="00CD63B2">
        <w:rPr>
          <w:rFonts w:ascii="Tahoma" w:hAnsi="Tahoma" w:cs="Tahoma"/>
          <w:sz w:val="20"/>
          <w:szCs w:val="20"/>
        </w:rPr>
        <w:tab/>
      </w:r>
      <w:r w:rsidRPr="00CD63B2">
        <w:rPr>
          <w:rFonts w:ascii="Tahoma" w:hAnsi="Tahoma" w:cs="Tahoma"/>
          <w:sz w:val="20"/>
          <w:szCs w:val="20"/>
        </w:rPr>
        <w:tab/>
        <w:t>:</w:t>
      </w:r>
      <w:r w:rsidRPr="00CD63B2">
        <w:rPr>
          <w:rFonts w:ascii="Tahoma" w:hAnsi="Tahoma" w:cs="Tahoma"/>
          <w:sz w:val="20"/>
          <w:szCs w:val="20"/>
        </w:rPr>
        <w:tab/>
        <w:t xml:space="preserve">  </w:t>
      </w:r>
      <w:hyperlink r:id="rId6" w:history="1">
        <w:r w:rsidRPr="00CD63B2">
          <w:rPr>
            <w:rStyle w:val="Hipervnculo"/>
            <w:rFonts w:ascii="Tahoma" w:hAnsi="Tahoma" w:cs="Tahoma"/>
            <w:sz w:val="20"/>
            <w:szCs w:val="20"/>
          </w:rPr>
          <w:t>pyokof@hotmail.com</w:t>
        </w:r>
      </w:hyperlink>
    </w:p>
    <w:p w:rsidR="00F87033" w:rsidRPr="00CD63B2" w:rsidRDefault="00F87033" w:rsidP="00C53C84">
      <w:pPr>
        <w:tabs>
          <w:tab w:val="left" w:pos="851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10E86" w:rsidRPr="00CD63B2" w:rsidRDefault="009B6717" w:rsidP="001D34BC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 w:rsidRPr="00CD63B2">
        <w:rPr>
          <w:rFonts w:ascii="Tahoma" w:hAnsi="Tahoma" w:cs="Tahoma"/>
          <w:b/>
          <w:bCs/>
          <w:sz w:val="20"/>
          <w:szCs w:val="20"/>
          <w:lang w:val="es-ES"/>
        </w:rPr>
        <w:t>FUNDAMENTACION.</w:t>
      </w:r>
    </w:p>
    <w:p w:rsidR="00F75816" w:rsidRPr="00CD63B2" w:rsidRDefault="00F75816" w:rsidP="00F75816">
      <w:pPr>
        <w:tabs>
          <w:tab w:val="left" w:pos="518"/>
        </w:tabs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9B6717" w:rsidRPr="00CD63B2" w:rsidRDefault="009B6717" w:rsidP="009B6717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CD63B2">
        <w:rPr>
          <w:rFonts w:ascii="Tahoma" w:hAnsi="Tahoma" w:cs="Tahoma"/>
          <w:sz w:val="20"/>
          <w:szCs w:val="20"/>
        </w:rPr>
        <w:t xml:space="preserve">Cloud Computing and </w:t>
      </w:r>
      <w:proofErr w:type="spellStart"/>
      <w:r w:rsidRPr="00CD63B2">
        <w:rPr>
          <w:rFonts w:ascii="Tahoma" w:hAnsi="Tahoma" w:cs="Tahoma"/>
          <w:sz w:val="20"/>
          <w:szCs w:val="20"/>
        </w:rPr>
        <w:t>E_business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refers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to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providing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computing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D63B2">
        <w:rPr>
          <w:rFonts w:ascii="Tahoma" w:hAnsi="Tahoma" w:cs="Tahoma"/>
          <w:sz w:val="20"/>
          <w:szCs w:val="20"/>
        </w:rPr>
        <w:t>communications-related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services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with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aid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</w:rPr>
        <w:t>remotely-located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network-based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resources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without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CD63B2">
        <w:rPr>
          <w:rFonts w:ascii="Tahoma" w:hAnsi="Tahoma" w:cs="Tahoma"/>
          <w:sz w:val="20"/>
          <w:szCs w:val="20"/>
        </w:rPr>
        <w:t>user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</w:rPr>
        <w:t>such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resources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having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to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own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these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resources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network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CD63B2">
        <w:rPr>
          <w:rFonts w:ascii="Tahoma" w:hAnsi="Tahoma" w:cs="Tahoma"/>
          <w:sz w:val="20"/>
          <w:szCs w:val="20"/>
        </w:rPr>
        <w:t>question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typically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though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not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necessarily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is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Internet.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resources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provisioned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encompass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CD63B2">
        <w:rPr>
          <w:rFonts w:ascii="Tahoma" w:hAnsi="Tahoma" w:cs="Tahoma"/>
          <w:sz w:val="20"/>
          <w:szCs w:val="20"/>
        </w:rPr>
        <w:t>range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</w:rPr>
        <w:t>services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including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data, software, </w:t>
      </w:r>
      <w:proofErr w:type="spellStart"/>
      <w:r w:rsidRPr="00CD63B2">
        <w:rPr>
          <w:rFonts w:ascii="Tahoma" w:hAnsi="Tahoma" w:cs="Tahoma"/>
          <w:sz w:val="20"/>
          <w:szCs w:val="20"/>
        </w:rPr>
        <w:t>storage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security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and so </w:t>
      </w:r>
      <w:proofErr w:type="spellStart"/>
      <w:r w:rsidRPr="00CD63B2">
        <w:rPr>
          <w:rFonts w:ascii="Tahoma" w:hAnsi="Tahoma" w:cs="Tahoma"/>
          <w:sz w:val="20"/>
          <w:szCs w:val="20"/>
        </w:rPr>
        <w:t>on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Pr="00CD63B2">
        <w:rPr>
          <w:rFonts w:ascii="Tahoma" w:hAnsi="Tahoma" w:cs="Tahoma"/>
          <w:sz w:val="20"/>
          <w:szCs w:val="20"/>
        </w:rPr>
        <w:t>For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example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when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we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use a mail </w:t>
      </w:r>
      <w:proofErr w:type="spellStart"/>
      <w:r w:rsidRPr="00CD63B2">
        <w:rPr>
          <w:rFonts w:ascii="Tahoma" w:hAnsi="Tahoma" w:cs="Tahoma"/>
          <w:sz w:val="20"/>
          <w:szCs w:val="20"/>
        </w:rPr>
        <w:t>service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such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as </w:t>
      </w:r>
      <w:proofErr w:type="spellStart"/>
      <w:r w:rsidRPr="00CD63B2">
        <w:rPr>
          <w:rFonts w:ascii="Tahoma" w:hAnsi="Tahoma" w:cs="Tahoma"/>
          <w:sz w:val="20"/>
          <w:szCs w:val="20"/>
        </w:rPr>
        <w:t>Gmail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watch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CD63B2">
        <w:rPr>
          <w:rFonts w:ascii="Tahoma" w:hAnsi="Tahoma" w:cs="Tahoma"/>
          <w:sz w:val="20"/>
          <w:szCs w:val="20"/>
        </w:rPr>
        <w:t>movie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on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YouTube, shop at Amazon.com, </w:t>
      </w:r>
      <w:proofErr w:type="spellStart"/>
      <w:r w:rsidRPr="00CD63B2">
        <w:rPr>
          <w:rFonts w:ascii="Tahoma" w:hAnsi="Tahoma" w:cs="Tahoma"/>
          <w:sz w:val="20"/>
          <w:szCs w:val="20"/>
        </w:rPr>
        <w:t>or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store files </w:t>
      </w:r>
      <w:proofErr w:type="spellStart"/>
      <w:r w:rsidRPr="00CD63B2">
        <w:rPr>
          <w:rFonts w:ascii="Tahoma" w:hAnsi="Tahoma" w:cs="Tahoma"/>
          <w:sz w:val="20"/>
          <w:szCs w:val="20"/>
        </w:rPr>
        <w:t>using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DropBox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D63B2">
        <w:rPr>
          <w:rFonts w:ascii="Tahoma" w:hAnsi="Tahoma" w:cs="Tahoma"/>
          <w:sz w:val="20"/>
          <w:szCs w:val="20"/>
        </w:rPr>
        <w:t>we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are </w:t>
      </w:r>
      <w:proofErr w:type="spellStart"/>
      <w:r w:rsidRPr="00CD63B2">
        <w:rPr>
          <w:rFonts w:ascii="Tahoma" w:hAnsi="Tahoma" w:cs="Tahoma"/>
          <w:sz w:val="20"/>
          <w:szCs w:val="20"/>
        </w:rPr>
        <w:t>using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cloud-based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resources</w:t>
      </w:r>
      <w:proofErr w:type="spellEnd"/>
      <w:r w:rsidR="000F1A61">
        <w:rPr>
          <w:rFonts w:ascii="Tahoma" w:hAnsi="Tahoma" w:cs="Tahoma"/>
          <w:sz w:val="20"/>
          <w:szCs w:val="20"/>
        </w:rPr>
        <w:t>.</w:t>
      </w:r>
      <w:r w:rsidRPr="00CD63B2">
        <w:rPr>
          <w:rFonts w:ascii="Tahoma" w:hAnsi="Tahoma" w:cs="Tahoma"/>
          <w:sz w:val="20"/>
          <w:szCs w:val="20"/>
        </w:rPr>
        <w:t xml:space="preserve">  In </w:t>
      </w:r>
      <w:proofErr w:type="spellStart"/>
      <w:r w:rsidRPr="00CD63B2">
        <w:rPr>
          <w:rFonts w:ascii="Tahoma" w:hAnsi="Tahoma" w:cs="Tahoma"/>
          <w:sz w:val="20"/>
          <w:szCs w:val="20"/>
        </w:rPr>
        <w:t>this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chapter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we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examine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evolution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of Cloud Computing </w:t>
      </w:r>
      <w:proofErr w:type="spellStart"/>
      <w:r w:rsidRPr="00CD63B2">
        <w:rPr>
          <w:rFonts w:ascii="Tahoma" w:hAnsi="Tahoma" w:cs="Tahoma"/>
          <w:sz w:val="20"/>
          <w:szCs w:val="20"/>
        </w:rPr>
        <w:t>from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its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early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roots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in mainframe-</w:t>
      </w:r>
      <w:proofErr w:type="spellStart"/>
      <w:r w:rsidRPr="00CD63B2">
        <w:rPr>
          <w:rFonts w:ascii="Tahoma" w:hAnsi="Tahoma" w:cs="Tahoma"/>
          <w:sz w:val="20"/>
          <w:szCs w:val="20"/>
        </w:rPr>
        <w:t>based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computing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to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present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day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D63B2">
        <w:rPr>
          <w:rFonts w:ascii="Tahoma" w:hAnsi="Tahoma" w:cs="Tahoma"/>
          <w:sz w:val="20"/>
          <w:szCs w:val="20"/>
        </w:rPr>
        <w:t>also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explain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different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services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rendered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by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Cloud Computing in </w:t>
      </w:r>
      <w:proofErr w:type="spellStart"/>
      <w:r w:rsidRPr="00CD63B2">
        <w:rPr>
          <w:rFonts w:ascii="Tahoma" w:hAnsi="Tahoma" w:cs="Tahoma"/>
          <w:sz w:val="20"/>
          <w:szCs w:val="20"/>
        </w:rPr>
        <w:t>today’s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business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and personal </w:t>
      </w:r>
      <w:proofErr w:type="spellStart"/>
      <w:r w:rsidRPr="00CD63B2">
        <w:rPr>
          <w:rFonts w:ascii="Tahoma" w:hAnsi="Tahoma" w:cs="Tahoma"/>
          <w:sz w:val="20"/>
          <w:szCs w:val="20"/>
        </w:rPr>
        <w:t>computing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contexts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D63B2">
        <w:rPr>
          <w:rFonts w:ascii="Tahoma" w:hAnsi="Tahoma" w:cs="Tahoma"/>
          <w:sz w:val="20"/>
          <w:szCs w:val="20"/>
        </w:rPr>
        <w:t>This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chapter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provides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CD63B2">
        <w:rPr>
          <w:rFonts w:ascii="Tahoma" w:hAnsi="Tahoma" w:cs="Tahoma"/>
          <w:sz w:val="20"/>
          <w:szCs w:val="20"/>
        </w:rPr>
        <w:t>comprehensive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view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rapidly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flourishing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field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of Cloud Computing and sets </w:t>
      </w:r>
      <w:proofErr w:type="spellStart"/>
      <w:r w:rsidRPr="00CD63B2">
        <w:rPr>
          <w:rFonts w:ascii="Tahoma" w:hAnsi="Tahoma" w:cs="Tahoma"/>
          <w:sz w:val="20"/>
          <w:szCs w:val="20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stage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for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more in-</w:t>
      </w:r>
      <w:proofErr w:type="spellStart"/>
      <w:r w:rsidRPr="00CD63B2">
        <w:rPr>
          <w:rFonts w:ascii="Tahoma" w:hAnsi="Tahoma" w:cs="Tahoma"/>
          <w:sz w:val="20"/>
          <w:szCs w:val="20"/>
        </w:rPr>
        <w:t>depth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discussions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on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its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security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, trust, and </w:t>
      </w:r>
      <w:proofErr w:type="spellStart"/>
      <w:r w:rsidRPr="00CD63B2">
        <w:rPr>
          <w:rFonts w:ascii="Tahoma" w:hAnsi="Tahoma" w:cs="Tahoma"/>
          <w:sz w:val="20"/>
          <w:szCs w:val="20"/>
        </w:rPr>
        <w:t>regulatory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aspects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elsewhere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CD63B2">
        <w:rPr>
          <w:rFonts w:ascii="Tahoma" w:hAnsi="Tahoma" w:cs="Tahoma"/>
          <w:sz w:val="20"/>
          <w:szCs w:val="20"/>
        </w:rPr>
        <w:t>this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</w:rPr>
        <w:t>compendium</w:t>
      </w:r>
      <w:proofErr w:type="spellEnd"/>
      <w:r w:rsidRPr="00CD63B2">
        <w:rPr>
          <w:rFonts w:ascii="Tahoma" w:hAnsi="Tahoma" w:cs="Tahoma"/>
          <w:sz w:val="20"/>
          <w:szCs w:val="20"/>
        </w:rPr>
        <w:t xml:space="preserve">. </w:t>
      </w:r>
    </w:p>
    <w:p w:rsidR="009B6717" w:rsidRPr="00CD63B2" w:rsidRDefault="009B6717" w:rsidP="009B6717">
      <w:pPr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2C149F" w:rsidRPr="00CD63B2" w:rsidRDefault="002C149F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 w:rsidRPr="00CD63B2">
        <w:rPr>
          <w:rFonts w:ascii="Tahoma" w:hAnsi="Tahoma" w:cs="Tahoma"/>
          <w:b/>
          <w:bCs/>
          <w:sz w:val="20"/>
          <w:szCs w:val="20"/>
          <w:lang w:val="es-ES"/>
        </w:rPr>
        <w:lastRenderedPageBreak/>
        <w:t>TRANSVERSAL</w:t>
      </w:r>
      <w:r w:rsidR="00CD63B2">
        <w:rPr>
          <w:rFonts w:ascii="Tahoma" w:hAnsi="Tahoma" w:cs="Tahoma"/>
          <w:b/>
          <w:bCs/>
          <w:sz w:val="20"/>
          <w:szCs w:val="20"/>
          <w:lang w:val="es-ES"/>
        </w:rPr>
        <w:t xml:space="preserve"> THEME.</w:t>
      </w:r>
    </w:p>
    <w:p w:rsidR="002C149F" w:rsidRPr="00CD63B2" w:rsidRDefault="00CD63B2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goal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this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topic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is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considered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investigation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like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a fundamental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part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knowledge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in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the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process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learning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of new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cloud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services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and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models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 xml:space="preserve"> of </w:t>
      </w:r>
      <w:proofErr w:type="spellStart"/>
      <w:r w:rsidRPr="00CD63B2">
        <w:rPr>
          <w:rFonts w:ascii="Tahoma" w:hAnsi="Tahoma" w:cs="Tahoma"/>
          <w:sz w:val="20"/>
          <w:szCs w:val="20"/>
          <w:lang w:val="es-ES"/>
        </w:rPr>
        <w:t>e_business</w:t>
      </w:r>
      <w:proofErr w:type="spellEnd"/>
      <w:r w:rsidRPr="00CD63B2">
        <w:rPr>
          <w:rFonts w:ascii="Tahoma" w:hAnsi="Tahoma" w:cs="Tahoma"/>
          <w:sz w:val="20"/>
          <w:szCs w:val="20"/>
          <w:lang w:val="es-ES"/>
        </w:rPr>
        <w:t>.</w:t>
      </w:r>
    </w:p>
    <w:p w:rsidR="002C149F" w:rsidRPr="00CD63B2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szCs w:val="20"/>
          <w:lang w:val="es-ES"/>
        </w:rPr>
      </w:pPr>
    </w:p>
    <w:p w:rsidR="002C149F" w:rsidRPr="00CD63B2" w:rsidRDefault="00CD63B2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 xml:space="preserve">THE </w:t>
      </w:r>
      <w:r w:rsidR="002C149F" w:rsidRPr="00CD63B2">
        <w:rPr>
          <w:rFonts w:ascii="Tahoma" w:hAnsi="Tahoma" w:cs="Tahoma"/>
          <w:b/>
          <w:bCs/>
          <w:sz w:val="20"/>
          <w:szCs w:val="20"/>
          <w:lang w:val="es-ES"/>
        </w:rPr>
        <w:t>VA</w:t>
      </w:r>
      <w:r>
        <w:rPr>
          <w:rFonts w:ascii="Tahoma" w:hAnsi="Tahoma" w:cs="Tahoma"/>
          <w:b/>
          <w:bCs/>
          <w:sz w:val="20"/>
          <w:szCs w:val="20"/>
          <w:lang w:val="es-ES"/>
        </w:rPr>
        <w:t>LUES.</w:t>
      </w:r>
    </w:p>
    <w:p w:rsidR="002C149F" w:rsidRPr="00CD63B2" w:rsidRDefault="00CD63B2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The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values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this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topic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punctualty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responsibility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respect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identity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2C149F" w:rsidRPr="00CD63B2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szCs w:val="20"/>
          <w:lang w:val="es-ES"/>
        </w:rPr>
      </w:pPr>
    </w:p>
    <w:p w:rsidR="002C149F" w:rsidRPr="00CD63B2" w:rsidRDefault="00CD63B2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GRADUATED PROFILE.</w:t>
      </w:r>
    </w:p>
    <w:p w:rsidR="00C61880" w:rsidRPr="00C61880" w:rsidRDefault="00C61880" w:rsidP="00C61880">
      <w:pPr>
        <w:pStyle w:val="Prrafode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212121"/>
          <w:sz w:val="20"/>
          <w:szCs w:val="20"/>
          <w:lang w:val="es-PE" w:eastAsia="es-PE"/>
        </w:rPr>
      </w:pPr>
      <w:r w:rsidRPr="00C61880">
        <w:rPr>
          <w:rFonts w:ascii="Tahoma" w:hAnsi="Tahoma" w:cs="Tahoma"/>
          <w:color w:val="212121"/>
          <w:sz w:val="20"/>
          <w:szCs w:val="20"/>
          <w:lang w:val="en" w:eastAsia="es-PE"/>
        </w:rPr>
        <w:t>Work in multidisciplinary teams</w:t>
      </w:r>
    </w:p>
    <w:p w:rsidR="00C61880" w:rsidRPr="00C61880" w:rsidRDefault="00C61880" w:rsidP="00C61880">
      <w:pPr>
        <w:pStyle w:val="HTMLconformatoprevio"/>
        <w:numPr>
          <w:ilvl w:val="0"/>
          <w:numId w:val="29"/>
        </w:numPr>
        <w:shd w:val="clear" w:color="auto" w:fill="FFFFFF"/>
        <w:rPr>
          <w:rFonts w:ascii="Tahoma" w:hAnsi="Tahoma" w:cs="Tahoma"/>
          <w:color w:val="212121"/>
        </w:rPr>
      </w:pPr>
      <w:r w:rsidRPr="00C61880">
        <w:rPr>
          <w:rFonts w:ascii="Tahoma" w:hAnsi="Tahoma" w:cs="Tahoma"/>
          <w:color w:val="212121"/>
          <w:lang w:val="en"/>
        </w:rPr>
        <w:t>Demonstrate Professional and Ethical Responsibility</w:t>
      </w:r>
    </w:p>
    <w:p w:rsidR="002C149F" w:rsidRPr="00C61880" w:rsidRDefault="00C61880" w:rsidP="004340A1">
      <w:pPr>
        <w:pStyle w:val="HTMLconformatoprevio"/>
        <w:numPr>
          <w:ilvl w:val="0"/>
          <w:numId w:val="29"/>
        </w:numPr>
        <w:shd w:val="clear" w:color="auto" w:fill="FFFFFF"/>
        <w:tabs>
          <w:tab w:val="clear" w:pos="916"/>
          <w:tab w:val="left" w:pos="938"/>
        </w:tabs>
        <w:jc w:val="both"/>
        <w:rPr>
          <w:rFonts w:ascii="Tahoma" w:hAnsi="Tahoma" w:cs="Tahoma"/>
          <w:lang w:val="es-ES"/>
        </w:rPr>
      </w:pPr>
      <w:r w:rsidRPr="00C61880">
        <w:rPr>
          <w:rFonts w:ascii="Tahoma" w:hAnsi="Tahoma" w:cs="Tahoma"/>
          <w:color w:val="212121"/>
          <w:lang w:val="en"/>
        </w:rPr>
        <w:t xml:space="preserve">Use Techniques, methodologies, strategies and tools of computer engineering and Systems necessary </w:t>
      </w:r>
      <w:r w:rsidR="00DA4BAE">
        <w:rPr>
          <w:rFonts w:ascii="Tahoma" w:hAnsi="Tahoma" w:cs="Tahoma"/>
          <w:color w:val="212121"/>
          <w:lang w:val="en"/>
        </w:rPr>
        <w:t>to</w:t>
      </w:r>
      <w:r w:rsidRPr="00C61880">
        <w:rPr>
          <w:rFonts w:ascii="Tahoma" w:hAnsi="Tahoma" w:cs="Tahoma"/>
          <w:color w:val="212121"/>
          <w:lang w:val="en"/>
        </w:rPr>
        <w:t xml:space="preserve"> the practice of it.</w:t>
      </w:r>
    </w:p>
    <w:p w:rsidR="002C149F" w:rsidRPr="00C61880" w:rsidRDefault="00C61880" w:rsidP="00C61880">
      <w:pPr>
        <w:pStyle w:val="HTMLconformatoprevio"/>
        <w:numPr>
          <w:ilvl w:val="0"/>
          <w:numId w:val="29"/>
        </w:numPr>
        <w:shd w:val="clear" w:color="auto" w:fill="FFFFFF"/>
        <w:tabs>
          <w:tab w:val="clear" w:pos="916"/>
          <w:tab w:val="left" w:pos="938"/>
        </w:tabs>
        <w:jc w:val="both"/>
        <w:rPr>
          <w:rFonts w:ascii="Tahoma" w:hAnsi="Tahoma" w:cs="Tahoma"/>
          <w:lang w:val="es-ES"/>
        </w:rPr>
      </w:pPr>
      <w:r w:rsidRPr="00C61880">
        <w:rPr>
          <w:rFonts w:ascii="Tahoma" w:hAnsi="Tahoma" w:cs="Tahoma"/>
          <w:color w:val="212121"/>
          <w:lang w:val="en"/>
        </w:rPr>
        <w:t xml:space="preserve">Analyze, Design, Implement new tools in cloud and </w:t>
      </w:r>
      <w:proofErr w:type="spellStart"/>
      <w:r w:rsidRPr="00C61880">
        <w:rPr>
          <w:rFonts w:ascii="Tahoma" w:hAnsi="Tahoma" w:cs="Tahoma"/>
          <w:color w:val="212121"/>
          <w:lang w:val="en"/>
        </w:rPr>
        <w:t>e_business</w:t>
      </w:r>
      <w:proofErr w:type="spellEnd"/>
      <w:r w:rsidRPr="00C61880">
        <w:rPr>
          <w:rFonts w:ascii="Tahoma" w:hAnsi="Tahoma" w:cs="Tahoma"/>
          <w:color w:val="212121"/>
          <w:lang w:val="en"/>
        </w:rPr>
        <w:t>.</w:t>
      </w:r>
    </w:p>
    <w:p w:rsidR="002C149F" w:rsidRPr="00CD63B2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szCs w:val="20"/>
          <w:lang w:val="es-ES"/>
        </w:rPr>
      </w:pPr>
    </w:p>
    <w:p w:rsidR="002C149F" w:rsidRPr="00CD63B2" w:rsidRDefault="00C14B85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COMPETENCES.</w:t>
      </w:r>
    </w:p>
    <w:p w:rsidR="00C61880" w:rsidRPr="00C61880" w:rsidRDefault="00C61880" w:rsidP="00C61880">
      <w:pPr>
        <w:pStyle w:val="HTMLconformatoprevio"/>
        <w:numPr>
          <w:ilvl w:val="0"/>
          <w:numId w:val="30"/>
        </w:numPr>
        <w:shd w:val="clear" w:color="auto" w:fill="FFFFFF"/>
        <w:rPr>
          <w:rFonts w:ascii="Tahoma" w:hAnsi="Tahoma" w:cs="Tahoma"/>
          <w:color w:val="212121"/>
        </w:rPr>
      </w:pPr>
      <w:r w:rsidRPr="00C61880">
        <w:rPr>
          <w:rFonts w:ascii="Tahoma" w:hAnsi="Tahoma" w:cs="Tahoma"/>
          <w:color w:val="212121"/>
          <w:lang w:val="en"/>
        </w:rPr>
        <w:t>Know, analyze and develop IT Projects</w:t>
      </w:r>
      <w:r w:rsidR="008D362F">
        <w:rPr>
          <w:rFonts w:ascii="Tahoma" w:hAnsi="Tahoma" w:cs="Tahoma"/>
          <w:color w:val="212121"/>
          <w:lang w:val="en"/>
        </w:rPr>
        <w:t xml:space="preserve"> in cloud and </w:t>
      </w:r>
      <w:proofErr w:type="spellStart"/>
      <w:r w:rsidR="008D362F">
        <w:rPr>
          <w:rFonts w:ascii="Tahoma" w:hAnsi="Tahoma" w:cs="Tahoma"/>
          <w:color w:val="212121"/>
          <w:lang w:val="en"/>
        </w:rPr>
        <w:t>e</w:t>
      </w:r>
      <w:r w:rsidRPr="00C61880">
        <w:rPr>
          <w:rFonts w:ascii="Tahoma" w:hAnsi="Tahoma" w:cs="Tahoma"/>
          <w:color w:val="212121"/>
          <w:lang w:val="en"/>
        </w:rPr>
        <w:t>_business</w:t>
      </w:r>
      <w:proofErr w:type="spellEnd"/>
      <w:r w:rsidRPr="00C61880">
        <w:rPr>
          <w:rFonts w:ascii="Tahoma" w:hAnsi="Tahoma" w:cs="Tahoma"/>
          <w:color w:val="212121"/>
          <w:lang w:val="en"/>
        </w:rPr>
        <w:t>.</w:t>
      </w:r>
    </w:p>
    <w:p w:rsidR="002C149F" w:rsidRPr="00CD63B2" w:rsidRDefault="002C149F" w:rsidP="00B05B24">
      <w:pPr>
        <w:autoSpaceDE w:val="0"/>
        <w:autoSpaceDN w:val="0"/>
        <w:adjustRightInd w:val="0"/>
        <w:ind w:left="686"/>
        <w:jc w:val="both"/>
        <w:rPr>
          <w:rFonts w:ascii="Tahoma" w:hAnsi="Tahoma" w:cs="Tahoma"/>
          <w:sz w:val="20"/>
          <w:szCs w:val="20"/>
        </w:rPr>
      </w:pPr>
    </w:p>
    <w:p w:rsidR="00F10E86" w:rsidRPr="00CD63B2" w:rsidRDefault="002515A4" w:rsidP="001D34BC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ACADEMIC PROGRAMMING.</w:t>
      </w:r>
    </w:p>
    <w:p w:rsidR="009265B5" w:rsidRPr="00CD63B2" w:rsidRDefault="009265B5" w:rsidP="009265B5">
      <w:pPr>
        <w:tabs>
          <w:tab w:val="left" w:pos="518"/>
        </w:tabs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A82C3E" w:rsidRPr="00CD63B2" w:rsidRDefault="00822E6D" w:rsidP="000341B6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 w:rsidRPr="00CD63B2">
        <w:rPr>
          <w:rFonts w:ascii="Tahoma" w:hAnsi="Tahoma" w:cs="Tahoma"/>
          <w:b/>
          <w:bCs/>
          <w:sz w:val="20"/>
          <w:szCs w:val="20"/>
          <w:lang w:val="es-ES"/>
        </w:rPr>
        <w:t>3</w:t>
      </w:r>
      <w:r w:rsidR="009265B5" w:rsidRPr="00CD63B2">
        <w:rPr>
          <w:rFonts w:ascii="Tahoma" w:hAnsi="Tahoma" w:cs="Tahoma"/>
          <w:b/>
          <w:bCs/>
          <w:sz w:val="20"/>
          <w:szCs w:val="20"/>
          <w:lang w:val="es-ES"/>
        </w:rPr>
        <w:t>.1</w:t>
      </w:r>
      <w:r w:rsidR="00AA1948" w:rsidRPr="00CD63B2">
        <w:rPr>
          <w:rFonts w:ascii="Tahoma" w:hAnsi="Tahoma" w:cs="Tahoma"/>
          <w:b/>
          <w:bCs/>
          <w:sz w:val="20"/>
          <w:szCs w:val="20"/>
          <w:lang w:val="es-ES"/>
        </w:rPr>
        <w:tab/>
      </w:r>
      <w:r w:rsidR="00350EC0">
        <w:rPr>
          <w:rFonts w:ascii="Tahoma" w:hAnsi="Tahoma" w:cs="Tahoma"/>
          <w:b/>
          <w:bCs/>
          <w:sz w:val="20"/>
          <w:szCs w:val="20"/>
          <w:lang w:val="es-ES"/>
        </w:rPr>
        <w:t>FIRST UNIT</w:t>
      </w:r>
      <w:r w:rsidR="00D17105" w:rsidRPr="00CD63B2">
        <w:rPr>
          <w:rFonts w:ascii="Tahoma" w:hAnsi="Tahoma" w:cs="Tahoma"/>
          <w:b/>
          <w:bCs/>
          <w:sz w:val="20"/>
          <w:szCs w:val="20"/>
          <w:lang w:val="es-ES"/>
        </w:rPr>
        <w:t>.</w:t>
      </w:r>
    </w:p>
    <w:p w:rsidR="004D3552" w:rsidRPr="00CD63B2" w:rsidRDefault="004D3552" w:rsidP="004D3552">
      <w:pPr>
        <w:tabs>
          <w:tab w:val="left" w:pos="1666"/>
        </w:tabs>
        <w:ind w:left="1306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A82C3E" w:rsidRPr="00CD63B2" w:rsidRDefault="00A83353" w:rsidP="00AA1948">
      <w:pPr>
        <w:numPr>
          <w:ilvl w:val="0"/>
          <w:numId w:val="14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0"/>
          <w:szCs w:val="20"/>
          <w:lang w:val="es-ES"/>
        </w:rPr>
      </w:pPr>
      <w:proofErr w:type="spellStart"/>
      <w:r w:rsidRPr="00CD63B2">
        <w:rPr>
          <w:rFonts w:ascii="Tahoma" w:hAnsi="Tahoma" w:cs="Tahoma"/>
          <w:b/>
          <w:bCs/>
          <w:sz w:val="20"/>
          <w:szCs w:val="20"/>
          <w:lang w:val="es-ES"/>
        </w:rPr>
        <w:t>Con</w:t>
      </w:r>
      <w:r w:rsidR="00350EC0">
        <w:rPr>
          <w:rFonts w:ascii="Tahoma" w:hAnsi="Tahoma" w:cs="Tahoma"/>
          <w:b/>
          <w:bCs/>
          <w:sz w:val="20"/>
          <w:szCs w:val="20"/>
          <w:lang w:val="es-ES"/>
        </w:rPr>
        <w:t>ents</w:t>
      </w:r>
      <w:proofErr w:type="spellEnd"/>
      <w:r w:rsidRPr="00CD63B2">
        <w:rPr>
          <w:rFonts w:ascii="Tahoma" w:hAnsi="Tahoma" w:cs="Tahoma"/>
          <w:b/>
          <w:bCs/>
          <w:sz w:val="20"/>
          <w:szCs w:val="20"/>
          <w:lang w:val="es-ES"/>
        </w:rPr>
        <w:t>:</w:t>
      </w:r>
    </w:p>
    <w:tbl>
      <w:tblPr>
        <w:tblW w:w="885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05"/>
        <w:gridCol w:w="3902"/>
        <w:gridCol w:w="1681"/>
      </w:tblGrid>
      <w:tr w:rsidR="00A82C3E" w:rsidRPr="00CD63B2" w:rsidTr="00670332">
        <w:trPr>
          <w:trHeight w:val="210"/>
        </w:trPr>
        <w:tc>
          <w:tcPr>
            <w:tcW w:w="6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2C3E" w:rsidRPr="00CD63B2" w:rsidRDefault="00A82C3E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CD63B2">
              <w:rPr>
                <w:rFonts w:ascii="Tahoma" w:hAnsi="Tahoma" w:cs="Tahoma"/>
                <w:b/>
                <w:sz w:val="20"/>
                <w:szCs w:val="20"/>
                <w:lang w:val="es-ES"/>
              </w:rPr>
              <w:t>Sem</w:t>
            </w:r>
            <w:proofErr w:type="spellEnd"/>
            <w:r w:rsidR="00BF21F2" w:rsidRPr="00CD63B2">
              <w:rPr>
                <w:rFonts w:ascii="Tahoma" w:hAnsi="Tahoma" w:cs="Tahoma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8188" w:type="dxa"/>
            <w:gridSpan w:val="3"/>
            <w:tcMar>
              <w:left w:w="57" w:type="dxa"/>
              <w:right w:w="57" w:type="dxa"/>
            </w:tcMar>
            <w:vAlign w:val="center"/>
          </w:tcPr>
          <w:p w:rsidR="00A82C3E" w:rsidRPr="00CD63B2" w:rsidRDefault="00A82C3E" w:rsidP="00350EC0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CD63B2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Conten</w:t>
            </w:r>
            <w:r w:rsidR="00350EC0">
              <w:rPr>
                <w:rFonts w:ascii="Tahoma" w:hAnsi="Tahoma" w:cs="Tahoma"/>
                <w:b/>
                <w:sz w:val="20"/>
                <w:szCs w:val="20"/>
                <w:lang w:val="es-ES"/>
              </w:rPr>
              <w:t>ts</w:t>
            </w:r>
            <w:proofErr w:type="spellEnd"/>
          </w:p>
        </w:tc>
      </w:tr>
      <w:tr w:rsidR="00A82C3E" w:rsidRPr="00CD63B2" w:rsidTr="00E13D95">
        <w:trPr>
          <w:trHeight w:val="155"/>
        </w:trPr>
        <w:tc>
          <w:tcPr>
            <w:tcW w:w="671" w:type="dxa"/>
            <w:vMerge/>
            <w:tcMar>
              <w:left w:w="57" w:type="dxa"/>
              <w:right w:w="57" w:type="dxa"/>
            </w:tcMar>
          </w:tcPr>
          <w:p w:rsidR="00A82C3E" w:rsidRPr="00CD63B2" w:rsidRDefault="00A82C3E" w:rsidP="00BF21F2">
            <w:pPr>
              <w:spacing w:line="200" w:lineRule="exact"/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2605" w:type="dxa"/>
            <w:tcMar>
              <w:left w:w="57" w:type="dxa"/>
              <w:right w:w="57" w:type="dxa"/>
            </w:tcMar>
            <w:vAlign w:val="center"/>
          </w:tcPr>
          <w:p w:rsidR="00A82C3E" w:rsidRPr="00CD63B2" w:rsidRDefault="00350EC0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Conceptuals</w:t>
            </w:r>
            <w:proofErr w:type="spellEnd"/>
          </w:p>
        </w:tc>
        <w:tc>
          <w:tcPr>
            <w:tcW w:w="3902" w:type="dxa"/>
            <w:tcMar>
              <w:left w:w="57" w:type="dxa"/>
              <w:right w:w="57" w:type="dxa"/>
            </w:tcMar>
            <w:vAlign w:val="center"/>
          </w:tcPr>
          <w:p w:rsidR="00A82C3E" w:rsidRPr="00CD63B2" w:rsidRDefault="00350EC0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Procedural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 w:rsidR="00A82C3E" w:rsidRPr="00CD63B2" w:rsidRDefault="00350EC0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Sections</w:t>
            </w:r>
            <w:proofErr w:type="spellEnd"/>
          </w:p>
        </w:tc>
      </w:tr>
      <w:tr w:rsidR="00A82C3E" w:rsidRPr="00CD63B2" w:rsidTr="00E13D95">
        <w:trPr>
          <w:trHeight w:val="2366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A82C3E" w:rsidRPr="00CD63B2" w:rsidRDefault="00462CDF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="004C62D5" w:rsidRPr="00CD63B2">
              <w:rPr>
                <w:rFonts w:ascii="Tahoma" w:hAnsi="Tahoma" w:cs="Tahoma"/>
                <w:sz w:val="20"/>
                <w:szCs w:val="20"/>
                <w:lang w:val="es-ES"/>
              </w:rPr>
              <w:t xml:space="preserve"> y 2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9552F5" w:rsidRPr="00B21C71" w:rsidRDefault="00DC3906" w:rsidP="00DC3906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DC39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DC39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39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one</w:t>
            </w:r>
            <w:proofErr w:type="spellEnd"/>
            <w:r w:rsidRPr="00DC3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C7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="00BD22A9" w:rsidRPr="00B21C7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:rsidR="00DC3906" w:rsidRPr="00DC3906" w:rsidRDefault="00DC3906" w:rsidP="00DC3906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DC3906" w:rsidRPr="00DC3906" w:rsidRDefault="00DC3906" w:rsidP="00DC3906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Chapter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1E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one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C3906" w:rsidRPr="00B21C71" w:rsidRDefault="00B21C71" w:rsidP="00B21C71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21C71">
              <w:rPr>
                <w:rFonts w:ascii="Tahoma" w:hAnsi="Tahoma" w:cs="Tahoma"/>
                <w:sz w:val="20"/>
                <w:szCs w:val="20"/>
              </w:rPr>
              <w:t>he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evolution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cloud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computing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462CDF" w:rsidRDefault="00DC3906" w:rsidP="00462CD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computing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  <w:p w:rsidR="00562FCD" w:rsidRDefault="00DC3906" w:rsidP="00DC39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Concepts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B21C71" w:rsidRDefault="00B21C71" w:rsidP="00DC39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21C71" w:rsidRDefault="00B21C71" w:rsidP="00116C4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21C71">
              <w:rPr>
                <w:rFonts w:ascii="Tahoma" w:hAnsi="Tahoma" w:cs="Tahoma"/>
                <w:sz w:val="20"/>
                <w:szCs w:val="20"/>
              </w:rPr>
              <w:t>Time-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on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Mainframe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Computers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21C71" w:rsidRPr="00B21C71" w:rsidRDefault="00B21C71" w:rsidP="00116C4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21C71">
              <w:rPr>
                <w:rFonts w:ascii="Tahoma" w:hAnsi="Tahoma" w:cs="Tahoma"/>
                <w:sz w:val="20"/>
                <w:szCs w:val="20"/>
              </w:rPr>
              <w:t>Peer-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-Peer and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>-Server Computing.</w:t>
            </w:r>
          </w:p>
          <w:p w:rsidR="00B21C71" w:rsidRPr="00B21C71" w:rsidRDefault="00B21C71" w:rsidP="00116C4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Peer-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-Peer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Model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21C71" w:rsidRDefault="00B21C71" w:rsidP="00116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-Server </w:t>
            </w: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Model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21C71" w:rsidRDefault="00B21C71" w:rsidP="00116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1C71">
              <w:rPr>
                <w:rFonts w:ascii="Tahoma" w:hAnsi="Tahoma" w:cs="Tahoma"/>
                <w:sz w:val="20"/>
                <w:szCs w:val="20"/>
              </w:rPr>
              <w:t>Grid</w:t>
            </w:r>
            <w:proofErr w:type="spellEnd"/>
            <w:r w:rsidRPr="00B21C71">
              <w:rPr>
                <w:rFonts w:ascii="Tahoma" w:hAnsi="Tahoma" w:cs="Tahoma"/>
                <w:sz w:val="20"/>
                <w:szCs w:val="20"/>
              </w:rPr>
              <w:t xml:space="preserve"> Computing</w:t>
            </w:r>
            <w:r w:rsidR="00116C4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16C4F" w:rsidRDefault="00116C4F" w:rsidP="00116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6C4F">
              <w:rPr>
                <w:rFonts w:ascii="Tahoma" w:hAnsi="Tahoma" w:cs="Tahoma"/>
                <w:sz w:val="20"/>
                <w:szCs w:val="20"/>
              </w:rPr>
              <w:t>Utility</w:t>
            </w:r>
            <w:proofErr w:type="spellEnd"/>
            <w:r w:rsidRPr="00116C4F">
              <w:rPr>
                <w:rFonts w:ascii="Tahoma" w:hAnsi="Tahoma" w:cs="Tahoma"/>
                <w:sz w:val="20"/>
                <w:szCs w:val="20"/>
              </w:rPr>
              <w:t xml:space="preserve"> Computing.</w:t>
            </w:r>
          </w:p>
          <w:p w:rsidR="002D220A" w:rsidRPr="00B50FC0" w:rsidRDefault="002D220A" w:rsidP="00116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50FC0">
              <w:rPr>
                <w:rFonts w:ascii="Tahoma" w:hAnsi="Tahoma" w:cs="Tahoma"/>
                <w:sz w:val="20"/>
                <w:szCs w:val="20"/>
              </w:rPr>
              <w:t>Virtualization</w:t>
            </w:r>
            <w:proofErr w:type="spellEnd"/>
            <w:r w:rsidRPr="00B50F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A82C3E" w:rsidRPr="00CD63B2" w:rsidRDefault="00A82C3E" w:rsidP="00BB4654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A83353" w:rsidRPr="00CD63B2" w:rsidTr="00A23FD8">
        <w:trPr>
          <w:trHeight w:val="121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A83353" w:rsidRPr="00CD63B2" w:rsidRDefault="004C62D5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462CDF" w:rsidRPr="003E5902" w:rsidRDefault="003E5902" w:rsidP="00445A86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0E52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52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="000E52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52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two</w:t>
            </w:r>
            <w:proofErr w:type="spellEnd"/>
            <w:r w:rsidR="000E522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9552F5" w:rsidRPr="000E5220" w:rsidRDefault="000E5220" w:rsidP="000E5220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</w:t>
            </w:r>
            <w:r w:rsidRPr="000E5220">
              <w:rPr>
                <w:rFonts w:ascii="Tahoma" w:hAnsi="Tahoma" w:cs="Tahoma"/>
                <w:sz w:val="20"/>
                <w:szCs w:val="20"/>
              </w:rPr>
              <w:t xml:space="preserve">loud </w:t>
            </w:r>
            <w:proofErr w:type="spellStart"/>
            <w:r w:rsidRPr="000E5220">
              <w:rPr>
                <w:rFonts w:ascii="Tahoma" w:hAnsi="Tahoma" w:cs="Tahoma"/>
                <w:sz w:val="20"/>
                <w:szCs w:val="20"/>
              </w:rPr>
              <w:t>computing</w:t>
            </w:r>
            <w:proofErr w:type="spellEnd"/>
            <w:r w:rsidRPr="000E52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5220">
              <w:rPr>
                <w:rFonts w:ascii="Tahoma" w:hAnsi="Tahoma" w:cs="Tahoma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562FCD" w:rsidRPr="00A23FD8" w:rsidRDefault="00A23FD8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23FD8">
              <w:rPr>
                <w:rFonts w:ascii="Tahoma" w:hAnsi="Tahoma" w:cs="Tahoma"/>
                <w:sz w:val="20"/>
                <w:szCs w:val="20"/>
              </w:rPr>
              <w:t>Private</w:t>
            </w:r>
            <w:proofErr w:type="spellEnd"/>
            <w:r w:rsidRPr="00A23FD8">
              <w:rPr>
                <w:rFonts w:ascii="Tahoma" w:hAnsi="Tahoma" w:cs="Tahoma"/>
                <w:sz w:val="20"/>
                <w:szCs w:val="20"/>
              </w:rPr>
              <w:t xml:space="preserve"> Cloud.</w:t>
            </w:r>
          </w:p>
          <w:p w:rsidR="00A23FD8" w:rsidRPr="00A23FD8" w:rsidRDefault="00A23FD8" w:rsidP="007C455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A23FD8">
              <w:rPr>
                <w:rFonts w:ascii="Tahoma" w:eastAsia="Calibri" w:hAnsi="Tahoma" w:cs="Tahoma"/>
                <w:sz w:val="20"/>
                <w:szCs w:val="20"/>
              </w:rPr>
              <w:t>Public</w:t>
            </w:r>
            <w:proofErr w:type="spellEnd"/>
            <w:r w:rsidRPr="00A23FD8">
              <w:rPr>
                <w:rFonts w:ascii="Tahoma" w:eastAsia="Calibri" w:hAnsi="Tahoma" w:cs="Tahoma"/>
                <w:sz w:val="20"/>
                <w:szCs w:val="20"/>
              </w:rPr>
              <w:t xml:space="preserve"> Cloud.</w:t>
            </w:r>
          </w:p>
          <w:p w:rsidR="00A23FD8" w:rsidRPr="00A23FD8" w:rsidRDefault="00A23FD8" w:rsidP="007C455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A23FD8">
              <w:rPr>
                <w:rFonts w:ascii="Tahoma" w:eastAsia="Calibri" w:hAnsi="Tahoma" w:cs="Tahoma"/>
                <w:sz w:val="20"/>
                <w:szCs w:val="20"/>
              </w:rPr>
              <w:t>Hybrid</w:t>
            </w:r>
            <w:proofErr w:type="spellEnd"/>
            <w:r w:rsidRPr="00A23FD8">
              <w:rPr>
                <w:rFonts w:ascii="Tahoma" w:eastAsia="Calibri" w:hAnsi="Tahoma" w:cs="Tahoma"/>
                <w:sz w:val="20"/>
                <w:szCs w:val="20"/>
              </w:rPr>
              <w:t xml:space="preserve"> Cloud.</w:t>
            </w:r>
          </w:p>
          <w:p w:rsidR="00A23FD8" w:rsidRPr="00CD63B2" w:rsidRDefault="00A23FD8" w:rsidP="00A23FD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A23FD8">
              <w:rPr>
                <w:rFonts w:ascii="Tahoma" w:eastAsia="Calibri" w:hAnsi="Tahoma" w:cs="Tahoma"/>
                <w:sz w:val="20"/>
                <w:szCs w:val="20"/>
              </w:rPr>
              <w:t>Community</w:t>
            </w:r>
            <w:proofErr w:type="spellEnd"/>
            <w:r w:rsidRPr="00A23FD8">
              <w:rPr>
                <w:rFonts w:ascii="Tahoma" w:eastAsia="Calibri" w:hAnsi="Tahoma" w:cs="Tahoma"/>
                <w:sz w:val="20"/>
                <w:szCs w:val="20"/>
              </w:rPr>
              <w:t xml:space="preserve"> Cloud.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8510D8" w:rsidRPr="00CD63B2" w:rsidRDefault="008510D8" w:rsidP="00A23FD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A83353" w:rsidRPr="00CD63B2" w:rsidTr="00606EFD">
        <w:trPr>
          <w:trHeight w:val="2125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A83353" w:rsidRPr="00CD63B2" w:rsidRDefault="004C62D5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4C62D5" w:rsidRPr="00821D51" w:rsidRDefault="00821D51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821D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821D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1D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three</w:t>
            </w:r>
            <w:proofErr w:type="spellEnd"/>
            <w:r w:rsidRPr="00821D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821D51" w:rsidRPr="008164F6" w:rsidRDefault="008164F6" w:rsidP="00821D51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8164F6">
              <w:rPr>
                <w:rFonts w:ascii="Tahoma" w:eastAsia="Calibri" w:hAnsi="Tahoma" w:cs="Tahoma"/>
                <w:sz w:val="20"/>
                <w:szCs w:val="20"/>
              </w:rPr>
              <w:t xml:space="preserve">loud </w:t>
            </w:r>
            <w:proofErr w:type="spellStart"/>
            <w:r w:rsidRPr="008164F6">
              <w:rPr>
                <w:rFonts w:ascii="Tahoma" w:eastAsia="Calibri" w:hAnsi="Tahoma" w:cs="Tahoma"/>
                <w:sz w:val="20"/>
                <w:szCs w:val="20"/>
              </w:rPr>
              <w:t>computing</w:t>
            </w:r>
            <w:proofErr w:type="spellEnd"/>
            <w:r w:rsidRPr="008164F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8164F6">
              <w:rPr>
                <w:rFonts w:ascii="Tahoma" w:eastAsia="Calibri" w:hAnsi="Tahoma" w:cs="Tahoma"/>
                <w:sz w:val="20"/>
                <w:szCs w:val="20"/>
              </w:rPr>
              <w:t>services</w:t>
            </w:r>
            <w:proofErr w:type="spellEnd"/>
            <w:r w:rsidRPr="008164F6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8C0513" w:rsidRPr="008164F6" w:rsidRDefault="008164F6" w:rsidP="008164F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8164F6">
              <w:rPr>
                <w:rFonts w:ascii="Tahoma" w:eastAsia="Calibri" w:hAnsi="Tahoma" w:cs="Tahoma"/>
                <w:sz w:val="20"/>
                <w:szCs w:val="20"/>
              </w:rPr>
              <w:t>A Conceptual View of Cloud Computing</w:t>
            </w:r>
          </w:p>
          <w:p w:rsidR="008164F6" w:rsidRPr="008164F6" w:rsidRDefault="00B24484" w:rsidP="008164F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hyperlink r:id="rId7" w:tooltip="Infrastructure as a service" w:history="1"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Infrastructure</w:t>
              </w:r>
              <w:proofErr w:type="spellEnd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 xml:space="preserve"> as a </w:t>
              </w:r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Service</w:t>
              </w:r>
              <w:proofErr w:type="spellEnd"/>
            </w:hyperlink>
            <w:r w:rsidR="008164F6" w:rsidRPr="008164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164F6" w:rsidRPr="008164F6">
              <w:rPr>
                <w:rFonts w:ascii="Tahoma" w:hAnsi="Tahoma" w:cs="Tahoma"/>
                <w:sz w:val="20"/>
                <w:szCs w:val="20"/>
              </w:rPr>
              <w:t>IaaS</w:t>
            </w:r>
            <w:proofErr w:type="spellEnd"/>
            <w:r w:rsidR="008164F6" w:rsidRPr="008164F6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164F6" w:rsidRPr="008164F6" w:rsidRDefault="00B24484" w:rsidP="008164F6">
            <w:pPr>
              <w:rPr>
                <w:rFonts w:ascii="Tahoma" w:hAnsi="Tahoma" w:cs="Tahoma"/>
                <w:sz w:val="20"/>
                <w:szCs w:val="20"/>
              </w:rPr>
            </w:pPr>
            <w:hyperlink r:id="rId8" w:tooltip="Network as a service" w:history="1"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 xml:space="preserve">Network as a </w:t>
              </w:r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Service</w:t>
              </w:r>
              <w:proofErr w:type="spellEnd"/>
            </w:hyperlink>
            <w:r w:rsidR="008164F6" w:rsidRPr="008164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164F6" w:rsidRPr="008164F6">
              <w:rPr>
                <w:rFonts w:ascii="Tahoma" w:hAnsi="Tahoma" w:cs="Tahoma"/>
                <w:sz w:val="20"/>
                <w:szCs w:val="20"/>
              </w:rPr>
              <w:t>NaaS</w:t>
            </w:r>
            <w:proofErr w:type="spellEnd"/>
            <w:r w:rsidR="008164F6" w:rsidRPr="008164F6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164F6" w:rsidRPr="008164F6" w:rsidRDefault="00B24484" w:rsidP="008164F6">
            <w:pPr>
              <w:rPr>
                <w:rFonts w:ascii="Tahoma" w:hAnsi="Tahoma" w:cs="Tahoma"/>
                <w:sz w:val="20"/>
                <w:szCs w:val="20"/>
              </w:rPr>
            </w:pPr>
            <w:hyperlink r:id="rId9" w:tooltip="Storage as a service" w:history="1"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 xml:space="preserve">Storage as a </w:t>
              </w:r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Service</w:t>
              </w:r>
              <w:proofErr w:type="spellEnd"/>
            </w:hyperlink>
            <w:r w:rsidR="008164F6" w:rsidRPr="008164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164F6" w:rsidRPr="008164F6">
              <w:rPr>
                <w:rFonts w:ascii="Tahoma" w:hAnsi="Tahoma" w:cs="Tahoma"/>
                <w:sz w:val="20"/>
                <w:szCs w:val="20"/>
              </w:rPr>
              <w:t>STaaS</w:t>
            </w:r>
            <w:proofErr w:type="spellEnd"/>
            <w:r w:rsidR="008164F6" w:rsidRPr="008164F6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164F6" w:rsidRPr="008164F6" w:rsidRDefault="008164F6" w:rsidP="008164F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64F6">
              <w:rPr>
                <w:rFonts w:ascii="Tahoma" w:hAnsi="Tahoma" w:cs="Tahoma"/>
                <w:sz w:val="20"/>
                <w:szCs w:val="20"/>
              </w:rPr>
              <w:t>Database</w:t>
            </w:r>
            <w:proofErr w:type="spellEnd"/>
            <w:r w:rsidRPr="008164F6">
              <w:rPr>
                <w:rFonts w:ascii="Tahoma" w:hAnsi="Tahoma" w:cs="Tahoma"/>
                <w:sz w:val="20"/>
                <w:szCs w:val="20"/>
              </w:rPr>
              <w:t xml:space="preserve"> as a </w:t>
            </w:r>
            <w:proofErr w:type="spellStart"/>
            <w:r w:rsidRPr="008164F6">
              <w:rPr>
                <w:rFonts w:ascii="Tahoma" w:hAnsi="Tahoma" w:cs="Tahoma"/>
                <w:sz w:val="20"/>
                <w:szCs w:val="20"/>
              </w:rPr>
              <w:t>Service</w:t>
            </w:r>
            <w:proofErr w:type="spellEnd"/>
            <w:r w:rsidRPr="008164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8164F6">
              <w:rPr>
                <w:rFonts w:ascii="Tahoma" w:hAnsi="Tahoma" w:cs="Tahoma"/>
                <w:sz w:val="20"/>
                <w:szCs w:val="20"/>
              </w:rPr>
              <w:t>DBaaS</w:t>
            </w:r>
            <w:proofErr w:type="spellEnd"/>
            <w:r w:rsidRPr="008164F6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164F6" w:rsidRPr="008164F6" w:rsidRDefault="00B24484" w:rsidP="008164F6">
            <w:pPr>
              <w:rPr>
                <w:rFonts w:ascii="Tahoma" w:hAnsi="Tahoma" w:cs="Tahoma"/>
                <w:sz w:val="20"/>
                <w:szCs w:val="20"/>
              </w:rPr>
            </w:pPr>
            <w:hyperlink r:id="rId10" w:tooltip="Backend as a service" w:history="1"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Backend</w:t>
              </w:r>
              <w:proofErr w:type="spellEnd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 xml:space="preserve"> as a </w:t>
              </w:r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Service</w:t>
              </w:r>
              <w:proofErr w:type="spellEnd"/>
            </w:hyperlink>
            <w:r w:rsidR="008164F6" w:rsidRPr="008164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164F6" w:rsidRPr="008164F6">
              <w:rPr>
                <w:rFonts w:ascii="Tahoma" w:hAnsi="Tahoma" w:cs="Tahoma"/>
                <w:sz w:val="20"/>
                <w:szCs w:val="20"/>
              </w:rPr>
              <w:t>BaaS</w:t>
            </w:r>
            <w:proofErr w:type="spellEnd"/>
            <w:r w:rsidR="008164F6" w:rsidRPr="008164F6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164F6" w:rsidRDefault="00B24484" w:rsidP="008164F6">
            <w:pPr>
              <w:rPr>
                <w:rFonts w:ascii="Tahoma" w:hAnsi="Tahoma" w:cs="Tahoma"/>
                <w:sz w:val="20"/>
                <w:szCs w:val="20"/>
              </w:rPr>
            </w:pPr>
            <w:hyperlink r:id="rId11" w:tooltip="Platform as a service" w:history="1"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Platform</w:t>
              </w:r>
              <w:proofErr w:type="spellEnd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 xml:space="preserve"> as a </w:t>
              </w:r>
              <w:proofErr w:type="spellStart"/>
              <w:r w:rsidR="008164F6" w:rsidRPr="008164F6">
                <w:rPr>
                  <w:rFonts w:ascii="Tahoma" w:hAnsi="Tahoma" w:cs="Tahoma"/>
                  <w:sz w:val="20"/>
                  <w:szCs w:val="20"/>
                </w:rPr>
                <w:t>Service</w:t>
              </w:r>
              <w:proofErr w:type="spellEnd"/>
            </w:hyperlink>
            <w:r w:rsidR="008164F6" w:rsidRPr="008164F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8164F6" w:rsidRPr="008164F6">
              <w:rPr>
                <w:rFonts w:ascii="Tahoma" w:hAnsi="Tahoma" w:cs="Tahoma"/>
                <w:sz w:val="20"/>
                <w:szCs w:val="20"/>
              </w:rPr>
              <w:t>PaaS</w:t>
            </w:r>
            <w:proofErr w:type="spellEnd"/>
            <w:r w:rsidR="008164F6" w:rsidRPr="008164F6">
              <w:rPr>
                <w:rFonts w:ascii="Tahoma" w:hAnsi="Tahoma" w:cs="Tahoma"/>
                <w:sz w:val="20"/>
                <w:szCs w:val="20"/>
              </w:rPr>
              <w:t>)</w:t>
            </w:r>
            <w:r w:rsidR="008164F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06EFD" w:rsidRPr="00606EFD" w:rsidRDefault="00B24484" w:rsidP="008164F6">
            <w:pPr>
              <w:rPr>
                <w:rFonts w:ascii="Tahoma" w:hAnsi="Tahoma" w:cs="Tahoma"/>
                <w:sz w:val="20"/>
                <w:szCs w:val="20"/>
              </w:rPr>
            </w:pPr>
            <w:hyperlink r:id="rId12" w:tooltip="Software as a service" w:history="1">
              <w:r w:rsidR="00606EFD" w:rsidRPr="00606EFD">
                <w:rPr>
                  <w:rFonts w:ascii="Tahoma" w:hAnsi="Tahoma" w:cs="Tahoma"/>
                  <w:sz w:val="20"/>
                  <w:szCs w:val="20"/>
                </w:rPr>
                <w:t xml:space="preserve">Software as a </w:t>
              </w:r>
              <w:proofErr w:type="spellStart"/>
              <w:r w:rsidR="00606EFD" w:rsidRPr="00606EFD">
                <w:rPr>
                  <w:rFonts w:ascii="Tahoma" w:hAnsi="Tahoma" w:cs="Tahoma"/>
                  <w:sz w:val="20"/>
                  <w:szCs w:val="20"/>
                </w:rPr>
                <w:t>Service</w:t>
              </w:r>
              <w:proofErr w:type="spellEnd"/>
            </w:hyperlink>
            <w:r w:rsidR="00606EFD" w:rsidRPr="00606EF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606EFD" w:rsidRPr="00606EFD">
              <w:rPr>
                <w:rFonts w:ascii="Tahoma" w:hAnsi="Tahoma" w:cs="Tahoma"/>
                <w:sz w:val="20"/>
                <w:szCs w:val="20"/>
              </w:rPr>
              <w:t>SaaS</w:t>
            </w:r>
            <w:proofErr w:type="spellEnd"/>
            <w:r w:rsidR="00606EFD" w:rsidRPr="00606EFD">
              <w:rPr>
                <w:rFonts w:ascii="Tahoma" w:hAnsi="Tahoma" w:cs="Tahoma"/>
                <w:sz w:val="20"/>
                <w:szCs w:val="20"/>
              </w:rPr>
              <w:t>)</w:t>
            </w:r>
            <w:r w:rsidR="00606E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A83353" w:rsidRPr="00CD63B2" w:rsidRDefault="00A83353" w:rsidP="00BB46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EF2" w:rsidRPr="00CD63B2" w:rsidTr="00E13D95">
        <w:trPr>
          <w:trHeight w:val="70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356EF2" w:rsidRPr="00CD63B2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5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9552F5" w:rsidRPr="00CD63B2" w:rsidRDefault="00DE34B3" w:rsidP="00E46BF4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  <w:r w:rsidR="00BD22A9" w:rsidRPr="00CD63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356EF2" w:rsidRPr="00CD63B2" w:rsidRDefault="00DE34B3" w:rsidP="00DE34B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Chapter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1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s-ES"/>
              </w:rPr>
              <w:t>,2,3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356EF2" w:rsidRPr="00CD63B2" w:rsidRDefault="00356EF2" w:rsidP="004F2245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670332" w:rsidRPr="00CD63B2" w:rsidTr="00E13D95">
        <w:trPr>
          <w:trHeight w:val="129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670332" w:rsidRPr="00CD63B2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6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670332" w:rsidRPr="00DE34B3" w:rsidRDefault="0098404B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five</w:t>
            </w:r>
            <w:proofErr w:type="spellEnd"/>
            <w:r w:rsidR="00BD22A9" w:rsidRPr="00DE34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E34B3" w:rsidRPr="00DE34B3" w:rsidRDefault="00DE34B3" w:rsidP="00DE34B3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E34B3">
              <w:rPr>
                <w:rFonts w:ascii="Tahoma" w:hAnsi="Tahoma" w:cs="Tahoma"/>
                <w:sz w:val="20"/>
                <w:szCs w:val="20"/>
              </w:rPr>
              <w:t xml:space="preserve">Cloud </w:t>
            </w:r>
            <w:proofErr w:type="spellStart"/>
            <w:r w:rsidRPr="00DE34B3">
              <w:rPr>
                <w:rFonts w:ascii="Tahoma" w:hAnsi="Tahoma" w:cs="Tahoma"/>
                <w:sz w:val="20"/>
                <w:szCs w:val="20"/>
              </w:rPr>
              <w:t>computing</w:t>
            </w:r>
            <w:proofErr w:type="spellEnd"/>
            <w:r w:rsidRPr="00DE34B3">
              <w:rPr>
                <w:rFonts w:ascii="Tahoma" w:hAnsi="Tahoma" w:cs="Tahoma"/>
                <w:sz w:val="20"/>
                <w:szCs w:val="20"/>
              </w:rPr>
              <w:t xml:space="preserve"> and web 2.0/web 3.0 </w:t>
            </w:r>
            <w:proofErr w:type="spellStart"/>
            <w:r w:rsidRPr="00DE34B3">
              <w:rPr>
                <w:rFonts w:ascii="Tahoma" w:hAnsi="Tahoma" w:cs="Tahoma"/>
                <w:sz w:val="20"/>
                <w:szCs w:val="20"/>
              </w:rPr>
              <w:t>initiatives</w:t>
            </w:r>
            <w:proofErr w:type="spellEnd"/>
            <w:r w:rsidR="008F1BE0">
              <w:rPr>
                <w:rFonts w:ascii="Tahoma" w:hAnsi="Tahoma" w:cs="Tahoma"/>
                <w:sz w:val="20"/>
                <w:szCs w:val="20"/>
              </w:rPr>
              <w:t>.</w:t>
            </w:r>
            <w:r w:rsidR="008F14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1402">
              <w:rPr>
                <w:rFonts w:ascii="Tahoma" w:hAnsi="Tahoma" w:cs="Tahoma"/>
                <w:sz w:val="20"/>
                <w:szCs w:val="20"/>
              </w:rPr>
              <w:t>Features</w:t>
            </w:r>
            <w:proofErr w:type="spellEnd"/>
            <w:r w:rsidR="008F1402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8F1402">
              <w:rPr>
                <w:rFonts w:ascii="Tahoma" w:hAnsi="Tahoma" w:cs="Tahoma"/>
                <w:sz w:val="20"/>
                <w:szCs w:val="20"/>
              </w:rPr>
              <w:t>trendies</w:t>
            </w:r>
            <w:proofErr w:type="spellEnd"/>
            <w:r w:rsidR="008F140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670332" w:rsidRPr="004774EE" w:rsidRDefault="004774EE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774EE">
              <w:rPr>
                <w:rFonts w:ascii="Tahoma" w:hAnsi="Tahoma" w:cs="Tahoma"/>
                <w:sz w:val="20"/>
                <w:szCs w:val="20"/>
              </w:rPr>
              <w:t>Cloud Computing and Web 2.0.</w:t>
            </w:r>
          </w:p>
          <w:p w:rsidR="004774EE" w:rsidRPr="004774EE" w:rsidRDefault="004774EE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774E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Quality Of Service</w:t>
            </w:r>
          </w:p>
          <w:p w:rsidR="004774EE" w:rsidRPr="004774EE" w:rsidRDefault="004774EE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774E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Service Level Agreement</w:t>
            </w:r>
          </w:p>
          <w:p w:rsidR="004774EE" w:rsidRPr="004774EE" w:rsidRDefault="004774EE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774E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Scalability &amp; Elasticity</w:t>
            </w:r>
          </w:p>
          <w:p w:rsidR="004774EE" w:rsidRPr="004774EE" w:rsidRDefault="004774EE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774E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Dynamic Provisioning</w:t>
            </w:r>
          </w:p>
          <w:p w:rsidR="004774EE" w:rsidRDefault="004774EE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774E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Availability &amp; Reliability</w:t>
            </w:r>
          </w:p>
          <w:p w:rsidR="008F1402" w:rsidRPr="008F1402" w:rsidRDefault="008F1402" w:rsidP="004774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F1402"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lang w:val="en-US"/>
              </w:rPr>
              <w:t>System Resilience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670332" w:rsidRPr="00CD63B2" w:rsidRDefault="00670332" w:rsidP="0040515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142489" w:rsidRPr="00CD63B2" w:rsidTr="00E13D95">
        <w:trPr>
          <w:trHeight w:val="129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142489" w:rsidRPr="00CD63B2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7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142489" w:rsidRPr="005A61ED" w:rsidRDefault="005A61ED" w:rsidP="00B512FB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5A61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Chaper</w:t>
            </w:r>
            <w:proofErr w:type="spellEnd"/>
            <w:r w:rsidRPr="005A61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1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six</w:t>
            </w:r>
            <w:proofErr w:type="spellEnd"/>
            <w:r w:rsidRPr="005A61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5A61ED" w:rsidRPr="001E58E2" w:rsidRDefault="001E58E2" w:rsidP="001E58E2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P</w:t>
            </w:r>
            <w:proofErr w:type="spellStart"/>
            <w:r w:rsidRPr="001E58E2">
              <w:rPr>
                <w:rFonts w:ascii="Tahoma" w:hAnsi="Tahoma" w:cs="Tahoma"/>
                <w:sz w:val="20"/>
                <w:szCs w:val="20"/>
              </w:rPr>
              <w:t>urported</w:t>
            </w:r>
            <w:proofErr w:type="spellEnd"/>
            <w:r w:rsidRPr="001E58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E58E2">
              <w:rPr>
                <w:rFonts w:ascii="Tahoma" w:hAnsi="Tahoma" w:cs="Tahoma"/>
                <w:sz w:val="20"/>
                <w:szCs w:val="20"/>
              </w:rPr>
              <w:t>benefits</w:t>
            </w:r>
            <w:proofErr w:type="spellEnd"/>
            <w:r w:rsidRPr="001E58E2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E58E2">
              <w:rPr>
                <w:rFonts w:ascii="Tahoma" w:hAnsi="Tahoma" w:cs="Tahoma"/>
                <w:sz w:val="20"/>
                <w:szCs w:val="20"/>
              </w:rPr>
              <w:t>cloud</w:t>
            </w:r>
            <w:proofErr w:type="spellEnd"/>
            <w:r w:rsidRPr="001E58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E58E2">
              <w:rPr>
                <w:rFonts w:ascii="Tahoma" w:hAnsi="Tahoma" w:cs="Tahoma"/>
                <w:sz w:val="20"/>
                <w:szCs w:val="20"/>
              </w:rPr>
              <w:t>computing</w:t>
            </w:r>
            <w:proofErr w:type="spellEnd"/>
          </w:p>
          <w:p w:rsidR="005A61ED" w:rsidRPr="005A61ED" w:rsidRDefault="005A61ED" w:rsidP="005A61ED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5A61ED" w:rsidRPr="00CD63B2" w:rsidRDefault="005A61ED" w:rsidP="005A61ED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E8295A" w:rsidRPr="003D3D45" w:rsidRDefault="00E8295A" w:rsidP="00E8295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D3D45">
              <w:rPr>
                <w:rFonts w:ascii="Tahoma" w:hAnsi="Tahoma" w:cs="Tahoma"/>
                <w:sz w:val="20"/>
                <w:szCs w:val="20"/>
              </w:rPr>
              <w:t xml:space="preserve">Cloud Computing </w:t>
            </w:r>
            <w:proofErr w:type="spellStart"/>
            <w:r w:rsidR="003D3D45" w:rsidRPr="003D3D45">
              <w:rPr>
                <w:rFonts w:ascii="Tahoma" w:hAnsi="Tahoma" w:cs="Tahoma"/>
                <w:sz w:val="20"/>
                <w:szCs w:val="20"/>
              </w:rPr>
              <w:t>desirable</w:t>
            </w:r>
            <w:proofErr w:type="spellEnd"/>
            <w:r w:rsidR="003D3D45" w:rsidRPr="003D3D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D3D45" w:rsidRPr="003D3D45">
              <w:rPr>
                <w:rFonts w:ascii="Tahoma" w:hAnsi="Tahoma" w:cs="Tahoma"/>
                <w:sz w:val="20"/>
                <w:szCs w:val="20"/>
              </w:rPr>
              <w:t>characteristics</w:t>
            </w:r>
            <w:proofErr w:type="spellEnd"/>
            <w:r w:rsidR="003D3D45" w:rsidRPr="003D3D4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42489" w:rsidRPr="003D3D45" w:rsidRDefault="003D3D45" w:rsidP="003D3D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D3D45">
              <w:rPr>
                <w:rFonts w:ascii="Tahoma" w:hAnsi="Tahoma" w:cs="Tahoma"/>
                <w:sz w:val="20"/>
                <w:szCs w:val="20"/>
              </w:rPr>
              <w:t xml:space="preserve">Cloud Computing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solution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D3D45" w:rsidRPr="003D3D45" w:rsidRDefault="003D3D45" w:rsidP="003D3D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3D3D4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For Market and </w:t>
            </w:r>
            <w:proofErr w:type="spellStart"/>
            <w:r w:rsidRPr="003D3D4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Enterpeises</w:t>
            </w:r>
            <w:proofErr w:type="spellEnd"/>
          </w:p>
          <w:p w:rsidR="003D3D45" w:rsidRPr="003D3D45" w:rsidRDefault="003D3D45" w:rsidP="003D3D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Challenges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Customer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Perspective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D3D45" w:rsidRPr="003D3D45" w:rsidRDefault="003D3D45" w:rsidP="003D3D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D3D45">
              <w:rPr>
                <w:rFonts w:ascii="Tahoma" w:hAnsi="Tahoma" w:cs="Tahoma"/>
                <w:sz w:val="20"/>
                <w:szCs w:val="20"/>
              </w:rPr>
              <w:t xml:space="preserve">Note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on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 xml:space="preserve"> Security,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Interoperability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Portability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D45">
              <w:rPr>
                <w:rFonts w:ascii="Tahoma" w:hAnsi="Tahoma" w:cs="Tahoma"/>
                <w:sz w:val="20"/>
                <w:szCs w:val="20"/>
              </w:rPr>
              <w:t>Concerns</w:t>
            </w:r>
            <w:proofErr w:type="spellEnd"/>
            <w:r w:rsidRPr="003D3D4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D3D45" w:rsidRPr="00CD63B2" w:rsidRDefault="003D3D45" w:rsidP="003D3D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142489" w:rsidRPr="00CD63B2" w:rsidRDefault="00142489" w:rsidP="0040515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B54E1E" w:rsidRPr="00CD63B2" w:rsidTr="00E13D95">
        <w:trPr>
          <w:trHeight w:val="129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B54E1E" w:rsidRPr="00CD63B2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8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B54E1E" w:rsidRPr="00CD63B2" w:rsidRDefault="00C96FDE" w:rsidP="00B512FB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Parcial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evaluation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B54E1E" w:rsidRPr="00CD63B2" w:rsidRDefault="00B54E1E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B54E1E" w:rsidRPr="00CD63B2" w:rsidRDefault="00B54E1E" w:rsidP="0040515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2858D9" w:rsidRPr="00CD63B2" w:rsidRDefault="002858D9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2858D9" w:rsidRDefault="002858D9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3351F7" w:rsidRDefault="003351F7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1639AA" w:rsidRPr="00CD63B2" w:rsidRDefault="001639AA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A83353" w:rsidRPr="00CD63B2" w:rsidRDefault="00822E6D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 w:rsidRPr="00CD63B2">
        <w:rPr>
          <w:rFonts w:ascii="Tahoma" w:hAnsi="Tahoma" w:cs="Tahoma"/>
          <w:b/>
          <w:bCs/>
          <w:sz w:val="20"/>
          <w:szCs w:val="20"/>
          <w:lang w:val="es-ES"/>
        </w:rPr>
        <w:lastRenderedPageBreak/>
        <w:t>3</w:t>
      </w:r>
      <w:r w:rsidR="00A83353" w:rsidRPr="00CD63B2">
        <w:rPr>
          <w:rFonts w:ascii="Tahoma" w:hAnsi="Tahoma" w:cs="Tahoma"/>
          <w:b/>
          <w:bCs/>
          <w:sz w:val="20"/>
          <w:szCs w:val="20"/>
          <w:lang w:val="es-ES"/>
        </w:rPr>
        <w:t>.2</w:t>
      </w:r>
      <w:r w:rsidR="00AA1948" w:rsidRPr="00CD63B2">
        <w:rPr>
          <w:rFonts w:ascii="Tahoma" w:hAnsi="Tahoma" w:cs="Tahoma"/>
          <w:b/>
          <w:bCs/>
          <w:sz w:val="20"/>
          <w:szCs w:val="20"/>
          <w:lang w:val="es-ES"/>
        </w:rPr>
        <w:tab/>
      </w:r>
      <w:r w:rsidR="00301C5A">
        <w:rPr>
          <w:rFonts w:ascii="Tahoma" w:hAnsi="Tahoma" w:cs="Tahoma"/>
          <w:b/>
          <w:bCs/>
          <w:sz w:val="20"/>
          <w:szCs w:val="20"/>
          <w:lang w:val="es-ES"/>
        </w:rPr>
        <w:t>SECOND UNIT.</w:t>
      </w:r>
    </w:p>
    <w:p w:rsidR="00A83353" w:rsidRPr="00CD63B2" w:rsidRDefault="00A83353" w:rsidP="00A83353">
      <w:pPr>
        <w:tabs>
          <w:tab w:val="left" w:pos="567"/>
        </w:tabs>
        <w:ind w:left="3150" w:hanging="2632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A83353" w:rsidRPr="00CD63B2" w:rsidRDefault="00301C5A" w:rsidP="00AA1948">
      <w:pPr>
        <w:numPr>
          <w:ilvl w:val="0"/>
          <w:numId w:val="22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s-ES"/>
        </w:rPr>
        <w:t>Contents</w:t>
      </w:r>
      <w:proofErr w:type="spellEnd"/>
      <w:r w:rsidR="00A83353" w:rsidRPr="00CD63B2">
        <w:rPr>
          <w:rFonts w:ascii="Tahoma" w:hAnsi="Tahoma" w:cs="Tahoma"/>
          <w:b/>
          <w:bCs/>
          <w:sz w:val="20"/>
          <w:szCs w:val="20"/>
          <w:lang w:val="es-ES"/>
        </w:rPr>
        <w:t>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552"/>
        <w:gridCol w:w="3969"/>
        <w:gridCol w:w="1474"/>
      </w:tblGrid>
      <w:tr w:rsidR="00A83353" w:rsidRPr="00CD63B2" w:rsidTr="00BF21F2">
        <w:tc>
          <w:tcPr>
            <w:tcW w:w="6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3353" w:rsidRPr="00CD63B2" w:rsidRDefault="00A83353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CD63B2">
              <w:rPr>
                <w:rFonts w:ascii="Tahoma" w:hAnsi="Tahoma" w:cs="Tahoma"/>
                <w:b/>
                <w:sz w:val="20"/>
                <w:szCs w:val="20"/>
                <w:lang w:val="es-ES"/>
              </w:rPr>
              <w:t>Sem</w:t>
            </w:r>
            <w:proofErr w:type="spellEnd"/>
            <w:r w:rsidR="00BF21F2" w:rsidRPr="00CD63B2">
              <w:rPr>
                <w:rFonts w:ascii="Tahoma" w:hAnsi="Tahoma" w:cs="Tahoma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7995" w:type="dxa"/>
            <w:gridSpan w:val="3"/>
            <w:tcMar>
              <w:left w:w="57" w:type="dxa"/>
              <w:right w:w="57" w:type="dxa"/>
            </w:tcMar>
            <w:vAlign w:val="center"/>
          </w:tcPr>
          <w:p w:rsidR="00A83353" w:rsidRPr="00CD63B2" w:rsidRDefault="00A83353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Contenidos</w:t>
            </w:r>
          </w:p>
        </w:tc>
      </w:tr>
      <w:tr w:rsidR="00A83353" w:rsidRPr="00CD63B2" w:rsidTr="00E13D95">
        <w:tc>
          <w:tcPr>
            <w:tcW w:w="657" w:type="dxa"/>
            <w:vMerge/>
            <w:tcMar>
              <w:left w:w="57" w:type="dxa"/>
              <w:right w:w="57" w:type="dxa"/>
            </w:tcMar>
          </w:tcPr>
          <w:p w:rsidR="00A83353" w:rsidRPr="00CD63B2" w:rsidRDefault="00A83353" w:rsidP="00BF21F2">
            <w:pPr>
              <w:spacing w:line="200" w:lineRule="exact"/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A83353" w:rsidRPr="00CD63B2" w:rsidRDefault="00301C5A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Conceptuals</w:t>
            </w:r>
            <w:proofErr w:type="spellEnd"/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A83353" w:rsidRPr="00CD63B2" w:rsidRDefault="00301C5A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Procedural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A83353" w:rsidRPr="00CD63B2" w:rsidRDefault="00301C5A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Sections</w:t>
            </w:r>
            <w:proofErr w:type="spellEnd"/>
          </w:p>
        </w:tc>
      </w:tr>
      <w:tr w:rsidR="00B4493F" w:rsidRPr="00CD63B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B4493F" w:rsidRPr="00CD63B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9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B06714" w:rsidRPr="002110A0" w:rsidRDefault="00FE68A8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FE68A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FE68A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8A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seven</w:t>
            </w:r>
            <w:proofErr w:type="spellEnd"/>
            <w:r w:rsidRPr="00FE68A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2110A0" w:rsidRPr="002110A0" w:rsidRDefault="002110A0" w:rsidP="002110A0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110A0">
              <w:rPr>
                <w:rFonts w:ascii="Tahoma" w:hAnsi="Tahoma" w:cs="Tahoma"/>
                <w:bCs/>
                <w:sz w:val="20"/>
                <w:szCs w:val="20"/>
              </w:rPr>
              <w:t>Introduction</w:t>
            </w:r>
            <w:proofErr w:type="spellEnd"/>
            <w:r w:rsidRPr="002110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110A0">
              <w:rPr>
                <w:rFonts w:ascii="Tahoma" w:hAnsi="Tahoma" w:cs="Tahoma"/>
                <w:bCs/>
                <w:sz w:val="20"/>
                <w:szCs w:val="20"/>
              </w:rPr>
              <w:t>to</w:t>
            </w:r>
            <w:proofErr w:type="spellEnd"/>
            <w:r w:rsidRPr="002110A0">
              <w:rPr>
                <w:rFonts w:ascii="Tahoma" w:hAnsi="Tahoma" w:cs="Tahoma"/>
                <w:bCs/>
                <w:sz w:val="20"/>
                <w:szCs w:val="20"/>
              </w:rPr>
              <w:t xml:space="preserve"> e-Business</w:t>
            </w:r>
          </w:p>
          <w:p w:rsidR="00FE68A8" w:rsidRPr="00CD63B2" w:rsidRDefault="00FE68A8" w:rsidP="00FE68A8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D45A32" w:rsidRPr="002110A0" w:rsidRDefault="002110A0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Understand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definition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classification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development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economic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influence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2110A0">
              <w:rPr>
                <w:rFonts w:ascii="Tahoma" w:hAnsi="Tahoma" w:cs="Tahoma"/>
                <w:sz w:val="20"/>
                <w:szCs w:val="20"/>
              </w:rPr>
              <w:t xml:space="preserve"> e-</w:t>
            </w:r>
            <w:proofErr w:type="spellStart"/>
            <w:r w:rsidRPr="002110A0">
              <w:rPr>
                <w:rFonts w:ascii="Tahoma" w:hAnsi="Tahoma" w:cs="Tahoma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D45A32" w:rsidRPr="00CD63B2" w:rsidRDefault="00D45A32" w:rsidP="00552D4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B4493F" w:rsidRPr="00CD63B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B4493F" w:rsidRPr="00CD63B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D45A32" w:rsidRPr="006A10DD" w:rsidRDefault="006A10DD" w:rsidP="00D45A3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6A10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6A10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0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eight</w:t>
            </w:r>
            <w:proofErr w:type="spellEnd"/>
            <w:r w:rsidRPr="006A10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6A10DD" w:rsidRPr="006A10DD" w:rsidRDefault="006A10DD" w:rsidP="006A10DD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6A10DD">
              <w:rPr>
                <w:rFonts w:ascii="Tahoma" w:hAnsi="Tahoma" w:cs="Tahoma"/>
                <w:bCs/>
                <w:sz w:val="20"/>
                <w:szCs w:val="20"/>
              </w:rPr>
              <w:t>E-</w:t>
            </w:r>
            <w:proofErr w:type="spellStart"/>
            <w:r w:rsidRPr="006A10DD">
              <w:rPr>
                <w:rFonts w:ascii="Tahoma" w:hAnsi="Tahoma" w:cs="Tahoma"/>
                <w:bCs/>
                <w:sz w:val="20"/>
                <w:szCs w:val="20"/>
              </w:rPr>
              <w:t>business</w:t>
            </w:r>
            <w:proofErr w:type="spellEnd"/>
            <w:r w:rsidRPr="006A10DD">
              <w:rPr>
                <w:rFonts w:ascii="Tahoma" w:hAnsi="Tahoma" w:cs="Tahoma"/>
                <w:bCs/>
                <w:sz w:val="20"/>
                <w:szCs w:val="20"/>
              </w:rPr>
              <w:t xml:space="preserve"> Network </w:t>
            </w:r>
            <w:proofErr w:type="spellStart"/>
            <w:r w:rsidRPr="006A10DD">
              <w:rPr>
                <w:rFonts w:ascii="Tahoma" w:hAnsi="Tahoma" w:cs="Tahoma"/>
                <w:bCs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9A1798" w:rsidRPr="006A10DD" w:rsidRDefault="006A10DD" w:rsidP="00BF5CD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6A10DD">
              <w:rPr>
                <w:rFonts w:ascii="Tahoma" w:hAnsi="Tahoma" w:cs="Tahoma"/>
                <w:sz w:val="20"/>
                <w:szCs w:val="20"/>
              </w:rPr>
              <w:t xml:space="preserve">Basic </w:t>
            </w:r>
            <w:proofErr w:type="spellStart"/>
            <w:r w:rsidRPr="006A10DD">
              <w:rPr>
                <w:rFonts w:ascii="Tahoma" w:hAnsi="Tahoma" w:cs="Tahoma"/>
                <w:sz w:val="20"/>
                <w:szCs w:val="20"/>
              </w:rPr>
              <w:t>knowledge</w:t>
            </w:r>
            <w:proofErr w:type="spellEnd"/>
            <w:r w:rsidRPr="006A10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A10D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6A10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A10DD">
              <w:rPr>
                <w:rFonts w:ascii="Tahoma" w:hAnsi="Tahoma" w:cs="Tahoma"/>
                <w:sz w:val="20"/>
                <w:szCs w:val="20"/>
              </w:rPr>
              <w:t>Computer</w:t>
            </w:r>
            <w:proofErr w:type="spellEnd"/>
            <w:r w:rsidRPr="006A10DD">
              <w:rPr>
                <w:rFonts w:ascii="Tahoma" w:hAnsi="Tahoma" w:cs="Tahoma"/>
                <w:sz w:val="20"/>
                <w:szCs w:val="20"/>
              </w:rPr>
              <w:t xml:space="preserve"> Network, Intranet\Extranet\Intranet, </w:t>
            </w:r>
            <w:proofErr w:type="spellStart"/>
            <w:r w:rsidRPr="006A10DD">
              <w:rPr>
                <w:rFonts w:ascii="Tahoma" w:hAnsi="Tahoma" w:cs="Tahoma"/>
                <w:sz w:val="20"/>
                <w:szCs w:val="20"/>
              </w:rPr>
              <w:t>Webpage</w:t>
            </w:r>
            <w:proofErr w:type="spellEnd"/>
            <w:r w:rsidRPr="006A10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A10DD">
              <w:rPr>
                <w:rFonts w:ascii="Tahoma" w:hAnsi="Tahoma" w:cs="Tahoma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B4493F" w:rsidRPr="00CD63B2" w:rsidRDefault="00B4493F" w:rsidP="00552D4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952B77" w:rsidRPr="00CD63B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52B77" w:rsidRPr="00CD63B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F301D7" w:rsidRPr="008C77EB" w:rsidRDefault="008C77EB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8C77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8C77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7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nine</w:t>
            </w:r>
            <w:proofErr w:type="spellEnd"/>
            <w:r w:rsidR="00F301D7" w:rsidRPr="008C77EB">
              <w:rPr>
                <w:rFonts w:ascii="Tahoma" w:hAnsi="Tahoma" w:cs="Tahoma"/>
                <w:b/>
                <w:sz w:val="20"/>
                <w:szCs w:val="20"/>
                <w:lang w:val="es-ES"/>
              </w:rPr>
              <w:t>.</w:t>
            </w:r>
          </w:p>
          <w:p w:rsidR="008C77EB" w:rsidRPr="008C77EB" w:rsidRDefault="008C77EB" w:rsidP="008C77E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C77EB">
              <w:rPr>
                <w:rFonts w:ascii="Tahoma" w:hAnsi="Tahoma" w:cs="Tahoma"/>
                <w:bCs/>
                <w:sz w:val="20"/>
                <w:szCs w:val="20"/>
              </w:rPr>
              <w:t xml:space="preserve">e-Business </w:t>
            </w:r>
            <w:proofErr w:type="spellStart"/>
            <w:r w:rsidRPr="008C77EB">
              <w:rPr>
                <w:rFonts w:ascii="Tahoma" w:hAnsi="Tahoma" w:cs="Tahoma"/>
                <w:bCs/>
                <w:sz w:val="20"/>
                <w:szCs w:val="20"/>
              </w:rPr>
              <w:t>Model</w:t>
            </w:r>
            <w:proofErr w:type="spellEnd"/>
            <w:r w:rsidRPr="008C77E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C77EB">
              <w:rPr>
                <w:rFonts w:ascii="Tahoma" w:hAnsi="Tahoma" w:cs="Tahoma"/>
                <w:bCs/>
                <w:sz w:val="20"/>
                <w:szCs w:val="20"/>
              </w:rPr>
              <w:t>Ontology</w:t>
            </w:r>
            <w:proofErr w:type="spellEnd"/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952B77" w:rsidRPr="00CD63B2" w:rsidRDefault="00184158" w:rsidP="00BD22A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e-Business, </w:t>
            </w:r>
            <w:proofErr w:type="spellStart"/>
            <w:r>
              <w:rPr>
                <w:sz w:val="22"/>
                <w:szCs w:val="22"/>
              </w:rPr>
              <w:t>Ontology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research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Strategy</w:t>
            </w:r>
            <w:proofErr w:type="spellEnd"/>
            <w:r>
              <w:rPr>
                <w:sz w:val="22"/>
                <w:szCs w:val="22"/>
              </w:rPr>
              <w:t xml:space="preserve"> and e-Business 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F301D7" w:rsidRPr="00CD63B2" w:rsidRDefault="00F301D7" w:rsidP="000507EA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952B77" w:rsidRPr="00CD63B2" w:rsidTr="00F663D3">
        <w:trPr>
          <w:trHeight w:val="1370"/>
        </w:trPr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52B77" w:rsidRPr="00CD63B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12  y 13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57353" w:rsidRPr="00184158" w:rsidRDefault="00184158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18415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18415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ten.</w:t>
            </w:r>
          </w:p>
          <w:p w:rsidR="00F663D3" w:rsidRDefault="00184158" w:rsidP="00F663D3">
            <w:pPr>
              <w:spacing w:line="200" w:lineRule="exact"/>
              <w:ind w:left="130"/>
              <w:rPr>
                <w:rFonts w:ascii="Tahoma" w:hAnsi="Tahoma" w:cs="Tahoma"/>
                <w:bCs/>
                <w:sz w:val="20"/>
                <w:szCs w:val="20"/>
              </w:rPr>
            </w:pPr>
            <w:r w:rsidRPr="00184158">
              <w:rPr>
                <w:rFonts w:ascii="Tahoma" w:hAnsi="Tahoma" w:cs="Tahoma"/>
                <w:bCs/>
                <w:sz w:val="20"/>
                <w:szCs w:val="20"/>
              </w:rPr>
              <w:t xml:space="preserve">IS-IT </w:t>
            </w:r>
            <w:proofErr w:type="spellStart"/>
            <w:r w:rsidRPr="00184158">
              <w:rPr>
                <w:rFonts w:ascii="Tahoma" w:hAnsi="Tahoma" w:cs="Tahoma"/>
                <w:bCs/>
                <w:sz w:val="20"/>
                <w:szCs w:val="20"/>
              </w:rPr>
              <w:t>Models</w:t>
            </w:r>
            <w:proofErr w:type="spellEnd"/>
          </w:p>
          <w:p w:rsidR="00F663D3" w:rsidRDefault="00F663D3" w:rsidP="00F663D3">
            <w:pPr>
              <w:spacing w:line="200" w:lineRule="exact"/>
              <w:ind w:left="13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663D3" w:rsidRDefault="00F663D3" w:rsidP="00F663D3">
            <w:pPr>
              <w:spacing w:line="200" w:lineRule="exact"/>
              <w:ind w:left="13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663D3" w:rsidRPr="00F663D3" w:rsidRDefault="00F663D3" w:rsidP="00F663D3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337843" w:rsidRDefault="00F663D3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Diamond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Model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Stage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Growth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Generic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Strategies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Strategic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Grid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, 5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levels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 of IT-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induced</w:t>
            </w:r>
            <w:proofErr w:type="spellEnd"/>
            <w:r w:rsidRPr="00F663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63D3">
              <w:rPr>
                <w:rFonts w:ascii="Tahoma" w:hAnsi="Tahoma" w:cs="Tahoma"/>
                <w:sz w:val="20"/>
                <w:szCs w:val="20"/>
              </w:rPr>
              <w:t>configuration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63D3" w:rsidRPr="00F663D3" w:rsidRDefault="00F663D3" w:rsidP="00F663D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Chapter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,8,9,10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52B77" w:rsidRPr="00CD63B2" w:rsidRDefault="00952B77" w:rsidP="0014248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952B77" w:rsidRPr="00CD63B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52B77" w:rsidRPr="00CD63B2" w:rsidRDefault="004739A4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14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D7D9D" w:rsidRPr="007D7D9D" w:rsidRDefault="007D7D9D" w:rsidP="00FC7555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7D7D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7D7D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eleven.</w:t>
            </w:r>
          </w:p>
          <w:p w:rsidR="00952B77" w:rsidRPr="007D7D9D" w:rsidRDefault="007D7D9D" w:rsidP="007D7D9D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7D7D9D">
              <w:rPr>
                <w:rFonts w:ascii="Tahoma" w:hAnsi="Tahoma" w:cs="Tahoma"/>
                <w:bCs/>
                <w:sz w:val="20"/>
                <w:szCs w:val="20"/>
              </w:rPr>
              <w:t>E-</w:t>
            </w:r>
            <w:proofErr w:type="spellStart"/>
            <w:r w:rsidRPr="007D7D9D">
              <w:rPr>
                <w:rFonts w:ascii="Tahoma" w:hAnsi="Tahoma" w:cs="Tahoma"/>
                <w:bCs/>
                <w:sz w:val="20"/>
                <w:szCs w:val="20"/>
              </w:rPr>
              <w:t>payment</w:t>
            </w:r>
            <w:proofErr w:type="spellEnd"/>
            <w:r w:rsidR="00952B77" w:rsidRPr="007D7D9D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952B77" w:rsidRPr="009E480F" w:rsidRDefault="009E480F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9E480F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Pr="009E480F">
              <w:rPr>
                <w:rFonts w:ascii="Tahoma" w:hAnsi="Tahoma" w:cs="Tahoma"/>
                <w:sz w:val="20"/>
                <w:szCs w:val="20"/>
              </w:rPr>
              <w:t>moneyand</w:t>
            </w:r>
            <w:proofErr w:type="spellEnd"/>
            <w:r w:rsidRPr="009E480F">
              <w:rPr>
                <w:rFonts w:ascii="Tahoma" w:hAnsi="Tahoma" w:cs="Tahoma"/>
                <w:sz w:val="20"/>
                <w:szCs w:val="20"/>
              </w:rPr>
              <w:t xml:space="preserve"> e-</w:t>
            </w:r>
            <w:proofErr w:type="spellStart"/>
            <w:r w:rsidRPr="009E480F">
              <w:rPr>
                <w:rFonts w:ascii="Tahoma" w:hAnsi="Tahoma" w:cs="Tahoma"/>
                <w:sz w:val="20"/>
                <w:szCs w:val="20"/>
              </w:rPr>
              <w:t>payment</w:t>
            </w:r>
            <w:proofErr w:type="spellEnd"/>
            <w:r w:rsidRPr="009E48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E480F">
              <w:rPr>
                <w:rFonts w:ascii="Tahoma" w:hAnsi="Tahoma" w:cs="Tahoma"/>
                <w:sz w:val="20"/>
                <w:szCs w:val="20"/>
              </w:rPr>
              <w:t>different</w:t>
            </w:r>
            <w:proofErr w:type="spellEnd"/>
            <w:r w:rsidRPr="009E48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E480F">
              <w:rPr>
                <w:rFonts w:ascii="Tahoma" w:hAnsi="Tahoma" w:cs="Tahoma"/>
                <w:sz w:val="20"/>
                <w:szCs w:val="20"/>
              </w:rPr>
              <w:t>forms</w:t>
            </w:r>
            <w:proofErr w:type="spellEnd"/>
            <w:r w:rsidRPr="009E480F">
              <w:rPr>
                <w:rFonts w:ascii="Tahoma" w:hAnsi="Tahoma" w:cs="Tahoma"/>
                <w:sz w:val="20"/>
                <w:szCs w:val="20"/>
              </w:rPr>
              <w:t xml:space="preserve"> of e-</w:t>
            </w:r>
            <w:proofErr w:type="spellStart"/>
            <w:r w:rsidRPr="009E480F">
              <w:rPr>
                <w:rFonts w:ascii="Tahoma" w:hAnsi="Tahoma" w:cs="Tahoma"/>
                <w:sz w:val="20"/>
                <w:szCs w:val="20"/>
              </w:rPr>
              <w:t>payment</w:t>
            </w:r>
            <w:proofErr w:type="spellEnd"/>
            <w:r w:rsidRPr="009E480F">
              <w:rPr>
                <w:rFonts w:ascii="Tahoma" w:hAnsi="Tahoma" w:cs="Tahoma"/>
                <w:sz w:val="20"/>
                <w:szCs w:val="20"/>
              </w:rPr>
              <w:t>, e-</w:t>
            </w:r>
            <w:proofErr w:type="spellStart"/>
            <w:r w:rsidRPr="009E480F">
              <w:rPr>
                <w:rFonts w:ascii="Tahoma" w:hAnsi="Tahoma" w:cs="Tahoma"/>
                <w:sz w:val="20"/>
                <w:szCs w:val="20"/>
              </w:rPr>
              <w:t>banking</w:t>
            </w:r>
            <w:proofErr w:type="spell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52B77" w:rsidRPr="00CD63B2" w:rsidRDefault="00952B77" w:rsidP="0014248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142489" w:rsidRPr="00CD63B2" w:rsidTr="0037435D">
        <w:trPr>
          <w:trHeight w:val="915"/>
        </w:trPr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142489" w:rsidRPr="00CD63B2" w:rsidRDefault="00F00232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F34C25" w:rsidRPr="007D7D9D" w:rsidRDefault="00F34C25" w:rsidP="00F34C25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proofErr w:type="spellStart"/>
            <w:r w:rsidRPr="007D7D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Chapter</w:t>
            </w:r>
            <w:proofErr w:type="spellEnd"/>
            <w:r w:rsidRPr="007D7D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twelve</w:t>
            </w:r>
            <w:proofErr w:type="spellEnd"/>
            <w:r w:rsidRPr="007D7D9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F34C25" w:rsidRPr="00143DCC" w:rsidRDefault="00F34C25" w:rsidP="00142489">
            <w:pPr>
              <w:spacing w:line="200" w:lineRule="exact"/>
              <w:ind w:left="13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43DCC">
              <w:rPr>
                <w:rFonts w:ascii="Tahoma" w:hAnsi="Tahoma" w:cs="Tahoma"/>
                <w:bCs/>
                <w:sz w:val="20"/>
                <w:szCs w:val="20"/>
              </w:rPr>
              <w:t>Implementation</w:t>
            </w:r>
            <w:proofErr w:type="spellEnd"/>
            <w:r w:rsidRPr="00143DCC">
              <w:rPr>
                <w:rFonts w:ascii="Tahoma" w:hAnsi="Tahoma" w:cs="Tahoma"/>
                <w:bCs/>
                <w:sz w:val="20"/>
                <w:szCs w:val="20"/>
              </w:rPr>
              <w:t xml:space="preserve"> of</w:t>
            </w:r>
            <w:r w:rsidR="00C03B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43DCC">
              <w:rPr>
                <w:rFonts w:ascii="Tahoma" w:hAnsi="Tahoma" w:cs="Tahoma"/>
                <w:bCs/>
                <w:sz w:val="20"/>
                <w:szCs w:val="20"/>
              </w:rPr>
              <w:t>an</w:t>
            </w:r>
            <w:proofErr w:type="spellEnd"/>
            <w:r w:rsidR="00C03BB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43DCC">
              <w:rPr>
                <w:rFonts w:ascii="Tahoma" w:hAnsi="Tahoma" w:cs="Tahoma"/>
                <w:bCs/>
                <w:sz w:val="20"/>
                <w:szCs w:val="20"/>
              </w:rPr>
              <w:t xml:space="preserve">EC plan </w:t>
            </w:r>
            <w:proofErr w:type="spellStart"/>
            <w:r w:rsidRPr="00143DCC">
              <w:rPr>
                <w:rFonts w:ascii="Tahoma" w:hAnsi="Tahoma" w:cs="Tahoma"/>
                <w:bCs/>
                <w:sz w:val="20"/>
                <w:szCs w:val="20"/>
              </w:rPr>
              <w:t>on</w:t>
            </w:r>
            <w:proofErr w:type="spellEnd"/>
            <w:r w:rsidRPr="00143DC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43DCC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proofErr w:type="spellEnd"/>
            <w:r w:rsidRPr="00143DCC">
              <w:rPr>
                <w:rFonts w:ascii="Tahoma" w:hAnsi="Tahoma" w:cs="Tahoma"/>
                <w:bCs/>
                <w:sz w:val="20"/>
                <w:szCs w:val="20"/>
              </w:rPr>
              <w:t xml:space="preserve"> Internet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142489" w:rsidRPr="00143DCC" w:rsidRDefault="00143DCC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43DCC">
              <w:rPr>
                <w:rFonts w:ascii="Tahoma" w:hAnsi="Tahoma" w:cs="Tahoma"/>
                <w:sz w:val="20"/>
                <w:szCs w:val="20"/>
              </w:rPr>
              <w:t>Steps</w:t>
            </w:r>
            <w:proofErr w:type="spellEnd"/>
            <w:r w:rsidRPr="00143DC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143DCC">
              <w:rPr>
                <w:rFonts w:ascii="Tahoma" w:hAnsi="Tahoma" w:cs="Tahoma"/>
                <w:sz w:val="20"/>
                <w:szCs w:val="20"/>
              </w:rPr>
              <w:t>Issues</w:t>
            </w:r>
            <w:proofErr w:type="spellEnd"/>
            <w:r w:rsidRPr="00143DCC">
              <w:rPr>
                <w:rFonts w:ascii="Tahoma" w:hAnsi="Tahoma" w:cs="Tahoma"/>
                <w:sz w:val="20"/>
                <w:szCs w:val="20"/>
              </w:rPr>
              <w:t xml:space="preserve"> of e-</w:t>
            </w:r>
            <w:proofErr w:type="spellStart"/>
            <w:r w:rsidRPr="00143DCC">
              <w:rPr>
                <w:rFonts w:ascii="Tahoma" w:hAnsi="Tahoma" w:cs="Tahoma"/>
                <w:sz w:val="20"/>
                <w:szCs w:val="20"/>
              </w:rPr>
              <w:t>business</w:t>
            </w:r>
            <w:proofErr w:type="spellEnd"/>
            <w:r w:rsidRPr="00143D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43DCC">
              <w:rPr>
                <w:rFonts w:ascii="Tahoma" w:hAnsi="Tahoma" w:cs="Tahoma"/>
                <w:sz w:val="20"/>
                <w:szCs w:val="20"/>
              </w:rPr>
              <w:t>implementation</w:t>
            </w:r>
            <w:proofErr w:type="spellEnd"/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142489" w:rsidRPr="00CD63B2" w:rsidRDefault="00142489" w:rsidP="0014248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142489" w:rsidRPr="00CD63B2" w:rsidTr="00BF21F2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142489" w:rsidRPr="00CD63B2" w:rsidRDefault="00F00232" w:rsidP="00BF21F2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D63B2">
              <w:rPr>
                <w:rFonts w:ascii="Tahoma" w:hAnsi="Tahoma" w:cs="Tahoma"/>
                <w:sz w:val="20"/>
                <w:szCs w:val="20"/>
                <w:lang w:val="es-ES"/>
              </w:rPr>
              <w:t>16</w:t>
            </w:r>
          </w:p>
        </w:tc>
        <w:tc>
          <w:tcPr>
            <w:tcW w:w="7995" w:type="dxa"/>
            <w:gridSpan w:val="3"/>
            <w:tcMar>
              <w:left w:w="57" w:type="dxa"/>
              <w:right w:w="57" w:type="dxa"/>
            </w:tcMar>
          </w:tcPr>
          <w:p w:rsidR="00142489" w:rsidRPr="00CD63B2" w:rsidRDefault="0037435D" w:rsidP="00780530">
            <w:pPr>
              <w:spacing w:line="200" w:lineRule="exact"/>
              <w:ind w:left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Final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exam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/ final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essay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.</w:t>
            </w:r>
          </w:p>
        </w:tc>
      </w:tr>
    </w:tbl>
    <w:p w:rsidR="00BF21F2" w:rsidRPr="00CD63B2" w:rsidRDefault="00BF21F2" w:rsidP="00BF21F2">
      <w:pPr>
        <w:tabs>
          <w:tab w:val="left" w:pos="518"/>
        </w:tabs>
        <w:ind w:left="686"/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:rsidR="00090309" w:rsidRPr="00CD63B2" w:rsidRDefault="00EB366A" w:rsidP="00EB366A">
      <w:pPr>
        <w:tabs>
          <w:tab w:val="left" w:pos="518"/>
        </w:tabs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IV</w:t>
      </w:r>
      <w:r>
        <w:rPr>
          <w:rFonts w:ascii="Tahoma" w:hAnsi="Tahoma" w:cs="Tahoma"/>
          <w:b/>
          <w:bCs/>
          <w:sz w:val="20"/>
          <w:szCs w:val="20"/>
          <w:lang w:val="es-ES"/>
        </w:rPr>
        <w:tab/>
      </w:r>
      <w:r w:rsidR="000E7180">
        <w:rPr>
          <w:rFonts w:ascii="Tahoma" w:hAnsi="Tahoma" w:cs="Tahoma"/>
          <w:b/>
          <w:bCs/>
          <w:sz w:val="20"/>
          <w:szCs w:val="20"/>
          <w:lang w:val="es-ES"/>
        </w:rPr>
        <w:t>RESOURSES</w:t>
      </w:r>
    </w:p>
    <w:p w:rsidR="004D0C45" w:rsidRPr="00CD63B2" w:rsidRDefault="00A1756D" w:rsidP="004D0C45">
      <w:pPr>
        <w:tabs>
          <w:tab w:val="left" w:pos="1078"/>
        </w:tabs>
        <w:ind w:left="1050" w:hanging="483"/>
        <w:jc w:val="both"/>
        <w:rPr>
          <w:rFonts w:ascii="Tahoma" w:hAnsi="Tahoma" w:cs="Tahoma"/>
          <w:sz w:val="20"/>
          <w:szCs w:val="20"/>
        </w:rPr>
      </w:pPr>
      <w:r w:rsidRPr="00CD63B2">
        <w:rPr>
          <w:rFonts w:ascii="Tahoma" w:hAnsi="Tahoma" w:cs="Tahoma"/>
          <w:b/>
          <w:sz w:val="20"/>
          <w:szCs w:val="20"/>
        </w:rPr>
        <w:t>4</w:t>
      </w:r>
      <w:r w:rsidR="00205280" w:rsidRPr="00CD63B2">
        <w:rPr>
          <w:rFonts w:ascii="Tahoma" w:hAnsi="Tahoma" w:cs="Tahoma"/>
          <w:b/>
          <w:sz w:val="20"/>
          <w:szCs w:val="20"/>
        </w:rPr>
        <w:t>.1</w:t>
      </w:r>
      <w:r w:rsidR="004D0C45" w:rsidRPr="00CD63B2">
        <w:rPr>
          <w:rFonts w:ascii="Tahoma" w:hAnsi="Tahoma" w:cs="Tahoma"/>
          <w:b/>
          <w:sz w:val="20"/>
          <w:szCs w:val="20"/>
        </w:rPr>
        <w:tab/>
      </w:r>
      <w:proofErr w:type="spellStart"/>
      <w:r w:rsidR="000E7180">
        <w:rPr>
          <w:rFonts w:ascii="Tahoma" w:hAnsi="Tahoma" w:cs="Tahoma"/>
          <w:b/>
          <w:sz w:val="20"/>
          <w:szCs w:val="20"/>
        </w:rPr>
        <w:t>Humans</w:t>
      </w:r>
      <w:proofErr w:type="spellEnd"/>
      <w:r w:rsidR="00205280" w:rsidRPr="00CD63B2">
        <w:rPr>
          <w:rFonts w:ascii="Tahoma" w:hAnsi="Tahoma" w:cs="Tahoma"/>
          <w:b/>
          <w:sz w:val="20"/>
          <w:szCs w:val="20"/>
        </w:rPr>
        <w:t>:</w:t>
      </w:r>
      <w:r w:rsidR="00205280" w:rsidRPr="00CD63B2">
        <w:rPr>
          <w:rFonts w:ascii="Tahoma" w:hAnsi="Tahoma" w:cs="Tahoma"/>
          <w:sz w:val="20"/>
          <w:szCs w:val="20"/>
        </w:rPr>
        <w:t xml:space="preserve"> </w:t>
      </w:r>
    </w:p>
    <w:p w:rsidR="004D0C45" w:rsidRPr="00CD63B2" w:rsidRDefault="000E7180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Teacher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couse</w:t>
      </w:r>
      <w:proofErr w:type="spellEnd"/>
      <w:r w:rsidR="00205280" w:rsidRPr="00CD63B2">
        <w:rPr>
          <w:rFonts w:ascii="Tahoma" w:hAnsi="Tahoma" w:cs="Tahoma"/>
          <w:sz w:val="20"/>
          <w:szCs w:val="20"/>
        </w:rPr>
        <w:t xml:space="preserve">. </w:t>
      </w:r>
    </w:p>
    <w:p w:rsidR="00205280" w:rsidRPr="00CD63B2" w:rsidRDefault="000E7180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  <w:lang w:val="es-ES"/>
        </w:rPr>
        <w:t>Students</w:t>
      </w:r>
      <w:proofErr w:type="spellEnd"/>
      <w:r>
        <w:rPr>
          <w:rFonts w:ascii="Tahoma" w:hAnsi="Tahoma" w:cs="Tahoma"/>
          <w:bCs/>
          <w:sz w:val="20"/>
          <w:szCs w:val="20"/>
          <w:lang w:val="es-ES"/>
        </w:rPr>
        <w:t xml:space="preserve"> in </w:t>
      </w:r>
      <w:proofErr w:type="spellStart"/>
      <w:r>
        <w:rPr>
          <w:rFonts w:ascii="Tahoma" w:hAnsi="Tahoma" w:cs="Tahoma"/>
          <w:bCs/>
          <w:sz w:val="20"/>
          <w:szCs w:val="20"/>
          <w:lang w:val="es-ES"/>
        </w:rPr>
        <w:t>list</w:t>
      </w:r>
      <w:proofErr w:type="spellEnd"/>
      <w:r w:rsidR="00205280" w:rsidRPr="00CD63B2">
        <w:rPr>
          <w:rFonts w:ascii="Tahoma" w:hAnsi="Tahoma" w:cs="Tahoma"/>
          <w:sz w:val="20"/>
          <w:szCs w:val="20"/>
        </w:rPr>
        <w:t>.</w:t>
      </w:r>
    </w:p>
    <w:p w:rsidR="004D0C45" w:rsidRPr="00CD63B2" w:rsidRDefault="00A1756D" w:rsidP="004D0C45">
      <w:pPr>
        <w:tabs>
          <w:tab w:val="left" w:pos="1078"/>
        </w:tabs>
        <w:ind w:left="1050" w:hanging="483"/>
        <w:jc w:val="both"/>
        <w:rPr>
          <w:rFonts w:ascii="Tahoma" w:hAnsi="Tahoma" w:cs="Tahoma"/>
          <w:sz w:val="20"/>
          <w:szCs w:val="20"/>
        </w:rPr>
      </w:pPr>
      <w:r w:rsidRPr="00CD63B2">
        <w:rPr>
          <w:rFonts w:ascii="Tahoma" w:hAnsi="Tahoma" w:cs="Tahoma"/>
          <w:b/>
          <w:sz w:val="20"/>
          <w:szCs w:val="20"/>
        </w:rPr>
        <w:t>4</w:t>
      </w:r>
      <w:r w:rsidR="00205280" w:rsidRPr="00CD63B2">
        <w:rPr>
          <w:rFonts w:ascii="Tahoma" w:hAnsi="Tahoma" w:cs="Tahoma"/>
          <w:b/>
          <w:sz w:val="20"/>
          <w:szCs w:val="20"/>
        </w:rPr>
        <w:t>.2</w:t>
      </w:r>
      <w:r w:rsidR="004D0C45" w:rsidRPr="00CD63B2">
        <w:rPr>
          <w:rFonts w:ascii="Tahoma" w:hAnsi="Tahoma" w:cs="Tahoma"/>
          <w:b/>
          <w:sz w:val="20"/>
          <w:szCs w:val="20"/>
        </w:rPr>
        <w:tab/>
      </w:r>
      <w:proofErr w:type="spellStart"/>
      <w:r w:rsidR="00C51936">
        <w:rPr>
          <w:rFonts w:ascii="Tahoma" w:hAnsi="Tahoma" w:cs="Tahoma"/>
          <w:b/>
          <w:sz w:val="20"/>
          <w:szCs w:val="20"/>
        </w:rPr>
        <w:t>Materials</w:t>
      </w:r>
      <w:proofErr w:type="spellEnd"/>
      <w:r w:rsidR="00205280" w:rsidRPr="00CD63B2">
        <w:rPr>
          <w:rFonts w:ascii="Tahoma" w:hAnsi="Tahoma" w:cs="Tahoma"/>
          <w:sz w:val="20"/>
          <w:szCs w:val="20"/>
        </w:rPr>
        <w:t xml:space="preserve">: </w:t>
      </w:r>
    </w:p>
    <w:p w:rsidR="004D0C45" w:rsidRPr="00CD63B2" w:rsidRDefault="00B24484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Virtual </w:t>
      </w:r>
      <w:proofErr w:type="spellStart"/>
      <w:r w:rsidR="00C51936">
        <w:rPr>
          <w:rFonts w:ascii="Tahoma" w:hAnsi="Tahoma" w:cs="Tahoma"/>
          <w:sz w:val="20"/>
          <w:szCs w:val="20"/>
        </w:rPr>
        <w:t>Classroom</w:t>
      </w:r>
      <w:proofErr w:type="spellEnd"/>
    </w:p>
    <w:p w:rsidR="004D0C45" w:rsidRPr="00CD63B2" w:rsidRDefault="00B24484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Virtual </w:t>
      </w:r>
      <w:proofErr w:type="spellStart"/>
      <w:r w:rsidR="00C51936">
        <w:rPr>
          <w:rFonts w:ascii="Tahoma" w:hAnsi="Tahoma" w:cs="Tahoma"/>
          <w:sz w:val="20"/>
          <w:szCs w:val="20"/>
        </w:rPr>
        <w:t>Whiteboard</w:t>
      </w:r>
      <w:proofErr w:type="spellEnd"/>
      <w:r w:rsidR="004D0C45" w:rsidRPr="00CD63B2">
        <w:rPr>
          <w:rFonts w:ascii="Tahoma" w:hAnsi="Tahoma" w:cs="Tahoma"/>
          <w:sz w:val="20"/>
          <w:szCs w:val="20"/>
        </w:rPr>
        <w:t>.</w:t>
      </w:r>
    </w:p>
    <w:p w:rsidR="004D0C45" w:rsidRPr="00CD63B2" w:rsidRDefault="00B24484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Chats </w:t>
      </w:r>
    </w:p>
    <w:p w:rsidR="004D0C45" w:rsidRPr="00CD63B2" w:rsidRDefault="00B24484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Google </w:t>
      </w:r>
      <w:proofErr w:type="spellStart"/>
      <w:r>
        <w:rPr>
          <w:rFonts w:ascii="Tahoma" w:hAnsi="Tahoma" w:cs="Tahoma"/>
          <w:sz w:val="20"/>
          <w:szCs w:val="20"/>
        </w:rPr>
        <w:t>meet</w:t>
      </w:r>
      <w:proofErr w:type="spellEnd"/>
    </w:p>
    <w:p w:rsidR="004D0C45" w:rsidRPr="00CD63B2" w:rsidRDefault="00B24484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</w:t>
      </w:r>
    </w:p>
    <w:p w:rsidR="002476B3" w:rsidRDefault="0004368D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sz w:val="20"/>
          <w:szCs w:val="20"/>
        </w:rPr>
      </w:pPr>
      <w:r w:rsidRPr="00CD63B2">
        <w:rPr>
          <w:rFonts w:ascii="Tahoma" w:hAnsi="Tahoma" w:cs="Tahoma"/>
          <w:b/>
          <w:sz w:val="20"/>
          <w:szCs w:val="20"/>
        </w:rPr>
        <w:t>4</w:t>
      </w:r>
      <w:r w:rsidR="002476B3" w:rsidRPr="00CD63B2">
        <w:rPr>
          <w:rFonts w:ascii="Tahoma" w:hAnsi="Tahoma" w:cs="Tahoma"/>
          <w:b/>
          <w:sz w:val="20"/>
          <w:szCs w:val="20"/>
        </w:rPr>
        <w:t>.</w:t>
      </w:r>
      <w:r w:rsidRPr="00CD63B2">
        <w:rPr>
          <w:rFonts w:ascii="Tahoma" w:hAnsi="Tahoma" w:cs="Tahoma"/>
          <w:b/>
          <w:sz w:val="20"/>
          <w:szCs w:val="20"/>
        </w:rPr>
        <w:t>3</w:t>
      </w:r>
      <w:r w:rsidR="002476B3" w:rsidRPr="00CD63B2">
        <w:rPr>
          <w:rFonts w:ascii="Tahoma" w:hAnsi="Tahoma" w:cs="Tahoma"/>
          <w:b/>
          <w:sz w:val="20"/>
          <w:szCs w:val="20"/>
        </w:rPr>
        <w:tab/>
      </w:r>
      <w:proofErr w:type="spellStart"/>
      <w:r w:rsidR="00F53A19">
        <w:rPr>
          <w:rFonts w:ascii="Tahoma" w:hAnsi="Tahoma" w:cs="Tahoma"/>
          <w:b/>
          <w:sz w:val="20"/>
          <w:szCs w:val="20"/>
        </w:rPr>
        <w:t>Course</w:t>
      </w:r>
      <w:proofErr w:type="spellEnd"/>
      <w:r w:rsidR="00F53A1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53A19">
        <w:rPr>
          <w:rFonts w:ascii="Tahoma" w:hAnsi="Tahoma" w:cs="Tahoma"/>
          <w:b/>
          <w:sz w:val="20"/>
          <w:szCs w:val="20"/>
        </w:rPr>
        <w:t>Require</w:t>
      </w:r>
      <w:r w:rsidR="00BD2138">
        <w:rPr>
          <w:rFonts w:ascii="Tahoma" w:hAnsi="Tahoma" w:cs="Tahoma"/>
          <w:b/>
          <w:sz w:val="20"/>
          <w:szCs w:val="20"/>
        </w:rPr>
        <w:t>ments</w:t>
      </w:r>
      <w:proofErr w:type="spellEnd"/>
      <w:r w:rsidR="00BD2138">
        <w:rPr>
          <w:rFonts w:ascii="Tahoma" w:hAnsi="Tahoma" w:cs="Tahoma"/>
          <w:b/>
          <w:sz w:val="20"/>
          <w:szCs w:val="20"/>
        </w:rPr>
        <w:t>.</w:t>
      </w:r>
    </w:p>
    <w:p w:rsidR="00BD2138" w:rsidRDefault="00BD2138" w:rsidP="00BD2138">
      <w:pPr>
        <w:pStyle w:val="Default"/>
      </w:pP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p w:rsidR="00BD2138" w:rsidRPr="00BD2138" w:rsidRDefault="00BD2138" w:rsidP="00BD2138">
      <w:pPr>
        <w:pStyle w:val="Default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proofErr w:type="spellStart"/>
      <w:r w:rsidRPr="00BD2138">
        <w:rPr>
          <w:rFonts w:ascii="Tahoma" w:hAnsi="Tahoma" w:cs="Tahoma"/>
          <w:sz w:val="20"/>
          <w:szCs w:val="20"/>
        </w:rPr>
        <w:lastRenderedPageBreak/>
        <w:t>This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138">
        <w:rPr>
          <w:rFonts w:ascii="Tahoma" w:hAnsi="Tahoma" w:cs="Tahoma"/>
          <w:sz w:val="20"/>
          <w:szCs w:val="20"/>
        </w:rPr>
        <w:t>course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138">
        <w:rPr>
          <w:rFonts w:ascii="Tahoma" w:hAnsi="Tahoma" w:cs="Tahoma"/>
          <w:sz w:val="20"/>
          <w:szCs w:val="20"/>
        </w:rPr>
        <w:t>requires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138">
        <w:rPr>
          <w:rFonts w:ascii="Tahoma" w:hAnsi="Tahoma" w:cs="Tahoma"/>
          <w:sz w:val="20"/>
          <w:szCs w:val="20"/>
        </w:rPr>
        <w:t>students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138">
        <w:rPr>
          <w:rFonts w:ascii="Tahoma" w:hAnsi="Tahoma" w:cs="Tahoma"/>
          <w:sz w:val="20"/>
          <w:szCs w:val="20"/>
        </w:rPr>
        <w:t>to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 complete </w:t>
      </w:r>
      <w:proofErr w:type="spellStart"/>
      <w:r w:rsidRPr="00BD2138">
        <w:rPr>
          <w:rFonts w:ascii="Tahoma" w:hAnsi="Tahoma" w:cs="Tahoma"/>
          <w:sz w:val="20"/>
          <w:szCs w:val="20"/>
        </w:rPr>
        <w:t>the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2138">
        <w:rPr>
          <w:rFonts w:ascii="Tahoma" w:hAnsi="Tahoma" w:cs="Tahoma"/>
          <w:sz w:val="20"/>
          <w:szCs w:val="20"/>
        </w:rPr>
        <w:t>following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: </w:t>
      </w:r>
    </w:p>
    <w:p w:rsidR="00BD2138" w:rsidRPr="00BD2138" w:rsidRDefault="00BD2138" w:rsidP="00BD2138">
      <w:pPr>
        <w:pStyle w:val="Default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proofErr w:type="spellStart"/>
      <w:r w:rsidRPr="00BD2138">
        <w:rPr>
          <w:rFonts w:ascii="Tahoma" w:hAnsi="Tahoma" w:cs="Tahoma"/>
          <w:sz w:val="20"/>
          <w:szCs w:val="20"/>
        </w:rPr>
        <w:t>Participation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: 10% </w:t>
      </w:r>
    </w:p>
    <w:p w:rsidR="00BD2138" w:rsidRPr="00BD2138" w:rsidRDefault="00BD2138" w:rsidP="00BD2138">
      <w:pPr>
        <w:pStyle w:val="Default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proofErr w:type="spellStart"/>
      <w:r w:rsidRPr="00BD2138">
        <w:rPr>
          <w:rFonts w:ascii="Tahoma" w:hAnsi="Tahoma" w:cs="Tahoma"/>
          <w:sz w:val="20"/>
          <w:szCs w:val="20"/>
        </w:rPr>
        <w:t>Presentation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: 20% </w:t>
      </w:r>
    </w:p>
    <w:p w:rsidR="00BD2138" w:rsidRPr="00BD2138" w:rsidRDefault="00BD2138" w:rsidP="00BD2138">
      <w:pPr>
        <w:pStyle w:val="Default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proofErr w:type="spellStart"/>
      <w:r w:rsidRPr="00BD2138">
        <w:rPr>
          <w:rFonts w:ascii="Tahoma" w:hAnsi="Tahoma" w:cs="Tahoma"/>
          <w:sz w:val="20"/>
          <w:szCs w:val="20"/>
        </w:rPr>
        <w:t>Exam</w:t>
      </w:r>
      <w:proofErr w:type="spellEnd"/>
      <w:r w:rsidRPr="00BD2138">
        <w:rPr>
          <w:rFonts w:ascii="Tahoma" w:hAnsi="Tahoma" w:cs="Tahoma"/>
          <w:sz w:val="20"/>
          <w:szCs w:val="20"/>
        </w:rPr>
        <w:t xml:space="preserve">: 30% </w:t>
      </w:r>
    </w:p>
    <w:p w:rsidR="00BD2138" w:rsidRDefault="00BD2138" w:rsidP="00BD2138">
      <w:pPr>
        <w:pStyle w:val="Prrafodelista"/>
        <w:numPr>
          <w:ilvl w:val="0"/>
          <w:numId w:val="3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BD2138">
        <w:rPr>
          <w:rFonts w:ascii="Tahoma" w:hAnsi="Tahoma" w:cs="Tahoma"/>
          <w:sz w:val="20"/>
          <w:szCs w:val="20"/>
        </w:rPr>
        <w:t xml:space="preserve">Final </w:t>
      </w:r>
      <w:proofErr w:type="spellStart"/>
      <w:r w:rsidRPr="00BD2138">
        <w:rPr>
          <w:rFonts w:ascii="Tahoma" w:hAnsi="Tahoma" w:cs="Tahoma"/>
          <w:sz w:val="20"/>
          <w:szCs w:val="20"/>
        </w:rPr>
        <w:t>Assignment</w:t>
      </w:r>
      <w:proofErr w:type="spellEnd"/>
      <w:r w:rsidRPr="00BD2138">
        <w:rPr>
          <w:rFonts w:ascii="Tahoma" w:hAnsi="Tahoma" w:cs="Tahoma"/>
          <w:sz w:val="20"/>
          <w:szCs w:val="20"/>
        </w:rPr>
        <w:t>: 40%</w:t>
      </w:r>
      <w:r w:rsidR="00EB366A">
        <w:rPr>
          <w:rFonts w:ascii="Tahoma" w:hAnsi="Tahoma" w:cs="Tahoma"/>
          <w:sz w:val="20"/>
          <w:szCs w:val="20"/>
        </w:rPr>
        <w:t xml:space="preserve"> </w:t>
      </w:r>
    </w:p>
    <w:p w:rsidR="005E5E42" w:rsidRDefault="005E5E42" w:rsidP="005E5E42">
      <w:pPr>
        <w:pStyle w:val="Default"/>
        <w:ind w:left="1069"/>
      </w:pPr>
    </w:p>
    <w:p w:rsidR="005E5E42" w:rsidRPr="005E5E42" w:rsidRDefault="005E5E42" w:rsidP="005E5E42">
      <w:pPr>
        <w:pStyle w:val="Default"/>
        <w:ind w:left="1130"/>
        <w:rPr>
          <w:rFonts w:ascii="Tahoma" w:hAnsi="Tahoma" w:cs="Tahoma"/>
          <w:sz w:val="20"/>
          <w:szCs w:val="20"/>
        </w:rPr>
      </w:pP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About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classroom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participation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5E5E42">
        <w:rPr>
          <w:rFonts w:ascii="Tahoma" w:hAnsi="Tahoma" w:cs="Tahoma"/>
          <w:sz w:val="20"/>
          <w:szCs w:val="20"/>
        </w:rPr>
        <w:t>While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thegrade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cannot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5E5E42">
        <w:rPr>
          <w:rFonts w:ascii="Tahoma" w:hAnsi="Tahoma" w:cs="Tahoma"/>
          <w:sz w:val="20"/>
          <w:szCs w:val="20"/>
        </w:rPr>
        <w:t>based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attendance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per se, </w:t>
      </w:r>
      <w:proofErr w:type="spellStart"/>
      <w:r w:rsidRPr="005E5E42">
        <w:rPr>
          <w:rFonts w:ascii="Tahoma" w:hAnsi="Tahoma" w:cs="Tahoma"/>
          <w:sz w:val="20"/>
          <w:szCs w:val="20"/>
        </w:rPr>
        <w:t>studentsshould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plan </w:t>
      </w:r>
      <w:proofErr w:type="spellStart"/>
      <w:r w:rsidRPr="005E5E42">
        <w:rPr>
          <w:rFonts w:ascii="Tahoma" w:hAnsi="Tahoma" w:cs="Tahoma"/>
          <w:sz w:val="20"/>
          <w:szCs w:val="20"/>
        </w:rPr>
        <w:t>to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in </w:t>
      </w:r>
      <w:proofErr w:type="spellStart"/>
      <w:r w:rsidRPr="005E5E42">
        <w:rPr>
          <w:rFonts w:ascii="Tahoma" w:hAnsi="Tahoma" w:cs="Tahoma"/>
          <w:sz w:val="20"/>
          <w:szCs w:val="20"/>
        </w:rPr>
        <w:t>class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5E5E42">
        <w:rPr>
          <w:rFonts w:ascii="Tahoma" w:hAnsi="Tahoma" w:cs="Tahoma"/>
          <w:sz w:val="20"/>
          <w:szCs w:val="20"/>
        </w:rPr>
        <w:t>ready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discuss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readings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Pr="005E5E42">
        <w:rPr>
          <w:rFonts w:ascii="Tahoma" w:hAnsi="Tahoma" w:cs="Tahoma"/>
          <w:sz w:val="20"/>
          <w:szCs w:val="20"/>
        </w:rPr>
        <w:t>lectures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E5E42">
        <w:rPr>
          <w:rFonts w:ascii="Tahoma" w:hAnsi="Tahoma" w:cs="Tahoma"/>
          <w:sz w:val="20"/>
          <w:szCs w:val="20"/>
        </w:rPr>
        <w:t>Students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will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5E5E42">
        <w:rPr>
          <w:rFonts w:ascii="Tahoma" w:hAnsi="Tahoma" w:cs="Tahoma"/>
          <w:sz w:val="20"/>
          <w:szCs w:val="20"/>
        </w:rPr>
        <w:t>divided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into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small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discussion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groups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at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beginning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term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, and </w:t>
      </w:r>
      <w:proofErr w:type="spellStart"/>
      <w:r w:rsidRPr="005E5E42">
        <w:rPr>
          <w:rFonts w:ascii="Tahoma" w:hAnsi="Tahoma" w:cs="Tahoma"/>
          <w:sz w:val="20"/>
          <w:szCs w:val="20"/>
        </w:rPr>
        <w:t>topics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for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presentation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will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5E5E42">
        <w:rPr>
          <w:rFonts w:ascii="Tahoma" w:hAnsi="Tahoma" w:cs="Tahoma"/>
          <w:sz w:val="20"/>
          <w:szCs w:val="20"/>
        </w:rPr>
        <w:t>assigned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each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E5E42">
        <w:rPr>
          <w:rFonts w:ascii="Tahoma" w:hAnsi="Tahoma" w:cs="Tahoma"/>
          <w:sz w:val="20"/>
          <w:szCs w:val="20"/>
        </w:rPr>
        <w:t>group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members</w:t>
      </w:r>
      <w:proofErr w:type="spellEnd"/>
      <w:r w:rsidRPr="005E5E42">
        <w:rPr>
          <w:rFonts w:ascii="Tahoma" w:hAnsi="Tahoma" w:cs="Tahoma"/>
          <w:sz w:val="20"/>
          <w:szCs w:val="20"/>
        </w:rPr>
        <w:t>.</w:t>
      </w:r>
    </w:p>
    <w:p w:rsidR="005E5E42" w:rsidRPr="005E5E42" w:rsidRDefault="005E5E42" w:rsidP="005E5E42">
      <w:pPr>
        <w:pStyle w:val="Default"/>
        <w:ind w:left="1130"/>
        <w:rPr>
          <w:rFonts w:ascii="Tahoma" w:hAnsi="Tahoma" w:cs="Tahoma"/>
          <w:sz w:val="20"/>
          <w:szCs w:val="20"/>
        </w:rPr>
      </w:pPr>
    </w:p>
    <w:p w:rsidR="005E5E42" w:rsidRPr="005E5E42" w:rsidRDefault="005E5E42" w:rsidP="005E5E42">
      <w:pPr>
        <w:pStyle w:val="Default"/>
        <w:ind w:left="1069"/>
        <w:jc w:val="both"/>
        <w:rPr>
          <w:rFonts w:ascii="Tahoma" w:hAnsi="Tahoma" w:cs="Tahoma"/>
          <w:sz w:val="20"/>
          <w:szCs w:val="20"/>
        </w:rPr>
      </w:pP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About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in-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class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presentation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5E5E42">
        <w:rPr>
          <w:rFonts w:ascii="Tahoma" w:hAnsi="Tahoma" w:cs="Tahoma"/>
          <w:sz w:val="20"/>
          <w:szCs w:val="20"/>
        </w:rPr>
        <w:t>Each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student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will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conduct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 30-minute PPT </w:t>
      </w:r>
      <w:proofErr w:type="spellStart"/>
      <w:r w:rsidRPr="005E5E42">
        <w:rPr>
          <w:rFonts w:ascii="Tahoma" w:hAnsi="Tahoma" w:cs="Tahoma"/>
          <w:sz w:val="20"/>
          <w:szCs w:val="20"/>
        </w:rPr>
        <w:t>presentation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list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for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signup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will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5E5E42">
        <w:rPr>
          <w:rFonts w:ascii="Tahoma" w:hAnsi="Tahoma" w:cs="Tahoma"/>
          <w:sz w:val="20"/>
          <w:szCs w:val="20"/>
        </w:rPr>
        <w:t>passed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out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first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week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) and </w:t>
      </w:r>
      <w:proofErr w:type="spellStart"/>
      <w:r w:rsidRPr="005E5E42">
        <w:rPr>
          <w:rFonts w:ascii="Tahoma" w:hAnsi="Tahoma" w:cs="Tahoma"/>
          <w:sz w:val="20"/>
          <w:szCs w:val="20"/>
        </w:rPr>
        <w:t>also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provide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questions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for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 15- minute </w:t>
      </w:r>
      <w:proofErr w:type="spellStart"/>
      <w:r w:rsidRPr="005E5E42">
        <w:rPr>
          <w:rFonts w:ascii="Tahoma" w:hAnsi="Tahoma" w:cs="Tahoma"/>
          <w:sz w:val="20"/>
          <w:szCs w:val="20"/>
        </w:rPr>
        <w:t>discussion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topic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provided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presentation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should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5E5E42">
        <w:rPr>
          <w:rFonts w:ascii="Tahoma" w:hAnsi="Tahoma" w:cs="Tahoma"/>
          <w:sz w:val="20"/>
          <w:szCs w:val="20"/>
        </w:rPr>
        <w:t>informative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topic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, and </w:t>
      </w:r>
      <w:proofErr w:type="spellStart"/>
      <w:r w:rsidRPr="005E5E42">
        <w:rPr>
          <w:rFonts w:ascii="Tahoma" w:hAnsi="Tahoma" w:cs="Tahoma"/>
          <w:sz w:val="20"/>
          <w:szCs w:val="20"/>
        </w:rPr>
        <w:t>creativity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is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more </w:t>
      </w:r>
      <w:proofErr w:type="spellStart"/>
      <w:r w:rsidRPr="005E5E42">
        <w:rPr>
          <w:rFonts w:ascii="Tahoma" w:hAnsi="Tahoma" w:cs="Tahoma"/>
          <w:sz w:val="20"/>
          <w:szCs w:val="20"/>
        </w:rPr>
        <w:t>than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welcomed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E5E42">
        <w:rPr>
          <w:rFonts w:ascii="Tahoma" w:hAnsi="Tahoma" w:cs="Tahoma"/>
          <w:sz w:val="20"/>
          <w:szCs w:val="20"/>
        </w:rPr>
        <w:t>Students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must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send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their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PPT </w:t>
      </w:r>
      <w:proofErr w:type="spellStart"/>
      <w:r w:rsidRPr="005E5E42">
        <w:rPr>
          <w:rFonts w:ascii="Tahoma" w:hAnsi="Tahoma" w:cs="Tahoma"/>
          <w:sz w:val="20"/>
          <w:szCs w:val="20"/>
        </w:rPr>
        <w:t>to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course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instructor </w:t>
      </w:r>
      <w:proofErr w:type="spellStart"/>
      <w:r w:rsidRPr="005E5E42">
        <w:rPr>
          <w:rFonts w:ascii="Tahoma" w:hAnsi="Tahoma" w:cs="Tahoma"/>
          <w:sz w:val="20"/>
          <w:szCs w:val="20"/>
        </w:rPr>
        <w:t>for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evaluation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after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presentation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, and use a </w:t>
      </w:r>
      <w:proofErr w:type="spellStart"/>
      <w:r w:rsidRPr="005E5E42">
        <w:rPr>
          <w:rFonts w:ascii="Tahoma" w:hAnsi="Tahoma" w:cs="Tahoma"/>
          <w:sz w:val="20"/>
          <w:szCs w:val="20"/>
        </w:rPr>
        <w:t>minimum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of 3 </w:t>
      </w:r>
      <w:proofErr w:type="spellStart"/>
      <w:r w:rsidRPr="005E5E42">
        <w:rPr>
          <w:rFonts w:ascii="Tahoma" w:hAnsi="Tahoma" w:cs="Tahoma"/>
          <w:sz w:val="20"/>
          <w:szCs w:val="20"/>
        </w:rPr>
        <w:t>academic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sources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5E5E42">
        <w:rPr>
          <w:rFonts w:ascii="Tahoma" w:hAnsi="Tahoma" w:cs="Tahoma"/>
          <w:sz w:val="20"/>
          <w:szCs w:val="20"/>
        </w:rPr>
        <w:t>students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may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use Wikipedia and </w:t>
      </w:r>
      <w:proofErr w:type="spellStart"/>
      <w:r w:rsidRPr="005E5E42">
        <w:rPr>
          <w:rFonts w:ascii="Tahoma" w:hAnsi="Tahoma" w:cs="Tahoma"/>
          <w:sz w:val="20"/>
          <w:szCs w:val="20"/>
        </w:rPr>
        <w:t>other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online </w:t>
      </w:r>
      <w:proofErr w:type="spellStart"/>
      <w:r w:rsidRPr="005E5E42">
        <w:rPr>
          <w:rFonts w:ascii="Tahoma" w:hAnsi="Tahoma" w:cs="Tahoma"/>
          <w:sz w:val="20"/>
          <w:szCs w:val="20"/>
        </w:rPr>
        <w:t>sources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as </w:t>
      </w:r>
      <w:proofErr w:type="spellStart"/>
      <w:r w:rsidRPr="005E5E42">
        <w:rPr>
          <w:rFonts w:ascii="Tahoma" w:hAnsi="Tahoma" w:cs="Tahoma"/>
          <w:sz w:val="20"/>
          <w:szCs w:val="20"/>
        </w:rPr>
        <w:t>well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E5E42">
        <w:rPr>
          <w:rFonts w:ascii="Tahoma" w:hAnsi="Tahoma" w:cs="Tahoma"/>
          <w:sz w:val="20"/>
          <w:szCs w:val="20"/>
        </w:rPr>
        <w:t>but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they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E5E42">
        <w:rPr>
          <w:rFonts w:ascii="Tahoma" w:hAnsi="Tahoma" w:cs="Tahoma"/>
          <w:sz w:val="20"/>
          <w:szCs w:val="20"/>
        </w:rPr>
        <w:t>not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count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toward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5E5E42">
        <w:rPr>
          <w:rFonts w:ascii="Tahoma" w:hAnsi="Tahoma" w:cs="Tahoma"/>
          <w:sz w:val="20"/>
          <w:szCs w:val="20"/>
        </w:rPr>
        <w:t>academic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sources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5E5E42">
        <w:rPr>
          <w:rFonts w:ascii="Tahoma" w:hAnsi="Tahoma" w:cs="Tahoma"/>
          <w:sz w:val="20"/>
          <w:szCs w:val="20"/>
        </w:rPr>
        <w:t>Please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include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bibliographic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references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at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end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of PPT </w:t>
      </w:r>
      <w:proofErr w:type="spellStart"/>
      <w:r w:rsidRPr="005E5E42">
        <w:rPr>
          <w:rFonts w:ascii="Tahoma" w:hAnsi="Tahoma" w:cs="Tahoma"/>
          <w:sz w:val="20"/>
          <w:szCs w:val="20"/>
        </w:rPr>
        <w:t>presentation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). </w:t>
      </w:r>
    </w:p>
    <w:p w:rsidR="005E5E42" w:rsidRPr="005E5E42" w:rsidRDefault="005E5E42" w:rsidP="005E5E42">
      <w:pPr>
        <w:pStyle w:val="Default"/>
        <w:ind w:left="1069"/>
        <w:jc w:val="both"/>
        <w:rPr>
          <w:rFonts w:ascii="Tahoma" w:hAnsi="Tahoma" w:cs="Tahoma"/>
          <w:b/>
          <w:bCs/>
          <w:sz w:val="20"/>
          <w:szCs w:val="20"/>
        </w:rPr>
      </w:pPr>
    </w:p>
    <w:p w:rsidR="005E5E42" w:rsidRPr="005E5E42" w:rsidRDefault="005E5E42" w:rsidP="005E5E42">
      <w:pPr>
        <w:pStyle w:val="Default"/>
        <w:ind w:left="1069"/>
        <w:jc w:val="both"/>
        <w:rPr>
          <w:rFonts w:ascii="Tahoma" w:hAnsi="Tahoma" w:cs="Tahoma"/>
          <w:sz w:val="20"/>
          <w:szCs w:val="20"/>
        </w:rPr>
      </w:pP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Exams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5E5E42">
        <w:rPr>
          <w:rFonts w:ascii="Tahoma" w:hAnsi="Tahoma" w:cs="Tahoma"/>
          <w:sz w:val="20"/>
          <w:szCs w:val="20"/>
        </w:rPr>
        <w:t>There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will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a </w:t>
      </w:r>
      <w:proofErr w:type="spellStart"/>
      <w:r w:rsidRPr="005E5E42">
        <w:rPr>
          <w:rFonts w:ascii="Tahoma" w:hAnsi="Tahoma" w:cs="Tahoma"/>
          <w:sz w:val="20"/>
          <w:szCs w:val="20"/>
        </w:rPr>
        <w:t>written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exam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held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at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middle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E5E42">
        <w:rPr>
          <w:rFonts w:ascii="Tahoma" w:hAnsi="Tahoma" w:cs="Tahoma"/>
          <w:sz w:val="20"/>
          <w:szCs w:val="20"/>
        </w:rPr>
        <w:t>the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course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. </w:t>
      </w:r>
    </w:p>
    <w:p w:rsidR="005E5E42" w:rsidRPr="005E5E42" w:rsidRDefault="005E5E42" w:rsidP="005E5E42">
      <w:pPr>
        <w:tabs>
          <w:tab w:val="left" w:pos="1134"/>
        </w:tabs>
        <w:ind w:left="1069"/>
        <w:jc w:val="both"/>
        <w:rPr>
          <w:rFonts w:ascii="Tahoma" w:hAnsi="Tahoma" w:cs="Tahoma"/>
          <w:b/>
          <w:bCs/>
          <w:sz w:val="20"/>
          <w:szCs w:val="20"/>
        </w:rPr>
      </w:pPr>
    </w:p>
    <w:p w:rsidR="005E5E42" w:rsidRPr="005E5E42" w:rsidRDefault="005E5E42" w:rsidP="005E5E42">
      <w:pPr>
        <w:tabs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Policy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on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late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assignments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and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missed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b/>
          <w:bCs/>
          <w:sz w:val="20"/>
          <w:szCs w:val="20"/>
        </w:rPr>
        <w:t>exam</w:t>
      </w:r>
      <w:proofErr w:type="spellEnd"/>
      <w:r w:rsidRPr="005E5E42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5E5E42">
        <w:rPr>
          <w:rFonts w:ascii="Tahoma" w:hAnsi="Tahoma" w:cs="Tahoma"/>
          <w:sz w:val="20"/>
          <w:szCs w:val="20"/>
        </w:rPr>
        <w:t>It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will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5E5E42">
        <w:rPr>
          <w:rFonts w:ascii="Tahoma" w:hAnsi="Tahoma" w:cs="Tahoma"/>
          <w:sz w:val="20"/>
          <w:szCs w:val="20"/>
        </w:rPr>
        <w:t>marked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zero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5E42">
        <w:rPr>
          <w:rFonts w:ascii="Tahoma" w:hAnsi="Tahoma" w:cs="Tahoma"/>
          <w:sz w:val="20"/>
          <w:szCs w:val="20"/>
        </w:rPr>
        <w:t>for</w:t>
      </w:r>
      <w:proofErr w:type="spellEnd"/>
      <w:r w:rsidRPr="005E5E42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5E5E42">
        <w:rPr>
          <w:rFonts w:ascii="Tahoma" w:hAnsi="Tahoma" w:cs="Tahoma"/>
          <w:sz w:val="20"/>
          <w:szCs w:val="20"/>
        </w:rPr>
        <w:t>missed</w:t>
      </w:r>
      <w:proofErr w:type="spellEnd"/>
    </w:p>
    <w:p w:rsidR="00F10E86" w:rsidRPr="00CD63B2" w:rsidRDefault="00F10E86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BD4FC0" w:rsidRPr="00CD63B2" w:rsidRDefault="00BD4FC0" w:rsidP="00BD4FC0">
      <w:pPr>
        <w:tabs>
          <w:tab w:val="left" w:pos="993"/>
        </w:tabs>
        <w:ind w:left="993"/>
        <w:jc w:val="both"/>
        <w:rPr>
          <w:rFonts w:ascii="Tahoma" w:hAnsi="Tahoma" w:cs="Tahoma"/>
          <w:sz w:val="20"/>
          <w:szCs w:val="20"/>
          <w:lang w:val="es-ES"/>
        </w:rPr>
      </w:pPr>
    </w:p>
    <w:p w:rsidR="00F10E86" w:rsidRPr="00CD63B2" w:rsidRDefault="00EB366A" w:rsidP="00EB366A">
      <w:pPr>
        <w:tabs>
          <w:tab w:val="left" w:pos="518"/>
        </w:tabs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V     BIBLIOGRAPHY</w:t>
      </w:r>
      <w:r w:rsidR="00F10E86" w:rsidRPr="00CD63B2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</w:p>
    <w:p w:rsidR="00F10E86" w:rsidRPr="00CD63B2" w:rsidRDefault="00F10E86">
      <w:pPr>
        <w:tabs>
          <w:tab w:val="left" w:pos="567"/>
        </w:tabs>
        <w:ind w:firstLine="540"/>
        <w:jc w:val="both"/>
        <w:rPr>
          <w:rFonts w:ascii="Tahoma" w:hAnsi="Tahoma" w:cs="Tahoma"/>
          <w:bCs/>
          <w:sz w:val="20"/>
          <w:szCs w:val="20"/>
          <w:lang w:val="es-ES"/>
        </w:rPr>
      </w:pP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ALADI (Asociación Latinoamericana de Integración). (2001). Estado de situación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del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comercio electrónico en Argentina. Informe Ejecutivo – Delegación de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Argentina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Seminario Taller “Situación actual y perspectivas del comercio electrónico en la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región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>”.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Amor, Daniel. (2000). “La (R</w:t>
      </w: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)evolución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E-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business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. Claves para vivir y trabajar en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un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mundo interconectado”. Editorial Prentice Hall. Buenos Aires.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Bigné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J.Enrique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;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Aldás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Joaquín; Andreu, Luisa y Ruiz, Carla. “La adopción del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 xml:space="preserve">B2B en las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PyMEs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españolas: Antecedentes y Consecuencias". Revista Española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de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Investigación de Marketing - ESIC. Volumen II, Nº 2. Septiembre 2007.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Cunningham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Michael (2001): “B2B. Como desarrollar una verdadera estrategia de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comercio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electrónico”. Pearson Educación. México.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Donato, Vicente. (2012). "Las Pymes Argentinas: relación entre competitividad y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uso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de la tecnología", Workshop organizado por la división Negocios de la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empresa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Telecom Argentina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Gaitán, Juan J.;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Pruvost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Andres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G. (2001). “El comercio electrónico al alcance de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lastRenderedPageBreak/>
        <w:t>su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empresa” Centro de Publicaciones – Secretaría de Extensión de la Universidad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Nacional del Litoral. Santa Fe.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Henry C. Lucas, Jr</w:t>
      </w: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(1999). “Tecnología de la información y la paradoja de la</w:t>
      </w:r>
    </w:p>
    <w:p w:rsidR="000A73EE" w:rsidRPr="0018584C" w:rsidRDefault="00EB366A" w:rsidP="0018584C">
      <w:pPr>
        <w:tabs>
          <w:tab w:val="left" w:pos="851"/>
        </w:tabs>
        <w:ind w:left="916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productividad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”. Oxford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University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Press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</w:t>
      </w: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Inc..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New York.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Rayport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Jeffrey;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Jaworski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Bernard. (2003). “e-Commerce”. Editorial McGraw-Hill.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México.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Santesmases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Mestre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Miguel;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Sanchez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de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Dusso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Francisca y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Kosiak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de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Gesualdo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Graciela. (2004). “Marketing: Conceptos y estrategias”. Ediciones Pirámide.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Madrid.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Silberman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Alejandro A. (2001). “La economía de Internet en la República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Argentina. Presente y Futuro”. Buenos Aires: Consejo Profesional de Ciencias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Económicas de la Ciudad Autónoma de Buenos Aires.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Ticoll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David. “Socios en la Web". Revista Gestión, Volumen 6 Julio-Agosto 2001.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Cambria Math" w:hAnsi="Cambria Math" w:cs="Cambria Math"/>
          <w:sz w:val="20"/>
          <w:szCs w:val="20"/>
          <w:lang w:val="es-PE"/>
        </w:rPr>
        <w:t>‐</w:t>
      </w:r>
      <w:r w:rsidRPr="0018584C">
        <w:rPr>
          <w:rFonts w:ascii="Tahoma" w:hAnsi="Tahoma" w:cs="Tahoma"/>
          <w:sz w:val="20"/>
          <w:szCs w:val="20"/>
          <w:lang w:val="es-PE"/>
        </w:rPr>
        <w:t xml:space="preserve"> Vázquez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Casielles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Rodolfo y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Trespalacios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Gutierrez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Juan A. (2006). “Estrategias</w:t>
      </w:r>
    </w:p>
    <w:p w:rsidR="00EB366A" w:rsidRPr="0018584C" w:rsidRDefault="00EB366A" w:rsidP="0018584C">
      <w:pPr>
        <w:autoSpaceDE w:val="0"/>
        <w:autoSpaceDN w:val="0"/>
        <w:adjustRightInd w:val="0"/>
        <w:ind w:left="709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de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Distribución Comercial. Diseño del canal de distribución y relación entre</w:t>
      </w:r>
    </w:p>
    <w:p w:rsidR="00EB366A" w:rsidRPr="0018584C" w:rsidRDefault="00EB366A" w:rsidP="0018584C">
      <w:pPr>
        <w:tabs>
          <w:tab w:val="left" w:pos="851"/>
        </w:tabs>
        <w:ind w:left="916"/>
        <w:rPr>
          <w:rFonts w:ascii="Tahoma" w:hAnsi="Tahoma" w:cs="Tahoma"/>
          <w:sz w:val="20"/>
          <w:szCs w:val="20"/>
          <w:lang w:val="es-PE"/>
        </w:rPr>
      </w:pPr>
      <w:proofErr w:type="gramStart"/>
      <w:r w:rsidRPr="0018584C">
        <w:rPr>
          <w:rFonts w:ascii="Tahoma" w:hAnsi="Tahoma" w:cs="Tahoma"/>
          <w:sz w:val="20"/>
          <w:szCs w:val="20"/>
          <w:lang w:val="es-PE"/>
        </w:rPr>
        <w:t>fabricantes</w:t>
      </w:r>
      <w:proofErr w:type="gramEnd"/>
      <w:r w:rsidRPr="0018584C">
        <w:rPr>
          <w:rFonts w:ascii="Tahoma" w:hAnsi="Tahoma" w:cs="Tahoma"/>
          <w:sz w:val="20"/>
          <w:szCs w:val="20"/>
          <w:lang w:val="es-PE"/>
        </w:rPr>
        <w:t xml:space="preserve"> y detallistas”. International Thomson Editores. Madrid.</w:t>
      </w:r>
    </w:p>
    <w:p w:rsidR="0018584C" w:rsidRPr="0018584C" w:rsidRDefault="0018584C" w:rsidP="0018584C">
      <w:pPr>
        <w:autoSpaceDE w:val="0"/>
        <w:autoSpaceDN w:val="0"/>
        <w:adjustRightInd w:val="0"/>
        <w:ind w:firstLine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 xml:space="preserve">CA. (2010). 5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questions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about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ITSM and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cloud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computing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. En M.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Fry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WHITE</w:t>
      </w:r>
    </w:p>
    <w:p w:rsidR="0018584C" w:rsidRPr="0018584C" w:rsidRDefault="0018584C" w:rsidP="0018584C">
      <w:pPr>
        <w:tabs>
          <w:tab w:val="left" w:pos="851"/>
        </w:tabs>
        <w:ind w:left="916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PAPER: ITSM AND CLOUD COMPUTING.</w:t>
      </w:r>
    </w:p>
    <w:p w:rsidR="0018584C" w:rsidRPr="0018584C" w:rsidRDefault="0018584C" w:rsidP="0018584C">
      <w:pPr>
        <w:autoSpaceDE w:val="0"/>
        <w:autoSpaceDN w:val="0"/>
        <w:adjustRightInd w:val="0"/>
        <w:ind w:firstLine="709"/>
        <w:rPr>
          <w:rFonts w:ascii="Tahoma" w:hAnsi="Tahoma" w:cs="Tahoma"/>
          <w:sz w:val="20"/>
          <w:szCs w:val="20"/>
          <w:lang w:val="es-PE"/>
        </w:rPr>
      </w:pP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Dean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, D., &amp;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Saleh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>, T. (2010). Captar el verdadero valor del "Cloud</w:t>
      </w:r>
    </w:p>
    <w:p w:rsidR="0018584C" w:rsidRPr="0018584C" w:rsidRDefault="0018584C" w:rsidP="0018584C">
      <w:pPr>
        <w:tabs>
          <w:tab w:val="left" w:pos="851"/>
        </w:tabs>
        <w:ind w:left="916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>Computing". Harvard Deusto Business</w:t>
      </w:r>
    </w:p>
    <w:p w:rsidR="0018584C" w:rsidRPr="0018584C" w:rsidRDefault="0018584C" w:rsidP="0018584C">
      <w:pPr>
        <w:autoSpaceDE w:val="0"/>
        <w:autoSpaceDN w:val="0"/>
        <w:adjustRightInd w:val="0"/>
        <w:ind w:firstLine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 xml:space="preserve">ISACA. (2011). IT Control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Objectives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for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Cloud Computing: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Controls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and</w:t>
      </w:r>
    </w:p>
    <w:p w:rsidR="0018584C" w:rsidRPr="0018584C" w:rsidRDefault="0018584C" w:rsidP="0018584C">
      <w:pPr>
        <w:tabs>
          <w:tab w:val="left" w:pos="851"/>
        </w:tabs>
        <w:ind w:left="916"/>
        <w:rPr>
          <w:rFonts w:ascii="Tahoma" w:hAnsi="Tahoma" w:cs="Tahoma"/>
          <w:sz w:val="20"/>
          <w:szCs w:val="20"/>
          <w:lang w:val="es-PE"/>
        </w:rPr>
      </w:pP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Assurance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in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the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Cloud. USA: ISACA.</w:t>
      </w:r>
    </w:p>
    <w:p w:rsidR="0018584C" w:rsidRPr="0018584C" w:rsidRDefault="0018584C" w:rsidP="0018584C">
      <w:pPr>
        <w:autoSpaceDE w:val="0"/>
        <w:autoSpaceDN w:val="0"/>
        <w:adjustRightInd w:val="0"/>
        <w:ind w:firstLine="709"/>
        <w:rPr>
          <w:rFonts w:ascii="Tahoma" w:hAnsi="Tahoma" w:cs="Tahoma"/>
          <w:sz w:val="20"/>
          <w:szCs w:val="20"/>
          <w:lang w:val="es-PE"/>
        </w:rPr>
      </w:pPr>
      <w:r w:rsidRPr="0018584C">
        <w:rPr>
          <w:rFonts w:ascii="Tahoma" w:hAnsi="Tahoma" w:cs="Tahoma"/>
          <w:sz w:val="20"/>
          <w:szCs w:val="20"/>
          <w:lang w:val="es-PE"/>
        </w:rPr>
        <w:t xml:space="preserve">Morgan, C. (2011). Cloud Security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Concerns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Relating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to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the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Difference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in</w:t>
      </w:r>
    </w:p>
    <w:p w:rsidR="0018584C" w:rsidRPr="0018584C" w:rsidRDefault="0018584C" w:rsidP="0018584C">
      <w:pPr>
        <w:tabs>
          <w:tab w:val="left" w:pos="851"/>
        </w:tabs>
        <w:ind w:left="916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Infrastructure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and Data </w:t>
      </w:r>
      <w:proofErr w:type="spellStart"/>
      <w:r w:rsidRPr="0018584C">
        <w:rPr>
          <w:rFonts w:ascii="Tahoma" w:hAnsi="Tahoma" w:cs="Tahoma"/>
          <w:sz w:val="20"/>
          <w:szCs w:val="20"/>
          <w:lang w:val="es-PE"/>
        </w:rPr>
        <w:t>Operational</w:t>
      </w:r>
      <w:proofErr w:type="spellEnd"/>
      <w:r w:rsidRPr="0018584C">
        <w:rPr>
          <w:rFonts w:ascii="Tahoma" w:hAnsi="Tahoma" w:cs="Tahoma"/>
          <w:sz w:val="20"/>
          <w:szCs w:val="20"/>
          <w:lang w:val="es-PE"/>
        </w:rPr>
        <w:t xml:space="preserve"> Control. California</w:t>
      </w:r>
    </w:p>
    <w:p w:rsidR="000A73EE" w:rsidRPr="0018584C" w:rsidRDefault="000A73EE" w:rsidP="0018584C">
      <w:pPr>
        <w:tabs>
          <w:tab w:val="left" w:pos="567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CD63B2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CD63B2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Pr="00CD63B2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Pr="00CD63B2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Pr="00CD63B2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Pr="00CD63B2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Pr="00CD63B2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CD63B2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CD63B2" w:rsidRDefault="000A73EE" w:rsidP="000A73EE">
      <w:pPr>
        <w:tabs>
          <w:tab w:val="center" w:pos="7088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CD63B2">
        <w:rPr>
          <w:rFonts w:ascii="Tahoma" w:hAnsi="Tahoma" w:cs="Tahoma"/>
          <w:b/>
          <w:sz w:val="20"/>
          <w:szCs w:val="20"/>
          <w:lang w:val="en-US"/>
        </w:rPr>
        <w:tab/>
      </w:r>
      <w:r w:rsidRPr="00CD63B2">
        <w:rPr>
          <w:rFonts w:ascii="Tahoma" w:hAnsi="Tahoma" w:cs="Tahoma"/>
          <w:b/>
          <w:sz w:val="20"/>
          <w:szCs w:val="20"/>
          <w:lang w:val="es-ES"/>
        </w:rPr>
        <w:t>___________________________</w:t>
      </w:r>
    </w:p>
    <w:p w:rsidR="00F10E86" w:rsidRPr="00CD63B2" w:rsidRDefault="000A73EE" w:rsidP="000A73EE">
      <w:pPr>
        <w:tabs>
          <w:tab w:val="center" w:pos="7088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CD63B2">
        <w:rPr>
          <w:rFonts w:ascii="Tahoma" w:hAnsi="Tahoma" w:cs="Tahoma"/>
          <w:b/>
          <w:sz w:val="20"/>
          <w:szCs w:val="20"/>
          <w:lang w:val="es-ES"/>
        </w:rPr>
        <w:tab/>
        <w:t xml:space="preserve">Ing. </w:t>
      </w:r>
      <w:r w:rsidR="00CB392C" w:rsidRPr="00CD63B2">
        <w:rPr>
          <w:rFonts w:ascii="Tahoma" w:hAnsi="Tahoma" w:cs="Tahoma"/>
          <w:b/>
          <w:sz w:val="20"/>
          <w:szCs w:val="20"/>
          <w:lang w:val="es-ES"/>
        </w:rPr>
        <w:t xml:space="preserve">José Antonio </w:t>
      </w:r>
      <w:proofErr w:type="spellStart"/>
      <w:r w:rsidR="00CB392C" w:rsidRPr="00CD63B2">
        <w:rPr>
          <w:rFonts w:ascii="Tahoma" w:hAnsi="Tahoma" w:cs="Tahoma"/>
          <w:b/>
          <w:sz w:val="20"/>
          <w:szCs w:val="20"/>
          <w:lang w:val="es-ES"/>
        </w:rPr>
        <w:t>Galdos</w:t>
      </w:r>
      <w:proofErr w:type="spellEnd"/>
      <w:r w:rsidR="00CB392C" w:rsidRPr="00CD63B2">
        <w:rPr>
          <w:rFonts w:ascii="Tahoma" w:hAnsi="Tahoma" w:cs="Tahoma"/>
          <w:b/>
          <w:sz w:val="20"/>
          <w:szCs w:val="20"/>
          <w:lang w:val="es-ES"/>
        </w:rPr>
        <w:t xml:space="preserve"> F</w:t>
      </w:r>
      <w:r w:rsidR="00942DFA" w:rsidRPr="00CD63B2">
        <w:rPr>
          <w:rFonts w:ascii="Tahoma" w:hAnsi="Tahoma" w:cs="Tahoma"/>
          <w:b/>
          <w:sz w:val="20"/>
          <w:szCs w:val="20"/>
          <w:lang w:val="es-ES"/>
        </w:rPr>
        <w:t>elipe</w:t>
      </w:r>
      <w:r w:rsidRPr="00CD63B2">
        <w:rPr>
          <w:rFonts w:ascii="Tahoma" w:hAnsi="Tahoma" w:cs="Tahoma"/>
          <w:b/>
          <w:sz w:val="20"/>
          <w:szCs w:val="20"/>
          <w:lang w:val="es-ES"/>
        </w:rPr>
        <w:tab/>
      </w:r>
    </w:p>
    <w:sectPr w:rsidR="00F10E86" w:rsidRPr="00CD63B2" w:rsidSect="003351F7">
      <w:pgSz w:w="16840" w:h="11907" w:orient="landscape" w:code="9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FFD"/>
    <w:multiLevelType w:val="hybridMultilevel"/>
    <w:tmpl w:val="4792048C"/>
    <w:lvl w:ilvl="0" w:tplc="B78E5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>
    <w:nsid w:val="0FAB50C4"/>
    <w:multiLevelType w:val="hybridMultilevel"/>
    <w:tmpl w:val="4F8407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007B"/>
    <w:multiLevelType w:val="hybridMultilevel"/>
    <w:tmpl w:val="EAF8D2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AD0617F"/>
    <w:multiLevelType w:val="hybridMultilevel"/>
    <w:tmpl w:val="3DE4C52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9F0"/>
    <w:multiLevelType w:val="hybridMultilevel"/>
    <w:tmpl w:val="D15EC214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715"/>
    <w:multiLevelType w:val="hybridMultilevel"/>
    <w:tmpl w:val="7572190A"/>
    <w:lvl w:ilvl="0" w:tplc="280A000F">
      <w:start w:val="1"/>
      <w:numFmt w:val="decimal"/>
      <w:lvlText w:val="%1."/>
      <w:lvlJc w:val="left"/>
      <w:pPr>
        <w:ind w:left="1850" w:hanging="360"/>
      </w:pPr>
    </w:lvl>
    <w:lvl w:ilvl="1" w:tplc="280A0019" w:tentative="1">
      <w:start w:val="1"/>
      <w:numFmt w:val="lowerLetter"/>
      <w:lvlText w:val="%2."/>
      <w:lvlJc w:val="left"/>
      <w:pPr>
        <w:ind w:left="2570" w:hanging="360"/>
      </w:pPr>
    </w:lvl>
    <w:lvl w:ilvl="2" w:tplc="280A001B" w:tentative="1">
      <w:start w:val="1"/>
      <w:numFmt w:val="lowerRoman"/>
      <w:lvlText w:val="%3."/>
      <w:lvlJc w:val="right"/>
      <w:pPr>
        <w:ind w:left="3290" w:hanging="180"/>
      </w:pPr>
    </w:lvl>
    <w:lvl w:ilvl="3" w:tplc="280A000F" w:tentative="1">
      <w:start w:val="1"/>
      <w:numFmt w:val="decimal"/>
      <w:lvlText w:val="%4."/>
      <w:lvlJc w:val="left"/>
      <w:pPr>
        <w:ind w:left="4010" w:hanging="360"/>
      </w:pPr>
    </w:lvl>
    <w:lvl w:ilvl="4" w:tplc="280A0019" w:tentative="1">
      <w:start w:val="1"/>
      <w:numFmt w:val="lowerLetter"/>
      <w:lvlText w:val="%5."/>
      <w:lvlJc w:val="left"/>
      <w:pPr>
        <w:ind w:left="4730" w:hanging="360"/>
      </w:pPr>
    </w:lvl>
    <w:lvl w:ilvl="5" w:tplc="280A001B" w:tentative="1">
      <w:start w:val="1"/>
      <w:numFmt w:val="lowerRoman"/>
      <w:lvlText w:val="%6."/>
      <w:lvlJc w:val="right"/>
      <w:pPr>
        <w:ind w:left="5450" w:hanging="180"/>
      </w:pPr>
    </w:lvl>
    <w:lvl w:ilvl="6" w:tplc="280A000F" w:tentative="1">
      <w:start w:val="1"/>
      <w:numFmt w:val="decimal"/>
      <w:lvlText w:val="%7."/>
      <w:lvlJc w:val="left"/>
      <w:pPr>
        <w:ind w:left="6170" w:hanging="360"/>
      </w:pPr>
    </w:lvl>
    <w:lvl w:ilvl="7" w:tplc="280A0019" w:tentative="1">
      <w:start w:val="1"/>
      <w:numFmt w:val="lowerLetter"/>
      <w:lvlText w:val="%8."/>
      <w:lvlJc w:val="left"/>
      <w:pPr>
        <w:ind w:left="6890" w:hanging="360"/>
      </w:pPr>
    </w:lvl>
    <w:lvl w:ilvl="8" w:tplc="28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">
    <w:nsid w:val="295A0B34"/>
    <w:multiLevelType w:val="hybridMultilevel"/>
    <w:tmpl w:val="BD3E85C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D8A4999"/>
    <w:multiLevelType w:val="hybridMultilevel"/>
    <w:tmpl w:val="58CCEB3C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FAD4C24"/>
    <w:multiLevelType w:val="hybridMultilevel"/>
    <w:tmpl w:val="02000182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312E5EF8"/>
    <w:multiLevelType w:val="hybridMultilevel"/>
    <w:tmpl w:val="21645A54"/>
    <w:lvl w:ilvl="0" w:tplc="040221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34084DBA"/>
    <w:multiLevelType w:val="hybridMultilevel"/>
    <w:tmpl w:val="5B6CC2DC"/>
    <w:lvl w:ilvl="0" w:tplc="BA0E4F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644A7"/>
    <w:multiLevelType w:val="hybridMultilevel"/>
    <w:tmpl w:val="20CA42B6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646A63"/>
    <w:multiLevelType w:val="hybridMultilevel"/>
    <w:tmpl w:val="7BEEE636"/>
    <w:lvl w:ilvl="0" w:tplc="280A000F">
      <w:start w:val="1"/>
      <w:numFmt w:val="decimal"/>
      <w:lvlText w:val="%1."/>
      <w:lvlJc w:val="left"/>
      <w:pPr>
        <w:ind w:left="202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7">
    <w:nsid w:val="39995643"/>
    <w:multiLevelType w:val="hybridMultilevel"/>
    <w:tmpl w:val="3A149398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1C72D9F"/>
    <w:multiLevelType w:val="hybridMultilevel"/>
    <w:tmpl w:val="DC76345E"/>
    <w:lvl w:ilvl="0" w:tplc="B78E5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0">
    <w:nsid w:val="453D72FE"/>
    <w:multiLevelType w:val="hybridMultilevel"/>
    <w:tmpl w:val="B7DABFF4"/>
    <w:lvl w:ilvl="0" w:tplc="246A79A2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05DD6"/>
    <w:multiLevelType w:val="hybridMultilevel"/>
    <w:tmpl w:val="02000182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4DF1650B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540D48CC"/>
    <w:multiLevelType w:val="multilevel"/>
    <w:tmpl w:val="8E6C3A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541E40D5"/>
    <w:multiLevelType w:val="hybridMultilevel"/>
    <w:tmpl w:val="6002BE34"/>
    <w:lvl w:ilvl="0" w:tplc="247CF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0FFA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6CFB1611"/>
    <w:multiLevelType w:val="multilevel"/>
    <w:tmpl w:val="5810D2A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>
    <w:nsid w:val="71371983"/>
    <w:multiLevelType w:val="hybridMultilevel"/>
    <w:tmpl w:val="F9CA657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>
    <w:nsid w:val="79712867"/>
    <w:multiLevelType w:val="hybridMultilevel"/>
    <w:tmpl w:val="D47E6950"/>
    <w:lvl w:ilvl="0" w:tplc="28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0">
    <w:nsid w:val="7A074243"/>
    <w:multiLevelType w:val="hybridMultilevel"/>
    <w:tmpl w:val="54FA54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25F25"/>
    <w:multiLevelType w:val="multilevel"/>
    <w:tmpl w:val="8E6C3A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0"/>
  </w:num>
  <w:num w:numId="5">
    <w:abstractNumId w:val="27"/>
  </w:num>
  <w:num w:numId="6">
    <w:abstractNumId w:val="23"/>
  </w:num>
  <w:num w:numId="7">
    <w:abstractNumId w:val="31"/>
  </w:num>
  <w:num w:numId="8">
    <w:abstractNumId w:val="19"/>
  </w:num>
  <w:num w:numId="9">
    <w:abstractNumId w:val="2"/>
  </w:num>
  <w:num w:numId="10">
    <w:abstractNumId w:val="26"/>
  </w:num>
  <w:num w:numId="11">
    <w:abstractNumId w:val="6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8"/>
  </w:num>
  <w:num w:numId="17">
    <w:abstractNumId w:val="11"/>
  </w:num>
  <w:num w:numId="18">
    <w:abstractNumId w:val="21"/>
  </w:num>
  <w:num w:numId="19">
    <w:abstractNumId w:val="17"/>
  </w:num>
  <w:num w:numId="20">
    <w:abstractNumId w:val="15"/>
  </w:num>
  <w:num w:numId="21">
    <w:abstractNumId w:val="9"/>
  </w:num>
  <w:num w:numId="22">
    <w:abstractNumId w:val="22"/>
  </w:num>
  <w:num w:numId="23">
    <w:abstractNumId w:val="13"/>
  </w:num>
  <w:num w:numId="24">
    <w:abstractNumId w:val="3"/>
  </w:num>
  <w:num w:numId="25">
    <w:abstractNumId w:val="5"/>
  </w:num>
  <w:num w:numId="26">
    <w:abstractNumId w:val="1"/>
  </w:num>
  <w:num w:numId="27">
    <w:abstractNumId w:val="18"/>
  </w:num>
  <w:num w:numId="28">
    <w:abstractNumId w:val="28"/>
  </w:num>
  <w:num w:numId="29">
    <w:abstractNumId w:val="30"/>
  </w:num>
  <w:num w:numId="30">
    <w:abstractNumId w:val="29"/>
  </w:num>
  <w:num w:numId="31">
    <w:abstractNumId w:val="4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43F96"/>
    <w:rsid w:val="00010A2F"/>
    <w:rsid w:val="00014618"/>
    <w:rsid w:val="0002052A"/>
    <w:rsid w:val="00030225"/>
    <w:rsid w:val="00032CB0"/>
    <w:rsid w:val="000341B6"/>
    <w:rsid w:val="0004368D"/>
    <w:rsid w:val="000503E4"/>
    <w:rsid w:val="000507EA"/>
    <w:rsid w:val="000706E2"/>
    <w:rsid w:val="00075B44"/>
    <w:rsid w:val="00076A60"/>
    <w:rsid w:val="00090309"/>
    <w:rsid w:val="000A69D7"/>
    <w:rsid w:val="000A73EE"/>
    <w:rsid w:val="000E123E"/>
    <w:rsid w:val="000E5220"/>
    <w:rsid w:val="000E6D26"/>
    <w:rsid w:val="000E7180"/>
    <w:rsid w:val="000F1A61"/>
    <w:rsid w:val="001030EA"/>
    <w:rsid w:val="00105D4C"/>
    <w:rsid w:val="00110402"/>
    <w:rsid w:val="00116C4F"/>
    <w:rsid w:val="00121ED0"/>
    <w:rsid w:val="001234B3"/>
    <w:rsid w:val="00141AA5"/>
    <w:rsid w:val="00142489"/>
    <w:rsid w:val="00143DCC"/>
    <w:rsid w:val="00144DDD"/>
    <w:rsid w:val="00162039"/>
    <w:rsid w:val="001639AA"/>
    <w:rsid w:val="0016419A"/>
    <w:rsid w:val="00173DF6"/>
    <w:rsid w:val="00182048"/>
    <w:rsid w:val="00184158"/>
    <w:rsid w:val="0018584C"/>
    <w:rsid w:val="001A186D"/>
    <w:rsid w:val="001C1591"/>
    <w:rsid w:val="001C1EF1"/>
    <w:rsid w:val="001D34BC"/>
    <w:rsid w:val="001D64EC"/>
    <w:rsid w:val="001D73AD"/>
    <w:rsid w:val="001E58DA"/>
    <w:rsid w:val="001E58E2"/>
    <w:rsid w:val="00203EEA"/>
    <w:rsid w:val="00205280"/>
    <w:rsid w:val="002110A0"/>
    <w:rsid w:val="00215A57"/>
    <w:rsid w:val="002241E6"/>
    <w:rsid w:val="002242E0"/>
    <w:rsid w:val="00240F6E"/>
    <w:rsid w:val="002476B3"/>
    <w:rsid w:val="002515A4"/>
    <w:rsid w:val="00252177"/>
    <w:rsid w:val="00257408"/>
    <w:rsid w:val="00264C9B"/>
    <w:rsid w:val="00284445"/>
    <w:rsid w:val="002858D9"/>
    <w:rsid w:val="002922FD"/>
    <w:rsid w:val="00293E5C"/>
    <w:rsid w:val="002973B8"/>
    <w:rsid w:val="002A6171"/>
    <w:rsid w:val="002B031E"/>
    <w:rsid w:val="002B1B4D"/>
    <w:rsid w:val="002C149F"/>
    <w:rsid w:val="002D220A"/>
    <w:rsid w:val="002D38F1"/>
    <w:rsid w:val="00301C5A"/>
    <w:rsid w:val="00301D5B"/>
    <w:rsid w:val="0031168F"/>
    <w:rsid w:val="003351F7"/>
    <w:rsid w:val="00337843"/>
    <w:rsid w:val="003448C4"/>
    <w:rsid w:val="00350EA4"/>
    <w:rsid w:val="00350EC0"/>
    <w:rsid w:val="00351B45"/>
    <w:rsid w:val="003533F5"/>
    <w:rsid w:val="00356EF2"/>
    <w:rsid w:val="00363A79"/>
    <w:rsid w:val="00371298"/>
    <w:rsid w:val="0037435D"/>
    <w:rsid w:val="003942DB"/>
    <w:rsid w:val="003A408E"/>
    <w:rsid w:val="003A64C7"/>
    <w:rsid w:val="003B4316"/>
    <w:rsid w:val="003B6540"/>
    <w:rsid w:val="003D3D45"/>
    <w:rsid w:val="003D471E"/>
    <w:rsid w:val="003E01D5"/>
    <w:rsid w:val="003E5902"/>
    <w:rsid w:val="003E7FDD"/>
    <w:rsid w:val="00401AAA"/>
    <w:rsid w:val="0040262C"/>
    <w:rsid w:val="0040515B"/>
    <w:rsid w:val="00415EE6"/>
    <w:rsid w:val="00445A86"/>
    <w:rsid w:val="00462CDF"/>
    <w:rsid w:val="004739A4"/>
    <w:rsid w:val="004740EB"/>
    <w:rsid w:val="004774EE"/>
    <w:rsid w:val="00482CC1"/>
    <w:rsid w:val="00494F8C"/>
    <w:rsid w:val="004C24C8"/>
    <w:rsid w:val="004C2E1A"/>
    <w:rsid w:val="004C62D5"/>
    <w:rsid w:val="004D0C45"/>
    <w:rsid w:val="004D187A"/>
    <w:rsid w:val="004D3552"/>
    <w:rsid w:val="004D511A"/>
    <w:rsid w:val="004E09E6"/>
    <w:rsid w:val="004E60AA"/>
    <w:rsid w:val="004F0863"/>
    <w:rsid w:val="004F2245"/>
    <w:rsid w:val="004F46FD"/>
    <w:rsid w:val="004F60A1"/>
    <w:rsid w:val="0050202D"/>
    <w:rsid w:val="00516141"/>
    <w:rsid w:val="00523F34"/>
    <w:rsid w:val="0053175E"/>
    <w:rsid w:val="0053202B"/>
    <w:rsid w:val="00532E7A"/>
    <w:rsid w:val="00537AAE"/>
    <w:rsid w:val="00552D49"/>
    <w:rsid w:val="00562FCD"/>
    <w:rsid w:val="00563AE7"/>
    <w:rsid w:val="0057172A"/>
    <w:rsid w:val="00574C11"/>
    <w:rsid w:val="005955DD"/>
    <w:rsid w:val="005956A6"/>
    <w:rsid w:val="005A61ED"/>
    <w:rsid w:val="005B6D02"/>
    <w:rsid w:val="005C2642"/>
    <w:rsid w:val="005C7E1C"/>
    <w:rsid w:val="005D490B"/>
    <w:rsid w:val="005D7621"/>
    <w:rsid w:val="005E5723"/>
    <w:rsid w:val="005E5E42"/>
    <w:rsid w:val="00606EFD"/>
    <w:rsid w:val="006212A6"/>
    <w:rsid w:val="00632389"/>
    <w:rsid w:val="0063249F"/>
    <w:rsid w:val="006336CB"/>
    <w:rsid w:val="006372E0"/>
    <w:rsid w:val="00670332"/>
    <w:rsid w:val="00676AFB"/>
    <w:rsid w:val="00690C31"/>
    <w:rsid w:val="006978F3"/>
    <w:rsid w:val="006A08A1"/>
    <w:rsid w:val="006A10DD"/>
    <w:rsid w:val="006C3897"/>
    <w:rsid w:val="006C5637"/>
    <w:rsid w:val="006C7EE4"/>
    <w:rsid w:val="006E0492"/>
    <w:rsid w:val="006E6BEF"/>
    <w:rsid w:val="00701B2D"/>
    <w:rsid w:val="007041C4"/>
    <w:rsid w:val="007060F3"/>
    <w:rsid w:val="00711595"/>
    <w:rsid w:val="00745310"/>
    <w:rsid w:val="00745628"/>
    <w:rsid w:val="007466D0"/>
    <w:rsid w:val="00757353"/>
    <w:rsid w:val="007668C6"/>
    <w:rsid w:val="00772E35"/>
    <w:rsid w:val="00780530"/>
    <w:rsid w:val="00785F34"/>
    <w:rsid w:val="007A6717"/>
    <w:rsid w:val="007B0BD7"/>
    <w:rsid w:val="007B65CF"/>
    <w:rsid w:val="007C30AE"/>
    <w:rsid w:val="007C455E"/>
    <w:rsid w:val="007C6BC7"/>
    <w:rsid w:val="007D7D9D"/>
    <w:rsid w:val="007E4826"/>
    <w:rsid w:val="00805981"/>
    <w:rsid w:val="008145E3"/>
    <w:rsid w:val="008164F6"/>
    <w:rsid w:val="008179CB"/>
    <w:rsid w:val="00821D51"/>
    <w:rsid w:val="00822E6D"/>
    <w:rsid w:val="00826288"/>
    <w:rsid w:val="00832812"/>
    <w:rsid w:val="008366EB"/>
    <w:rsid w:val="00842999"/>
    <w:rsid w:val="00844D2C"/>
    <w:rsid w:val="008510D8"/>
    <w:rsid w:val="00852FED"/>
    <w:rsid w:val="00853FBD"/>
    <w:rsid w:val="00854FD8"/>
    <w:rsid w:val="00864FE8"/>
    <w:rsid w:val="0087524B"/>
    <w:rsid w:val="008C0513"/>
    <w:rsid w:val="008C336E"/>
    <w:rsid w:val="008C77EB"/>
    <w:rsid w:val="008D00EF"/>
    <w:rsid w:val="008D0F81"/>
    <w:rsid w:val="008D362F"/>
    <w:rsid w:val="008D46D7"/>
    <w:rsid w:val="008E7561"/>
    <w:rsid w:val="008E7A9C"/>
    <w:rsid w:val="008F1402"/>
    <w:rsid w:val="008F1BE0"/>
    <w:rsid w:val="008F1E52"/>
    <w:rsid w:val="008F79B6"/>
    <w:rsid w:val="0090012D"/>
    <w:rsid w:val="00904181"/>
    <w:rsid w:val="0091044A"/>
    <w:rsid w:val="009231B2"/>
    <w:rsid w:val="00923B89"/>
    <w:rsid w:val="00925873"/>
    <w:rsid w:val="009265B5"/>
    <w:rsid w:val="0092765F"/>
    <w:rsid w:val="00935313"/>
    <w:rsid w:val="0094290C"/>
    <w:rsid w:val="00942DFA"/>
    <w:rsid w:val="00943F96"/>
    <w:rsid w:val="00951707"/>
    <w:rsid w:val="00952B77"/>
    <w:rsid w:val="0095393C"/>
    <w:rsid w:val="009552F5"/>
    <w:rsid w:val="00960706"/>
    <w:rsid w:val="009745BD"/>
    <w:rsid w:val="0097520B"/>
    <w:rsid w:val="00983D7D"/>
    <w:rsid w:val="0098404B"/>
    <w:rsid w:val="009A1798"/>
    <w:rsid w:val="009A632A"/>
    <w:rsid w:val="009B6717"/>
    <w:rsid w:val="009E480F"/>
    <w:rsid w:val="009E6319"/>
    <w:rsid w:val="009E7CDB"/>
    <w:rsid w:val="009F2971"/>
    <w:rsid w:val="009F5244"/>
    <w:rsid w:val="00A02EDA"/>
    <w:rsid w:val="00A16334"/>
    <w:rsid w:val="00A16909"/>
    <w:rsid w:val="00A16C9C"/>
    <w:rsid w:val="00A1756D"/>
    <w:rsid w:val="00A216F5"/>
    <w:rsid w:val="00A23FD8"/>
    <w:rsid w:val="00A27489"/>
    <w:rsid w:val="00A654FE"/>
    <w:rsid w:val="00A7345A"/>
    <w:rsid w:val="00A779CC"/>
    <w:rsid w:val="00A81581"/>
    <w:rsid w:val="00A82C3E"/>
    <w:rsid w:val="00A83353"/>
    <w:rsid w:val="00A85F29"/>
    <w:rsid w:val="00A9426D"/>
    <w:rsid w:val="00A97E8F"/>
    <w:rsid w:val="00AA1948"/>
    <w:rsid w:val="00AA21FD"/>
    <w:rsid w:val="00AA275D"/>
    <w:rsid w:val="00AB3364"/>
    <w:rsid w:val="00AC4C55"/>
    <w:rsid w:val="00AD22C3"/>
    <w:rsid w:val="00AD635E"/>
    <w:rsid w:val="00AD7AB5"/>
    <w:rsid w:val="00AE40E2"/>
    <w:rsid w:val="00AE4CC0"/>
    <w:rsid w:val="00B05B24"/>
    <w:rsid w:val="00B06714"/>
    <w:rsid w:val="00B070AD"/>
    <w:rsid w:val="00B147BD"/>
    <w:rsid w:val="00B21C71"/>
    <w:rsid w:val="00B24484"/>
    <w:rsid w:val="00B4157C"/>
    <w:rsid w:val="00B4493F"/>
    <w:rsid w:val="00B45580"/>
    <w:rsid w:val="00B4755C"/>
    <w:rsid w:val="00B47F81"/>
    <w:rsid w:val="00B50FC0"/>
    <w:rsid w:val="00B54E1E"/>
    <w:rsid w:val="00B60687"/>
    <w:rsid w:val="00B611B8"/>
    <w:rsid w:val="00B67459"/>
    <w:rsid w:val="00B840B3"/>
    <w:rsid w:val="00B866B8"/>
    <w:rsid w:val="00BA0E54"/>
    <w:rsid w:val="00BA1C60"/>
    <w:rsid w:val="00BB18CD"/>
    <w:rsid w:val="00BB4654"/>
    <w:rsid w:val="00BC396F"/>
    <w:rsid w:val="00BD2138"/>
    <w:rsid w:val="00BD22A9"/>
    <w:rsid w:val="00BD4FC0"/>
    <w:rsid w:val="00BD7588"/>
    <w:rsid w:val="00BE42A8"/>
    <w:rsid w:val="00BE6FCB"/>
    <w:rsid w:val="00BF21F2"/>
    <w:rsid w:val="00BF5CD6"/>
    <w:rsid w:val="00C03BB1"/>
    <w:rsid w:val="00C14B85"/>
    <w:rsid w:val="00C47DD1"/>
    <w:rsid w:val="00C51936"/>
    <w:rsid w:val="00C53C84"/>
    <w:rsid w:val="00C61880"/>
    <w:rsid w:val="00C63D86"/>
    <w:rsid w:val="00C649DA"/>
    <w:rsid w:val="00C827F7"/>
    <w:rsid w:val="00C90067"/>
    <w:rsid w:val="00C94997"/>
    <w:rsid w:val="00C94BFA"/>
    <w:rsid w:val="00C96FDE"/>
    <w:rsid w:val="00CA0EDA"/>
    <w:rsid w:val="00CA39AE"/>
    <w:rsid w:val="00CB0E13"/>
    <w:rsid w:val="00CB3338"/>
    <w:rsid w:val="00CB392C"/>
    <w:rsid w:val="00CC0A5D"/>
    <w:rsid w:val="00CC2EAA"/>
    <w:rsid w:val="00CC4AB4"/>
    <w:rsid w:val="00CC7145"/>
    <w:rsid w:val="00CD63B2"/>
    <w:rsid w:val="00CF0944"/>
    <w:rsid w:val="00CF4013"/>
    <w:rsid w:val="00D06623"/>
    <w:rsid w:val="00D17105"/>
    <w:rsid w:val="00D21D89"/>
    <w:rsid w:val="00D240D3"/>
    <w:rsid w:val="00D259F1"/>
    <w:rsid w:val="00D31349"/>
    <w:rsid w:val="00D456C7"/>
    <w:rsid w:val="00D45A32"/>
    <w:rsid w:val="00D47FC2"/>
    <w:rsid w:val="00D50D1B"/>
    <w:rsid w:val="00D535BE"/>
    <w:rsid w:val="00D82AEB"/>
    <w:rsid w:val="00D84FA2"/>
    <w:rsid w:val="00D85FEC"/>
    <w:rsid w:val="00D97CC0"/>
    <w:rsid w:val="00DA11B7"/>
    <w:rsid w:val="00DA4BAE"/>
    <w:rsid w:val="00DB3CC0"/>
    <w:rsid w:val="00DB434E"/>
    <w:rsid w:val="00DC3906"/>
    <w:rsid w:val="00DD547D"/>
    <w:rsid w:val="00DD6F6A"/>
    <w:rsid w:val="00DE34B3"/>
    <w:rsid w:val="00DE5358"/>
    <w:rsid w:val="00DF01A8"/>
    <w:rsid w:val="00E06087"/>
    <w:rsid w:val="00E13D95"/>
    <w:rsid w:val="00E44253"/>
    <w:rsid w:val="00E466BE"/>
    <w:rsid w:val="00E46BF4"/>
    <w:rsid w:val="00E547D8"/>
    <w:rsid w:val="00E77DFA"/>
    <w:rsid w:val="00E8189C"/>
    <w:rsid w:val="00E8295A"/>
    <w:rsid w:val="00E87059"/>
    <w:rsid w:val="00E96D4A"/>
    <w:rsid w:val="00EA2DBF"/>
    <w:rsid w:val="00EA6803"/>
    <w:rsid w:val="00EA6AF7"/>
    <w:rsid w:val="00EA7787"/>
    <w:rsid w:val="00EB366A"/>
    <w:rsid w:val="00EB43D3"/>
    <w:rsid w:val="00EC19C2"/>
    <w:rsid w:val="00EC325A"/>
    <w:rsid w:val="00ED2822"/>
    <w:rsid w:val="00ED57CE"/>
    <w:rsid w:val="00EE0917"/>
    <w:rsid w:val="00EE306F"/>
    <w:rsid w:val="00EE5151"/>
    <w:rsid w:val="00EF227C"/>
    <w:rsid w:val="00F00232"/>
    <w:rsid w:val="00F04EDB"/>
    <w:rsid w:val="00F04F3F"/>
    <w:rsid w:val="00F06F77"/>
    <w:rsid w:val="00F10E86"/>
    <w:rsid w:val="00F12039"/>
    <w:rsid w:val="00F13809"/>
    <w:rsid w:val="00F301D7"/>
    <w:rsid w:val="00F32456"/>
    <w:rsid w:val="00F32F26"/>
    <w:rsid w:val="00F34C25"/>
    <w:rsid w:val="00F44082"/>
    <w:rsid w:val="00F53A19"/>
    <w:rsid w:val="00F65977"/>
    <w:rsid w:val="00F663D3"/>
    <w:rsid w:val="00F75816"/>
    <w:rsid w:val="00F87033"/>
    <w:rsid w:val="00FA4C16"/>
    <w:rsid w:val="00FA6BE4"/>
    <w:rsid w:val="00FC266E"/>
    <w:rsid w:val="00FC7555"/>
    <w:rsid w:val="00FD3C7D"/>
    <w:rsid w:val="00FD4DC9"/>
    <w:rsid w:val="00FE68A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ED08DD8-F2DD-4836-9B2A-617EC25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E4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A6BE4"/>
    <w:pPr>
      <w:keepNext/>
      <w:jc w:val="center"/>
      <w:outlineLvl w:val="0"/>
    </w:pPr>
    <w:rPr>
      <w:b/>
      <w:bCs/>
      <w:sz w:val="28"/>
      <w:lang w:val="es-ES"/>
    </w:rPr>
  </w:style>
  <w:style w:type="paragraph" w:styleId="Ttulo2">
    <w:name w:val="heading 2"/>
    <w:basedOn w:val="Normal"/>
    <w:next w:val="Normal"/>
    <w:qFormat/>
    <w:rsid w:val="00FA6BE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360"/>
      <w:jc w:val="both"/>
      <w:outlineLvl w:val="1"/>
    </w:pPr>
    <w:rPr>
      <w:rFonts w:ascii="Arial Narrow" w:hAnsi="Arial Narrow"/>
      <w:b/>
      <w:bCs/>
      <w:sz w:val="18"/>
      <w:szCs w:val="22"/>
      <w:lang w:val="es-ES"/>
    </w:rPr>
  </w:style>
  <w:style w:type="paragraph" w:styleId="Ttulo3">
    <w:name w:val="heading 3"/>
    <w:basedOn w:val="Normal"/>
    <w:next w:val="Normal"/>
    <w:qFormat/>
    <w:rsid w:val="00FA6BE4"/>
    <w:pPr>
      <w:keepNext/>
      <w:outlineLvl w:val="2"/>
    </w:pPr>
    <w:rPr>
      <w:rFonts w:ascii="Arial Narrow" w:hAnsi="Arial Narrow"/>
      <w:b/>
      <w:bCs/>
      <w:sz w:val="22"/>
      <w:lang w:val="es-ES"/>
    </w:rPr>
  </w:style>
  <w:style w:type="paragraph" w:styleId="Ttulo4">
    <w:name w:val="heading 4"/>
    <w:basedOn w:val="Normal"/>
    <w:next w:val="Normal"/>
    <w:qFormat/>
    <w:rsid w:val="00FA6BE4"/>
    <w:pPr>
      <w:keepNext/>
      <w:jc w:val="center"/>
      <w:outlineLvl w:val="3"/>
    </w:pPr>
    <w:rPr>
      <w:rFonts w:ascii="Arial Narrow" w:hAnsi="Arial Narrow"/>
      <w:b/>
      <w:bCs/>
      <w:color w:val="333333"/>
      <w:sz w:val="18"/>
      <w:szCs w:val="22"/>
      <w:lang w:val="es-ES"/>
    </w:rPr>
  </w:style>
  <w:style w:type="paragraph" w:styleId="Ttulo5">
    <w:name w:val="heading 5"/>
    <w:basedOn w:val="Normal"/>
    <w:next w:val="Normal"/>
    <w:qFormat/>
    <w:rsid w:val="00FA6BE4"/>
    <w:pPr>
      <w:keepNext/>
      <w:tabs>
        <w:tab w:val="left" w:pos="567"/>
      </w:tabs>
      <w:jc w:val="both"/>
      <w:outlineLvl w:val="4"/>
    </w:pPr>
    <w:rPr>
      <w:rFonts w:ascii="Arial Narrow" w:hAnsi="Arial Narrow"/>
      <w:b/>
      <w:bCs/>
      <w:color w:val="333333"/>
      <w:sz w:val="22"/>
      <w:szCs w:val="22"/>
      <w:lang w:val="es-ES"/>
    </w:rPr>
  </w:style>
  <w:style w:type="paragraph" w:styleId="Ttulo6">
    <w:name w:val="heading 6"/>
    <w:basedOn w:val="Normal"/>
    <w:next w:val="Normal"/>
    <w:qFormat/>
    <w:rsid w:val="00FA6BE4"/>
    <w:pPr>
      <w:keepNext/>
      <w:tabs>
        <w:tab w:val="left" w:pos="360"/>
      </w:tabs>
      <w:jc w:val="both"/>
      <w:outlineLvl w:val="5"/>
    </w:pPr>
    <w:rPr>
      <w:rFonts w:ascii="Arial Narrow" w:hAnsi="Arial Narrow"/>
      <w:b/>
      <w:bCs/>
      <w:color w:val="000080"/>
      <w:sz w:val="22"/>
      <w:lang w:val="es-ES"/>
    </w:rPr>
  </w:style>
  <w:style w:type="paragraph" w:styleId="Ttulo7">
    <w:name w:val="heading 7"/>
    <w:basedOn w:val="Normal"/>
    <w:next w:val="Normal"/>
    <w:qFormat/>
    <w:rsid w:val="00FA6BE4"/>
    <w:pPr>
      <w:keepNext/>
      <w:outlineLvl w:val="6"/>
    </w:pPr>
    <w:rPr>
      <w:rFonts w:ascii="Arial Narrow" w:hAnsi="Arial Narrow"/>
      <w:b/>
      <w:color w:val="333333"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FA6BE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360"/>
      <w:jc w:val="both"/>
      <w:outlineLvl w:val="7"/>
    </w:pPr>
    <w:rPr>
      <w:rFonts w:ascii="Tahoma" w:hAnsi="Tahoma" w:cs="Tahoma"/>
      <w:b/>
      <w:color w:val="333333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A6BE4"/>
    <w:pPr>
      <w:autoSpaceDE w:val="0"/>
      <w:autoSpaceDN w:val="0"/>
      <w:adjustRightInd w:val="0"/>
      <w:jc w:val="center"/>
    </w:pPr>
    <w:rPr>
      <w:rFonts w:eastAsia="MS Mincho"/>
      <w:sz w:val="28"/>
      <w:szCs w:val="28"/>
      <w:lang w:val="es-ES"/>
    </w:rPr>
  </w:style>
  <w:style w:type="paragraph" w:styleId="Textoindependiente">
    <w:name w:val="Body Text"/>
    <w:basedOn w:val="Normal"/>
    <w:rsid w:val="00FA6BE4"/>
    <w:pPr>
      <w:autoSpaceDE w:val="0"/>
      <w:autoSpaceDN w:val="0"/>
      <w:adjustRightInd w:val="0"/>
    </w:pPr>
    <w:rPr>
      <w:rFonts w:ascii="Arial Narrow" w:hAnsi="Arial Narrow" w:cs="Arial"/>
      <w:sz w:val="22"/>
      <w:szCs w:val="20"/>
      <w:lang w:val="es-ES"/>
    </w:rPr>
  </w:style>
  <w:style w:type="paragraph" w:styleId="Sangradetextonormal">
    <w:name w:val="Body Text Indent"/>
    <w:basedOn w:val="Normal"/>
    <w:rsid w:val="000E123E"/>
    <w:pPr>
      <w:spacing w:after="120"/>
      <w:ind w:left="283"/>
    </w:pPr>
  </w:style>
  <w:style w:type="character" w:styleId="Hipervnculo">
    <w:name w:val="Hyperlink"/>
    <w:basedOn w:val="Fuentedeprrafopredeter"/>
    <w:rsid w:val="00960706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EA2D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2DBF"/>
    <w:rPr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EA2DBF"/>
    <w:pPr>
      <w:ind w:left="720"/>
    </w:pPr>
  </w:style>
  <w:style w:type="table" w:styleId="Tablaconcuadrcula">
    <w:name w:val="Table Grid"/>
    <w:basedOn w:val="Tablanormal"/>
    <w:rsid w:val="00A82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4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34E"/>
    <w:rPr>
      <w:rFonts w:ascii="Tahoma" w:hAnsi="Tahoma" w:cs="Tahoma"/>
      <w:sz w:val="16"/>
      <w:szCs w:val="16"/>
      <w:lang w:val="es-MX"/>
    </w:rPr>
  </w:style>
  <w:style w:type="character" w:customStyle="1" w:styleId="PuestoCar">
    <w:name w:val="Puesto Car"/>
    <w:basedOn w:val="Fuentedeprrafopredeter"/>
    <w:link w:val="Puesto"/>
    <w:rsid w:val="00F13809"/>
    <w:rPr>
      <w:rFonts w:eastAsia="MS Mincho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61880"/>
    <w:rPr>
      <w:rFonts w:ascii="Courier New" w:hAnsi="Courier New" w:cs="Courier New"/>
      <w:lang w:val="es-PE" w:eastAsia="es-PE"/>
    </w:rPr>
  </w:style>
  <w:style w:type="paragraph" w:customStyle="1" w:styleId="Default">
    <w:name w:val="Default"/>
    <w:rsid w:val="00BD2138"/>
    <w:pPr>
      <w:autoSpaceDE w:val="0"/>
      <w:autoSpaceDN w:val="0"/>
      <w:adjustRightInd w:val="0"/>
    </w:pPr>
    <w:rPr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etwork_as_a_serv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Infrastructure_as_a_service" TargetMode="External"/><Relationship Id="rId12" Type="http://schemas.openxmlformats.org/officeDocument/2006/relationships/hyperlink" Target="http://en.wikipedia.org/wiki/Software_as_a_ser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okof@hotmail.com" TargetMode="External"/><Relationship Id="rId11" Type="http://schemas.openxmlformats.org/officeDocument/2006/relationships/hyperlink" Target="http://en.wikipedia.org/wiki/Platform_as_a_ser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Backend_as_a_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orage_as_a_serv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00A6-8932-4FC8-A5B7-84FA162A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PRIVADA SAN PEDRO</vt:lpstr>
    </vt:vector>
  </TitlesOfParts>
  <Company>Q&amp;S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PRIVADA SAN PEDRO</dc:title>
  <dc:subject/>
  <dc:creator>QS</dc:creator>
  <cp:keywords/>
  <dc:description/>
  <cp:lastModifiedBy>Jose Antonio</cp:lastModifiedBy>
  <cp:revision>143</cp:revision>
  <cp:lastPrinted>2010-04-19T05:40:00Z</cp:lastPrinted>
  <dcterms:created xsi:type="dcterms:W3CDTF">2012-11-08T17:19:00Z</dcterms:created>
  <dcterms:modified xsi:type="dcterms:W3CDTF">2020-09-11T17:13:00Z</dcterms:modified>
</cp:coreProperties>
</file>