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932E" w14:textId="77777777" w:rsidR="008C1305" w:rsidRDefault="00E05917" w:rsidP="00E05917">
      <w:pPr>
        <w:kinsoku w:val="0"/>
        <w:overflowPunct w:val="0"/>
        <w:autoSpaceDE/>
        <w:autoSpaceDN/>
        <w:adjustRightInd/>
        <w:spacing w:before="39" w:line="319" w:lineRule="exact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pacing w:val="42"/>
          <w:sz w:val="28"/>
          <w:szCs w:val="28"/>
          <w:lang w:eastAsia="en-US"/>
        </w:rPr>
        <w:drawing>
          <wp:anchor distT="0" distB="0" distL="114300" distR="114300" simplePos="0" relativeHeight="251752448" behindDoc="0" locked="0" layoutInCell="1" allowOverlap="1" wp14:anchorId="0D4A03F7" wp14:editId="6B86E49C">
            <wp:simplePos x="809625" y="-47625"/>
            <wp:positionH relativeFrom="margin">
              <wp:align>left</wp:align>
            </wp:positionH>
            <wp:positionV relativeFrom="margin">
              <wp:align>top</wp:align>
            </wp:positionV>
            <wp:extent cx="1352550" cy="129540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D3C2D" w14:textId="77777777" w:rsidR="00C041AC" w:rsidRPr="000C59BC" w:rsidRDefault="008C1305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4"/>
          <w:szCs w:val="44"/>
          <w:lang w:val="es-ES" w:eastAsia="es-ES"/>
        </w:rPr>
      </w:pPr>
      <w:r w:rsidRPr="000C59BC">
        <w:rPr>
          <w:bCs/>
          <w:color w:val="000000"/>
          <w:sz w:val="44"/>
          <w:szCs w:val="44"/>
          <w:lang w:val="es-ES" w:eastAsia="es-ES"/>
        </w:rPr>
        <w:t xml:space="preserve">UNIVERSIDAD NACIONAL </w:t>
      </w:r>
    </w:p>
    <w:p w14:paraId="7C2A7CD6" w14:textId="77777777" w:rsidR="008C1305" w:rsidRPr="000C59BC" w:rsidRDefault="00C041A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0"/>
          <w:szCs w:val="40"/>
          <w:lang w:val="es-ES" w:eastAsia="es-ES"/>
        </w:rPr>
      </w:pPr>
      <w:r w:rsidRPr="000C59BC">
        <w:rPr>
          <w:bCs/>
          <w:color w:val="000000"/>
          <w:sz w:val="40"/>
          <w:szCs w:val="40"/>
          <w:lang w:val="es-ES" w:eastAsia="es-ES"/>
        </w:rPr>
        <w:t>“</w:t>
      </w:r>
      <w:r w:rsidR="008C1305" w:rsidRPr="000C59BC">
        <w:rPr>
          <w:bCs/>
          <w:color w:val="000000"/>
          <w:sz w:val="40"/>
          <w:szCs w:val="40"/>
          <w:lang w:val="es-ES" w:eastAsia="es-ES"/>
        </w:rPr>
        <w:t>JOSÉ FAUSTINO SÁNCHEZ CARRIÓN</w:t>
      </w:r>
      <w:r w:rsidRPr="000C59BC">
        <w:rPr>
          <w:bCs/>
          <w:color w:val="000000"/>
          <w:sz w:val="40"/>
          <w:szCs w:val="40"/>
          <w:lang w:val="es-ES" w:eastAsia="es-ES"/>
        </w:rPr>
        <w:t>”</w:t>
      </w:r>
    </w:p>
    <w:p w14:paraId="05040C91" w14:textId="77777777" w:rsidR="000C59BC" w:rsidRPr="000C59BC" w:rsidRDefault="000C59B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0"/>
          <w:szCs w:val="40"/>
          <w:lang w:val="es-ES" w:eastAsia="es-ES"/>
        </w:rPr>
      </w:pPr>
    </w:p>
    <w:p w14:paraId="0762BCAB" w14:textId="77777777" w:rsidR="000C59BC" w:rsidRPr="000C59BC" w:rsidRDefault="000C59B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/>
          <w:bCs/>
          <w:color w:val="000000"/>
          <w:sz w:val="28"/>
          <w:szCs w:val="28"/>
          <w:lang w:val="es-ES" w:eastAsia="es-ES"/>
        </w:rPr>
      </w:pPr>
      <w:r w:rsidRPr="000C59BC">
        <w:rPr>
          <w:b/>
          <w:bCs/>
          <w:color w:val="000000"/>
          <w:sz w:val="28"/>
          <w:szCs w:val="28"/>
          <w:lang w:val="es-ES" w:eastAsia="es-ES"/>
        </w:rPr>
        <w:t>VICERRECTORADO ACADÉMICO</w:t>
      </w:r>
    </w:p>
    <w:p w14:paraId="71ECA31E" w14:textId="77777777" w:rsidR="008C1305" w:rsidRDefault="008C1305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</w:p>
    <w:p w14:paraId="1E3A9C2E" w14:textId="77777777" w:rsidR="00E05917" w:rsidRDefault="00E05917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</w:p>
    <w:p w14:paraId="498641F0" w14:textId="77777777" w:rsidR="008D7BE6" w:rsidRPr="007C100C" w:rsidRDefault="00D72F5F" w:rsidP="007C100C">
      <w:pPr>
        <w:kinsoku w:val="0"/>
        <w:overflowPunct w:val="0"/>
        <w:autoSpaceDE/>
        <w:autoSpaceDN/>
        <w:adjustRightInd/>
        <w:spacing w:before="39"/>
        <w:jc w:val="center"/>
        <w:textAlignment w:val="baseline"/>
        <w:rPr>
          <w:b/>
          <w:bCs/>
          <w:color w:val="000000"/>
          <w:sz w:val="36"/>
          <w:szCs w:val="36"/>
          <w:lang w:val="es-ES" w:eastAsia="es-ES"/>
        </w:rPr>
      </w:pPr>
      <w:r w:rsidRPr="007C100C">
        <w:rPr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0FD1242" wp14:editId="77B242DE">
                <wp:simplePos x="0" y="0"/>
                <wp:positionH relativeFrom="page">
                  <wp:posOffset>6894195</wp:posOffset>
                </wp:positionH>
                <wp:positionV relativeFrom="page">
                  <wp:posOffset>9898380</wp:posOffset>
                </wp:positionV>
                <wp:extent cx="151765" cy="17018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BED4A" w14:textId="77777777" w:rsidR="00492811" w:rsidRDefault="0049281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line="240" w:lineRule="exact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ES" w:eastAsia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FD12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2.85pt;margin-top:779.4pt;width:11.95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1D7BED4A" w14:textId="77777777" w:rsidR="00492811" w:rsidRDefault="0049281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6" w:line="240" w:lineRule="exact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s-ES" w:eastAsia="es-ES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7BE6" w:rsidRPr="007C100C">
        <w:rPr>
          <w:b/>
          <w:bCs/>
          <w:color w:val="000000"/>
          <w:sz w:val="36"/>
          <w:szCs w:val="36"/>
          <w:lang w:val="es-ES" w:eastAsia="es-ES"/>
        </w:rPr>
        <w:t>FACULTAD DE INGENIERÍA INDUSTRIAL, SISTEMAS E INFORMÁTICA</w:t>
      </w:r>
    </w:p>
    <w:p w14:paraId="3E9C7AFD" w14:textId="6F707339" w:rsidR="008D7BE6" w:rsidRPr="007C100C" w:rsidRDefault="008C1305" w:rsidP="007C100C">
      <w:pPr>
        <w:kinsoku w:val="0"/>
        <w:overflowPunct w:val="0"/>
        <w:autoSpaceDE/>
        <w:autoSpaceDN/>
        <w:adjustRightInd/>
        <w:spacing w:before="293" w:after="277"/>
        <w:jc w:val="center"/>
        <w:textAlignment w:val="baseline"/>
        <w:rPr>
          <w:b/>
          <w:bCs/>
          <w:color w:val="000000"/>
          <w:sz w:val="36"/>
          <w:szCs w:val="36"/>
          <w:lang w:val="es-ES" w:eastAsia="es-ES"/>
        </w:rPr>
      </w:pPr>
      <w:r w:rsidRPr="007C100C">
        <w:rPr>
          <w:b/>
          <w:bCs/>
          <w:color w:val="000000"/>
          <w:sz w:val="36"/>
          <w:szCs w:val="36"/>
          <w:lang w:val="es-ES" w:eastAsia="es-ES"/>
        </w:rPr>
        <w:t>ESCUELA PROFESIONAL DE</w:t>
      </w:r>
      <w:r w:rsidR="008D7BE6" w:rsidRPr="007C100C">
        <w:rPr>
          <w:b/>
          <w:bCs/>
          <w:color w:val="000000"/>
          <w:sz w:val="36"/>
          <w:szCs w:val="36"/>
          <w:lang w:val="es-ES" w:eastAsia="es-ES"/>
        </w:rPr>
        <w:t xml:space="preserve"> INGENIERÍA </w:t>
      </w:r>
      <w:r w:rsidR="002859CB">
        <w:rPr>
          <w:b/>
          <w:bCs/>
          <w:color w:val="000000"/>
          <w:sz w:val="36"/>
          <w:szCs w:val="36"/>
          <w:lang w:val="es-ES" w:eastAsia="es-ES"/>
        </w:rPr>
        <w:t>DE SISTEMAS</w:t>
      </w:r>
    </w:p>
    <w:p w14:paraId="14271DD8" w14:textId="77777777" w:rsidR="00172972" w:rsidRDefault="007E6E5C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BC3723" wp14:editId="2B9BF030">
                <wp:simplePos x="0" y="0"/>
                <wp:positionH relativeFrom="column">
                  <wp:posOffset>798195</wp:posOffset>
                </wp:positionH>
                <wp:positionV relativeFrom="paragraph">
                  <wp:posOffset>54610</wp:posOffset>
                </wp:positionV>
                <wp:extent cx="4924425" cy="143827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588F" w14:textId="77777777" w:rsidR="00492811" w:rsidRPr="00472AC9" w:rsidRDefault="00492811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" w:eastAsia="es-ES"/>
                              </w:rPr>
                            </w:pPr>
                            <w:r w:rsidRPr="0047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" w:eastAsia="es-ES"/>
                              </w:rPr>
                              <w:t>MODALIDAD NO PRESENCIAL</w:t>
                            </w:r>
                          </w:p>
                          <w:p w14:paraId="245F4D94" w14:textId="77777777" w:rsidR="00492811" w:rsidRDefault="00492811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  <w:t>SÍLABO POR COMPETENCIAS</w:t>
                            </w:r>
                          </w:p>
                          <w:p w14:paraId="772FE255" w14:textId="77777777" w:rsidR="00492811" w:rsidRDefault="00492811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</w:p>
                          <w:p w14:paraId="030AC03B" w14:textId="77777777" w:rsidR="00492811" w:rsidRDefault="00492811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8C13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:</w:t>
                            </w:r>
                          </w:p>
                          <w:p w14:paraId="4E7D59E5" w14:textId="79B0412B" w:rsidR="00492811" w:rsidRPr="007E6E5C" w:rsidRDefault="00492811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9E059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INFORMATION TECHNOLOGY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C3723" id="15 Cuadro de texto" o:spid="_x0000_s1027" type="#_x0000_t202" style="position:absolute;left:0;text-align:left;margin-left:62.85pt;margin-top:4.3pt;width:387.75pt;height:11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" fillcolor="white [3201]" strokeweight="1.5pt">
                <v:textbox>
                  <w:txbxContent>
                    <w:p w14:paraId="7171588F" w14:textId="77777777" w:rsidR="00492811" w:rsidRPr="00472AC9" w:rsidRDefault="00492811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s-ES" w:eastAsia="es-ES"/>
                        </w:rPr>
                      </w:pPr>
                      <w:r w:rsidRPr="0047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s-ES" w:eastAsia="es-ES"/>
                        </w:rPr>
                        <w:t>MODALIDAD NO PRESENCIAL</w:t>
                      </w:r>
                    </w:p>
                    <w:p w14:paraId="245F4D94" w14:textId="77777777" w:rsidR="00492811" w:rsidRDefault="00492811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  <w:t>SÍLABO POR COMPETENCIAS</w:t>
                      </w:r>
                    </w:p>
                    <w:p w14:paraId="772FE255" w14:textId="77777777" w:rsidR="00492811" w:rsidRDefault="00492811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</w:pPr>
                    </w:p>
                    <w:p w14:paraId="030AC03B" w14:textId="77777777" w:rsidR="00492811" w:rsidRDefault="00492811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</w:pPr>
                      <w:r w:rsidRPr="008C13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CURSO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:</w:t>
                      </w:r>
                    </w:p>
                    <w:p w14:paraId="4E7D59E5" w14:textId="79B0412B" w:rsidR="00492811" w:rsidRPr="007E6E5C" w:rsidRDefault="00492811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</w:pPr>
                      <w:r w:rsidRPr="009E059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INFORMATION TECHNOLOGY AUDIT</w:t>
                      </w:r>
                    </w:p>
                  </w:txbxContent>
                </v:textbox>
              </v:shape>
            </w:pict>
          </mc:Fallback>
        </mc:AlternateContent>
      </w:r>
    </w:p>
    <w:p w14:paraId="3BB0AA75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03880CD2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15607E40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31D82C4D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4D2851A6" w14:textId="77777777" w:rsidR="007E6E5C" w:rsidRDefault="007E6E5C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1ED138AE" w14:textId="77777777" w:rsidR="00472AC9" w:rsidRPr="00472AC9" w:rsidRDefault="00472AC9" w:rsidP="00472AC9">
      <w:pPr>
        <w:pStyle w:val="Prrafodelista"/>
        <w:numPr>
          <w:ilvl w:val="0"/>
          <w:numId w:val="22"/>
        </w:numPr>
        <w:kinsoku w:val="0"/>
        <w:overflowPunct w:val="0"/>
        <w:spacing w:before="293" w:after="277" w:line="341" w:lineRule="exact"/>
        <w:ind w:left="709" w:hanging="567"/>
        <w:jc w:val="both"/>
        <w:textAlignment w:val="baseline"/>
        <w:rPr>
          <w:rFonts w:cs="Calibri"/>
          <w:b/>
          <w:bCs/>
          <w:color w:val="000000"/>
          <w:spacing w:val="7"/>
          <w:sz w:val="28"/>
          <w:szCs w:val="28"/>
          <w:lang w:val="es-ES" w:eastAsia="es-ES"/>
        </w:rPr>
      </w:pPr>
      <w:r w:rsidRPr="00472AC9">
        <w:rPr>
          <w:rFonts w:cs="Calibri"/>
          <w:b/>
          <w:bCs/>
          <w:color w:val="000000"/>
          <w:spacing w:val="7"/>
          <w:sz w:val="28"/>
          <w:szCs w:val="28"/>
          <w:lang w:val="es-ES" w:eastAsia="es-ES"/>
        </w:rPr>
        <w:t xml:space="preserve">DATOS GENERALES 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269"/>
      </w:tblGrid>
      <w:tr w:rsidR="002A1263" w14:paraId="5A1836C5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29DA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1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457" w14:textId="3B3832D7" w:rsidR="002A1263" w:rsidRDefault="002859CB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GESTIÓN</w:t>
            </w:r>
          </w:p>
        </w:tc>
      </w:tr>
      <w:tr w:rsidR="002A1263" w:rsidRPr="00C041AC" w14:paraId="713E8F00" w14:textId="77777777" w:rsidTr="002A1263">
        <w:trPr>
          <w:trHeight w:hRule="exact"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033F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65E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2020 - I</w:t>
            </w:r>
          </w:p>
        </w:tc>
      </w:tr>
      <w:tr w:rsidR="002A1263" w14:paraId="77C210BA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E73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Código del curso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78A" w14:textId="1BAA86E8" w:rsidR="002A1263" w:rsidRDefault="00894131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3</w:t>
            </w:r>
            <w:r w:rsidR="002859CB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2</w:t>
            </w: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05</w:t>
            </w:r>
            <w:r w:rsidR="002859CB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551</w:t>
            </w:r>
          </w:p>
        </w:tc>
      </w:tr>
      <w:tr w:rsidR="002A1263" w14:paraId="30CD75BF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73A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5F6B" w14:textId="1CADA549" w:rsidR="002A1263" w:rsidRDefault="00A53A1B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4</w:t>
            </w:r>
          </w:p>
        </w:tc>
      </w:tr>
      <w:tr w:rsidR="002A1263" w:rsidRPr="002A1263" w14:paraId="6073738C" w14:textId="77777777" w:rsidTr="002A1263">
        <w:trPr>
          <w:trHeight w:hRule="exact"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D1D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Horas Semanales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B5F" w14:textId="2D0C9C16" w:rsidR="002A1263" w:rsidRDefault="00894131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Hras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 xml:space="preserve">. Totales: </w:t>
            </w:r>
            <w:r w:rsidR="002859CB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4</w:t>
            </w:r>
            <w:r w:rsidR="002A1263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Teóricas:  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ab/>
              <w:t xml:space="preserve">Prácticas: </w:t>
            </w:r>
            <w:r w:rsidR="002859CB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</w:tr>
      <w:tr w:rsidR="002A1263" w:rsidRPr="002A1263" w14:paraId="71F94BDA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B66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438" w14:textId="7D2C5F11" w:rsidR="002A1263" w:rsidRDefault="002859CB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  <w:tr w:rsidR="002A1263" w:rsidRPr="002A1263" w14:paraId="2EA88218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DD4A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135C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2A1263" w:rsidRPr="00715EB6" w14:paraId="66F2712D" w14:textId="77777777" w:rsidTr="002A1263">
        <w:trPr>
          <w:trHeight w:hRule="exact"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C1D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Apellidos y Nombres del Docentes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20CF" w14:textId="672463D3" w:rsidR="00894131" w:rsidRDefault="00894131" w:rsidP="002859CB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Figueroa Revilla, Jorge Martín</w:t>
            </w:r>
          </w:p>
        </w:tc>
      </w:tr>
      <w:tr w:rsidR="002A1263" w:rsidRPr="00894131" w14:paraId="050108A9" w14:textId="77777777" w:rsidTr="00894131">
        <w:trPr>
          <w:trHeight w:hRule="exact" w:val="6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C3A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9EEC" w14:textId="77777777" w:rsidR="002859CB" w:rsidRDefault="002859CB" w:rsidP="002859CB">
            <w:pPr>
              <w:kinsoku w:val="0"/>
              <w:overflowPunct w:val="0"/>
              <w:autoSpaceDE/>
              <w:autoSpaceDN/>
              <w:adjustRightInd/>
              <w:spacing w:line="264" w:lineRule="exact"/>
              <w:textAlignment w:val="baseline"/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 w:eastAsia="es-ES"/>
              </w:rPr>
              <w:t xml:space="preserve">     </w:t>
            </w:r>
          </w:p>
          <w:p w14:paraId="496F68AC" w14:textId="71EFC41A" w:rsidR="00894131" w:rsidRDefault="002859CB" w:rsidP="002859CB">
            <w:pPr>
              <w:kinsoku w:val="0"/>
              <w:overflowPunct w:val="0"/>
              <w:autoSpaceDE/>
              <w:autoSpaceDN/>
              <w:adjustRightInd/>
              <w:spacing w:line="264" w:lineRule="exact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 w:eastAsia="es-ES"/>
              </w:rPr>
              <w:t xml:space="preserve">      </w:t>
            </w:r>
            <w:bookmarkStart w:id="1" w:name="_Hlk41762828"/>
            <w:r w:rsidR="00492811">
              <w:fldChar w:fldCharType="begin"/>
            </w:r>
            <w:r w:rsidR="00492811">
              <w:instrText xml:space="preserve"> HYPERLINK "mailto:jfigueroa@unjfsc.edu.pe" </w:instrText>
            </w:r>
            <w:r w:rsidR="00492811">
              <w:fldChar w:fldCharType="separate"/>
            </w:r>
            <w:r w:rsidR="00894131" w:rsidRPr="001E4B88">
              <w:rPr>
                <w:rStyle w:val="Hipervnculo"/>
                <w:rFonts w:ascii="Calibri" w:hAnsi="Calibri" w:cs="Calibri"/>
                <w:sz w:val="24"/>
                <w:szCs w:val="24"/>
                <w:lang w:val="es-ES" w:eastAsia="es-ES"/>
              </w:rPr>
              <w:t>jfigueroa@unjfsc.edu.pe</w:t>
            </w:r>
            <w:r w:rsidR="00492811">
              <w:rPr>
                <w:rStyle w:val="Hipervnculo"/>
                <w:rFonts w:ascii="Calibri" w:hAnsi="Calibri" w:cs="Calibri"/>
                <w:sz w:val="24"/>
                <w:szCs w:val="24"/>
                <w:lang w:val="es-ES" w:eastAsia="es-ES"/>
              </w:rPr>
              <w:fldChar w:fldCharType="end"/>
            </w:r>
            <w:bookmarkEnd w:id="1"/>
          </w:p>
          <w:p w14:paraId="520F6F71" w14:textId="77777777" w:rsidR="00894131" w:rsidRDefault="00894131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14:paraId="35331D8A" w14:textId="77777777" w:rsidR="00894131" w:rsidRDefault="00894131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2A1263" w:rsidRPr="002A1263" w14:paraId="37E9F706" w14:textId="77777777" w:rsidTr="00894131">
        <w:trPr>
          <w:trHeight w:hRule="exact"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E07D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N de Celular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51F4" w14:textId="260DA1EB" w:rsidR="00894131" w:rsidRDefault="00894131" w:rsidP="002859CB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999756563</w:t>
            </w:r>
          </w:p>
        </w:tc>
      </w:tr>
    </w:tbl>
    <w:p w14:paraId="25B684E9" w14:textId="77777777" w:rsidR="00172972" w:rsidRDefault="00172972" w:rsidP="00172972">
      <w:pPr>
        <w:pStyle w:val="Prrafodelista"/>
        <w:tabs>
          <w:tab w:val="left" w:pos="284"/>
        </w:tabs>
        <w:kinsoku w:val="0"/>
        <w:overflowPunct w:val="0"/>
        <w:spacing w:before="33" w:after="606" w:line="360" w:lineRule="auto"/>
        <w:ind w:left="709"/>
        <w:textAlignment w:val="baseline"/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p w14:paraId="6615AF6A" w14:textId="77777777" w:rsidR="00C55A42" w:rsidRPr="00A966AB" w:rsidRDefault="00894131" w:rsidP="00894131">
      <w:pPr>
        <w:pStyle w:val="Prrafodelista"/>
        <w:numPr>
          <w:ilvl w:val="0"/>
          <w:numId w:val="22"/>
        </w:numPr>
        <w:tabs>
          <w:tab w:val="left" w:pos="284"/>
        </w:tabs>
        <w:kinsoku w:val="0"/>
        <w:overflowPunct w:val="0"/>
        <w:spacing w:after="0" w:line="240" w:lineRule="auto"/>
        <w:ind w:left="709" w:hanging="567"/>
        <w:textAlignment w:val="baseline"/>
        <w:rPr>
          <w:rFonts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cs="Calibri"/>
          <w:b/>
          <w:bCs/>
          <w:color w:val="000000"/>
          <w:sz w:val="28"/>
          <w:szCs w:val="28"/>
          <w:lang w:val="es-ES" w:eastAsia="es-ES"/>
        </w:rPr>
        <w:t xml:space="preserve">SUMILLA </w:t>
      </w:r>
    </w:p>
    <w:p w14:paraId="68F76E5D" w14:textId="4D25B544" w:rsidR="00AD7C31" w:rsidRPr="002859CB" w:rsidRDefault="002859CB" w:rsidP="00894131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2"/>
          <w:sz w:val="24"/>
          <w:szCs w:val="24"/>
          <w:lang w:val="es-ES" w:eastAsia="es-ES"/>
        </w:rPr>
      </w:pPr>
      <w:r w:rsidRPr="002859CB">
        <w:rPr>
          <w:rFonts w:asciiTheme="minorHAnsi" w:hAnsiTheme="minorHAnsi" w:cstheme="minorHAnsi"/>
          <w:color w:val="000000"/>
          <w:spacing w:val="-2"/>
          <w:sz w:val="24"/>
          <w:szCs w:val="24"/>
          <w:lang w:val="es-ES" w:eastAsia="es-ES"/>
        </w:rPr>
        <w:t xml:space="preserve">El </w:t>
      </w:r>
      <w:r w:rsidRPr="002859CB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curso es teórico-práctico; contribuye a que el estudiante identifique los elementos de como las debilidades y fisuras en la gestión informática o situación que pongan en peligro la integridad del Negocio. Cuenta con 4 unidades didácticas cuyo contenido es el siguiente:</w:t>
      </w:r>
    </w:p>
    <w:p w14:paraId="3AA7C134" w14:textId="2F9A0646" w:rsidR="002859CB" w:rsidRPr="002859CB" w:rsidRDefault="002859CB" w:rsidP="00894131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Theme="minorHAnsi" w:hAnsiTheme="minorHAnsi" w:cstheme="minorHAnsi"/>
          <w:color w:val="000000"/>
          <w:spacing w:val="-2"/>
          <w:sz w:val="24"/>
          <w:szCs w:val="24"/>
          <w:lang w:val="es-ES" w:eastAsia="es-ES"/>
        </w:rPr>
      </w:pPr>
      <w:r w:rsidRPr="002859CB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Gestión y auditoría de TI.  Plan e informe de auditoría de TI. Evaluación administrativa del departamento de informática. Evaluación de los sistemas. Evaluación del proceso de datos y de los equipos de cómputo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.</w:t>
      </w:r>
    </w:p>
    <w:p w14:paraId="7751E576" w14:textId="77777777" w:rsidR="00894131" w:rsidRPr="00D53079" w:rsidRDefault="00894131" w:rsidP="00894131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cs="Calibri"/>
          <w:color w:val="000000"/>
          <w:spacing w:val="-2"/>
          <w:sz w:val="24"/>
          <w:szCs w:val="24"/>
          <w:lang w:val="es-ES" w:eastAsia="es-ES"/>
        </w:rPr>
      </w:pPr>
    </w:p>
    <w:p w14:paraId="1BDCCD7D" w14:textId="77777777" w:rsidR="00AD7C31" w:rsidRDefault="00AD7C31" w:rsidP="00AD7C31">
      <w:pPr>
        <w:kinsoku w:val="0"/>
        <w:overflowPunct w:val="0"/>
        <w:autoSpaceDE/>
        <w:autoSpaceDN/>
        <w:adjustRightInd/>
        <w:spacing w:before="38" w:line="266" w:lineRule="exact"/>
        <w:ind w:left="709" w:right="178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s-ES" w:eastAsia="es-ES"/>
        </w:rPr>
        <w:t>DESCRIPCIÓN DEL CURSO.</w:t>
      </w:r>
    </w:p>
    <w:p w14:paraId="00C4045D" w14:textId="11C0EFA8" w:rsidR="00894131" w:rsidRPr="002859CB" w:rsidRDefault="00C20E14" w:rsidP="00894131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es-ES" w:eastAsia="es-ES"/>
        </w:rPr>
      </w:pPr>
      <w:r>
        <w:rPr>
          <w:rFonts w:ascii="Arial" w:hAnsi="Arial" w:cs="Arial"/>
          <w:color w:val="000000"/>
          <w:sz w:val="22"/>
          <w:szCs w:val="22"/>
          <w:lang w:val="es-ES" w:eastAsia="es-ES"/>
        </w:rPr>
        <w:t>La asignatura</w:t>
      </w:r>
      <w:r w:rsidRPr="009E059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Information Technology A</w:t>
      </w:r>
      <w:r w:rsidRPr="009E0597">
        <w:rPr>
          <w:rFonts w:ascii="Arial" w:hAnsi="Arial" w:cs="Arial"/>
          <w:color w:val="000000"/>
          <w:sz w:val="22"/>
          <w:szCs w:val="22"/>
          <w:lang w:val="es-ES" w:eastAsia="es-ES"/>
        </w:rPr>
        <w:t>udit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p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roporcionará al estudiante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de Ingeniería de Sistemas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los conceptos y metodologías relacionados al </w:t>
      </w:r>
      <w:r w:rsidRPr="00CA13D5">
        <w:rPr>
          <w:rFonts w:ascii="Arial" w:hAnsi="Arial" w:cs="Arial"/>
          <w:color w:val="000000"/>
          <w:sz w:val="22"/>
          <w:szCs w:val="22"/>
          <w:lang w:val="es-ES" w:eastAsia="es-ES"/>
        </w:rPr>
        <w:t>proceso de Seguridad de la Información.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Le proporcionará </w:t>
      </w:r>
      <w:r w:rsidRPr="00CA13D5">
        <w:rPr>
          <w:rFonts w:ascii="Arial" w:hAnsi="Arial" w:cs="Arial"/>
          <w:color w:val="000000"/>
          <w:sz w:val="22"/>
          <w:szCs w:val="22"/>
          <w:lang w:val="es-ES" w:eastAsia="es-ES"/>
        </w:rPr>
        <w:t>las herramientas necesarias para diseñar, planear y eje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cutar una Auditoría de Sistemas, c</w:t>
      </w:r>
      <w:r w:rsidRPr="00CA13D5">
        <w:rPr>
          <w:rFonts w:ascii="Arial" w:hAnsi="Arial" w:cs="Arial"/>
          <w:color w:val="000000"/>
          <w:sz w:val="22"/>
          <w:szCs w:val="22"/>
          <w:lang w:val="es-ES" w:eastAsia="es-ES"/>
        </w:rPr>
        <w:t>omprender el Sistema de Gestión d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e Seguridad de Información SGSI y comprender </w:t>
      </w:r>
      <w:r w:rsidRPr="00CA13D5">
        <w:rPr>
          <w:rFonts w:ascii="Arial" w:hAnsi="Arial" w:cs="Arial"/>
          <w:color w:val="000000"/>
          <w:sz w:val="22"/>
          <w:szCs w:val="22"/>
          <w:lang w:val="es-ES" w:eastAsia="es-ES"/>
        </w:rPr>
        <w:t>los procesos que soportan la entrega y la administración de los sistemas de información dentro de un entorno específico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.</w:t>
      </w:r>
    </w:p>
    <w:p w14:paraId="7AE80FFD" w14:textId="77777777" w:rsidR="00894131" w:rsidRPr="00894131" w:rsidRDefault="00894131" w:rsidP="00894131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</w:p>
    <w:p w14:paraId="33BA638F" w14:textId="5DA968C0" w:rsidR="00D44F95" w:rsidRDefault="00C20E14" w:rsidP="00894131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De igual manera, la asignatura pretende que los participantes puedan delinear las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políticas informáticas de una empresa y entender la importancia de los aspectos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éticos de la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tecnología de información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para una gestión exitosa</w:t>
      </w:r>
      <w:r w:rsidR="00894131" w:rsidRPr="00894131"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  <w:t>.</w:t>
      </w:r>
    </w:p>
    <w:p w14:paraId="108A33B4" w14:textId="77777777" w:rsidR="004E200A" w:rsidRPr="00D44F95" w:rsidRDefault="00D72F5F" w:rsidP="005B138B">
      <w:pPr>
        <w:kinsoku w:val="0"/>
        <w:overflowPunct w:val="0"/>
        <w:autoSpaceDE/>
        <w:autoSpaceDN/>
        <w:adjustRightInd/>
        <w:spacing w:before="15" w:line="252" w:lineRule="exact"/>
        <w:ind w:left="567" w:right="450"/>
        <w:jc w:val="both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 w:rsidRPr="00D44F95">
        <w:rPr>
          <w:rFonts w:ascii="Calibri" w:hAnsi="Calibri" w:cs="Calibr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85A3D4D" wp14:editId="58EE80F9">
                <wp:simplePos x="0" y="0"/>
                <wp:positionH relativeFrom="page">
                  <wp:posOffset>6862445</wp:posOffset>
                </wp:positionH>
                <wp:positionV relativeFrom="page">
                  <wp:posOffset>9892030</wp:posOffset>
                </wp:positionV>
                <wp:extent cx="183515" cy="1670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C33F4" w14:textId="77777777" w:rsidR="00492811" w:rsidRDefault="0049281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 w:line="229" w:lineRule="exact"/>
                              <w:textAlignment w:val="baseline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A3D4D" id="Text Box 6" o:spid="_x0000_s1028" type="#_x0000_t202" style="position:absolute;left:0;text-align:left;margin-left:540.35pt;margin-top:778.9pt;width:14.45pt;height:13.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" o:allowincell="f" stroked="f">
                <v:fill opacity="0"/>
                <v:textbox inset="0,0,0,0">
                  <w:txbxContent>
                    <w:p w14:paraId="0E5C33F4" w14:textId="77777777" w:rsidR="00492811" w:rsidRDefault="0049281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3" w:line="229" w:lineRule="exact"/>
                        <w:textAlignment w:val="baseline"/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0EE3032" w14:textId="77777777" w:rsidR="004E200A" w:rsidRPr="00D44F95" w:rsidRDefault="004E200A" w:rsidP="00D44F95">
      <w:pPr>
        <w:pStyle w:val="Prrafodelista"/>
        <w:numPr>
          <w:ilvl w:val="0"/>
          <w:numId w:val="22"/>
        </w:numPr>
        <w:kinsoku w:val="0"/>
        <w:overflowPunct w:val="0"/>
        <w:spacing w:before="27" w:after="228" w:line="266" w:lineRule="exact"/>
        <w:ind w:left="709" w:hanging="567"/>
        <w:textAlignment w:val="baseline"/>
        <w:rPr>
          <w:rFonts w:cs="Calibri"/>
          <w:b/>
          <w:bCs/>
          <w:sz w:val="24"/>
          <w:szCs w:val="24"/>
          <w:lang w:val="es-ES" w:eastAsia="es-ES"/>
        </w:rPr>
      </w:pPr>
      <w:r w:rsidRPr="00D44F95">
        <w:rPr>
          <w:rFonts w:cs="Calibri"/>
          <w:b/>
          <w:bCs/>
          <w:sz w:val="28"/>
          <w:szCs w:val="28"/>
          <w:lang w:val="es-ES" w:eastAsia="es-ES"/>
        </w:rPr>
        <w:t>CAPACIDADES AL FINALIZAR EL CURSO</w:t>
      </w:r>
    </w:p>
    <w:p w14:paraId="6CBBC3A8" w14:textId="77777777" w:rsidR="00D44F95" w:rsidRPr="00D44F95" w:rsidRDefault="00D44F95" w:rsidP="00D44F95">
      <w:pPr>
        <w:pStyle w:val="Prrafodelista"/>
        <w:kinsoku w:val="0"/>
        <w:overflowPunct w:val="0"/>
        <w:spacing w:before="27" w:after="228" w:line="266" w:lineRule="exact"/>
        <w:ind w:left="709"/>
        <w:textAlignment w:val="baseline"/>
        <w:rPr>
          <w:rFonts w:cs="Calibri"/>
          <w:b/>
          <w:bCs/>
          <w:sz w:val="24"/>
          <w:szCs w:val="24"/>
          <w:lang w:val="es-ES" w:eastAsia="es-ES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4343"/>
        <w:gridCol w:w="2704"/>
        <w:gridCol w:w="1415"/>
      </w:tblGrid>
      <w:tr w:rsidR="009975F6" w14:paraId="31C82797" w14:textId="77777777" w:rsidTr="002674C7">
        <w:trPr>
          <w:cantSplit/>
          <w:trHeight w:hRule="exact" w:val="547"/>
        </w:trPr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DE788" w14:textId="77777777" w:rsidR="009975F6" w:rsidRPr="00D9170C" w:rsidRDefault="009975F6" w:rsidP="002674C7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 w:line="314" w:lineRule="exact"/>
              <w:ind w:left="113" w:right="523"/>
              <w:textAlignment w:val="baseline"/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5501" w14:textId="77777777" w:rsidR="009975F6" w:rsidRPr="009975F6" w:rsidRDefault="009975F6" w:rsidP="009975F6">
            <w:pPr>
              <w:kinsoku w:val="0"/>
              <w:overflowPunct w:val="0"/>
              <w:autoSpaceDE/>
              <w:autoSpaceDN/>
              <w:adjustRightInd/>
              <w:spacing w:before="162" w:after="133" w:line="242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CAPACIDAD DE LA UNIDAD DIDACTICA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FEF" w14:textId="77777777" w:rsidR="009975F6" w:rsidRPr="009975F6" w:rsidRDefault="009975F6" w:rsidP="009975F6">
            <w:pPr>
              <w:tabs>
                <w:tab w:val="left" w:pos="1296"/>
                <w:tab w:val="right" w:pos="2088"/>
              </w:tabs>
              <w:kinsoku w:val="0"/>
              <w:overflowPunct w:val="0"/>
              <w:autoSpaceDE/>
              <w:autoSpaceDN/>
              <w:adjustRightInd/>
              <w:spacing w:line="242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NOMBRE</w:t>
            </w: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ab/>
              <w:t>DE</w:t>
            </w: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ab/>
              <w:t>LA</w:t>
            </w:r>
          </w:p>
          <w:p w14:paraId="0B4D12FD" w14:textId="77777777" w:rsidR="009975F6" w:rsidRPr="009975F6" w:rsidRDefault="009975F6" w:rsidP="009975F6">
            <w:pPr>
              <w:kinsoku w:val="0"/>
              <w:overflowPunct w:val="0"/>
              <w:autoSpaceDE/>
              <w:autoSpaceDN/>
              <w:adjustRightInd/>
              <w:spacing w:before="27" w:line="240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UNIDAD DIDACTICA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B40" w14:textId="77777777" w:rsidR="009975F6" w:rsidRPr="009975F6" w:rsidRDefault="009975F6" w:rsidP="009975F6">
            <w:pPr>
              <w:tabs>
                <w:tab w:val="right" w:pos="4680"/>
              </w:tabs>
              <w:kinsoku w:val="0"/>
              <w:overflowPunct w:val="0"/>
              <w:spacing w:line="293" w:lineRule="exact"/>
              <w:ind w:left="74" w:right="108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  <w:t>SEMANAS</w:t>
            </w:r>
          </w:p>
        </w:tc>
      </w:tr>
      <w:tr w:rsidR="00113927" w:rsidRPr="00C041AC" w14:paraId="6ED2B7E4" w14:textId="77777777" w:rsidTr="00C90242">
        <w:trPr>
          <w:cantSplit/>
          <w:trHeight w:hRule="exact" w:val="122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A38E51" w14:textId="77777777" w:rsidR="00113927" w:rsidRPr="00D9170C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 w:rsidRPr="002674C7"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>UNIDAD 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97B0" w14:textId="730D9394" w:rsidR="00113927" w:rsidRDefault="00113927" w:rsidP="00113927">
            <w:pPr>
              <w:tabs>
                <w:tab w:val="right" w:pos="4680"/>
              </w:tabs>
              <w:kinsoku w:val="0"/>
              <w:overflowPunct w:val="0"/>
              <w:autoSpaceDE/>
              <w:autoSpaceDN/>
              <w:adjustRightInd/>
              <w:spacing w:after="187" w:line="293" w:lineRule="exact"/>
              <w:ind w:left="74" w:right="108"/>
              <w:jc w:val="both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PE"/>
              </w:rPr>
              <w:t>Realiza un</w:t>
            </w:r>
            <w:r w:rsidRPr="00001FDB">
              <w:rPr>
                <w:rFonts w:ascii="Arial" w:hAnsi="Arial" w:cs="Arial"/>
                <w:color w:val="000000" w:themeColor="text1"/>
                <w:sz w:val="22"/>
                <w:szCs w:val="22"/>
                <w:lang w:val="es-PE"/>
              </w:rPr>
              <w:t xml:space="preserve"> análisis de brechas de Seguridad de Información.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01BE" w14:textId="08C3076F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251" w:after="289" w:line="268" w:lineRule="exact"/>
              <w:ind w:left="108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001FDB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SEGURIDAD </w:t>
            </w: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DE INFORMACIÓN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C8D1" w14:textId="77777777" w:rsidR="00113927" w:rsidRDefault="00113927" w:rsidP="00113927">
            <w:pPr>
              <w:tabs>
                <w:tab w:val="right" w:pos="4680"/>
              </w:tabs>
              <w:kinsoku w:val="0"/>
              <w:overflowPunct w:val="0"/>
              <w:spacing w:after="187" w:line="293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1-4</w:t>
            </w:r>
          </w:p>
        </w:tc>
      </w:tr>
      <w:tr w:rsidR="00113927" w14:paraId="4F4558AB" w14:textId="77777777" w:rsidTr="00C90242">
        <w:trPr>
          <w:cantSplit/>
          <w:trHeight w:hRule="exact" w:val="127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E587FC" w14:textId="77777777" w:rsidR="00113927" w:rsidRPr="00D9170C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>II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AAA" w14:textId="77777777" w:rsidR="00113927" w:rsidRDefault="00113927" w:rsidP="00113927">
            <w:pPr>
              <w:spacing w:before="120"/>
              <w:ind w:left="84" w:right="141"/>
              <w:jc w:val="both"/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  <w:t>Identifica</w:t>
            </w:r>
            <w:r w:rsidRPr="00001FDB"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  <w:t xml:space="preserve"> las debilidades, riesgos y problemas inherentes a la Gestión de 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  <w:t>Seguridad</w:t>
            </w:r>
            <w:r w:rsidRPr="00001FDB"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  <w:t xml:space="preserve"> de Información.</w:t>
            </w:r>
          </w:p>
          <w:p w14:paraId="149EA697" w14:textId="37EDBECF" w:rsidR="00113927" w:rsidRDefault="00113927" w:rsidP="00113927">
            <w:pPr>
              <w:spacing w:before="120"/>
              <w:jc w:val="both"/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2BE" w14:textId="04B6AFC1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246" w:after="212" w:line="268" w:lineRule="exact"/>
              <w:ind w:right="133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GESTIÓN Y ANÁLISIS DE RIESGOS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C3A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561" w:after="748" w:line="221" w:lineRule="exact"/>
              <w:ind w:left="110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5-8</w:t>
            </w:r>
          </w:p>
        </w:tc>
      </w:tr>
      <w:tr w:rsidR="00113927" w14:paraId="029BA78B" w14:textId="77777777" w:rsidTr="00C90242">
        <w:trPr>
          <w:cantSplit/>
          <w:trHeight w:hRule="exact" w:val="141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676BAB" w14:textId="77777777" w:rsidR="00113927" w:rsidRPr="00D9170C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  <w:t>III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46E7" w14:textId="3A2ACA95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20" w:after="120" w:line="293" w:lineRule="exact"/>
              <w:ind w:left="108" w:right="108"/>
              <w:jc w:val="both"/>
              <w:textAlignment w:val="baseline"/>
              <w:rPr>
                <w:rFonts w:ascii="Calibri" w:hAnsi="Calibri" w:cs="Calibri"/>
                <w:spacing w:val="-7"/>
                <w:sz w:val="25"/>
                <w:szCs w:val="25"/>
                <w:lang w:val="es-ES" w:eastAsia="es-ES"/>
              </w:rPr>
            </w:pPr>
            <w:r w:rsidRPr="0053393D"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  <w:t>Planifica el desarrollo de una Auditoría de Sistemas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E634" w14:textId="39F48BA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250" w:after="318" w:line="268" w:lineRule="exact"/>
              <w:ind w:left="108" w:right="133"/>
              <w:jc w:val="center"/>
              <w:textAlignment w:val="baseline"/>
              <w:rPr>
                <w:rFonts w:ascii="Calibri" w:hAnsi="Calibri" w:cs="Calibri"/>
                <w:spacing w:val="-2"/>
                <w:sz w:val="22"/>
                <w:szCs w:val="22"/>
                <w:lang w:val="es-ES" w:eastAsia="es-ES"/>
              </w:rPr>
            </w:pPr>
            <w:r w:rsidRPr="00001FDB">
              <w:rPr>
                <w:rFonts w:ascii="Calibri" w:hAnsi="Calibri" w:cs="Calibri"/>
                <w:sz w:val="22"/>
                <w:szCs w:val="22"/>
                <w:lang w:val="es-ES" w:eastAsia="es-ES"/>
              </w:rPr>
              <w:t>CONTROL INTERNO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5460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565" w:after="587" w:line="220" w:lineRule="exact"/>
              <w:ind w:left="110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9-12</w:t>
            </w:r>
          </w:p>
        </w:tc>
      </w:tr>
      <w:tr w:rsidR="00113927" w14:paraId="54B1CE29" w14:textId="77777777" w:rsidTr="00C90242">
        <w:trPr>
          <w:cantSplit/>
          <w:trHeight w:hRule="exact" w:val="2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77299C" w14:textId="77777777" w:rsidR="00113927" w:rsidRPr="00D9170C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  <w:t>IV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C4B" w14:textId="6241D247" w:rsidR="00113927" w:rsidRDefault="00113927" w:rsidP="00113927">
            <w:pPr>
              <w:tabs>
                <w:tab w:val="left" w:pos="1080"/>
                <w:tab w:val="left" w:pos="1512"/>
                <w:tab w:val="left" w:pos="2520"/>
                <w:tab w:val="left" w:pos="3024"/>
                <w:tab w:val="left" w:pos="3384"/>
                <w:tab w:val="right" w:pos="4752"/>
              </w:tabs>
              <w:kinsoku w:val="0"/>
              <w:overflowPunct w:val="0"/>
              <w:autoSpaceDE/>
              <w:autoSpaceDN/>
              <w:adjustRightInd/>
              <w:spacing w:line="293" w:lineRule="exact"/>
              <w:ind w:left="153" w:right="108"/>
              <w:jc w:val="both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 w:rsidRPr="0053393D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Proponer y aplicar prácticas para la Implementación del Modelo de Gobierno de Tecnologías de la Información basados en COBIT 2019.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A0D" w14:textId="41C6C173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251" w:after="443" w:line="268" w:lineRule="exact"/>
              <w:ind w:left="144" w:right="274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COBIT 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117D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566" w:after="980" w:line="220" w:lineRule="exact"/>
              <w:ind w:left="110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13-16</w:t>
            </w:r>
          </w:p>
        </w:tc>
      </w:tr>
    </w:tbl>
    <w:p w14:paraId="443EEE5C" w14:textId="77777777" w:rsidR="004E200A" w:rsidRPr="005F37AE" w:rsidRDefault="004E200A" w:rsidP="004E200A">
      <w:pPr>
        <w:widowControl/>
        <w:rPr>
          <w:sz w:val="24"/>
          <w:szCs w:val="24"/>
          <w:lang w:val="es-PE"/>
        </w:rPr>
        <w:sectPr w:rsidR="004E200A" w:rsidRPr="005F37AE">
          <w:pgSz w:w="11909" w:h="16838"/>
          <w:pgMar w:top="1488" w:right="843" w:bottom="876" w:left="1218" w:header="720" w:footer="720" w:gutter="0"/>
          <w:cols w:space="720"/>
          <w:noEndnote/>
        </w:sectPr>
      </w:pPr>
    </w:p>
    <w:p w14:paraId="3D4B15BD" w14:textId="77777777" w:rsidR="008D7BE6" w:rsidRPr="00DD0074" w:rsidRDefault="008D7BE6" w:rsidP="00DD0074">
      <w:pPr>
        <w:pStyle w:val="Prrafodelista"/>
        <w:numPr>
          <w:ilvl w:val="0"/>
          <w:numId w:val="22"/>
        </w:numPr>
        <w:kinsoku w:val="0"/>
        <w:overflowPunct w:val="0"/>
        <w:spacing w:before="120" w:line="309" w:lineRule="exact"/>
        <w:ind w:left="709" w:hanging="709"/>
        <w:textAlignment w:val="baseline"/>
        <w:rPr>
          <w:rFonts w:cs="Calibri"/>
          <w:b/>
          <w:bCs/>
          <w:sz w:val="28"/>
          <w:szCs w:val="28"/>
          <w:lang w:val="es-ES" w:eastAsia="es-ES"/>
        </w:rPr>
      </w:pPr>
      <w:r w:rsidRPr="00DD0074">
        <w:rPr>
          <w:rFonts w:cs="Calibri"/>
          <w:b/>
          <w:bCs/>
          <w:sz w:val="28"/>
          <w:szCs w:val="28"/>
          <w:lang w:val="es-ES" w:eastAsia="es-ES"/>
        </w:rPr>
        <w:lastRenderedPageBreak/>
        <w:t xml:space="preserve">INDICADORES DE </w:t>
      </w:r>
      <w:r w:rsidR="00134404" w:rsidRPr="00DD0074">
        <w:rPr>
          <w:rFonts w:cs="Calibri"/>
          <w:b/>
          <w:bCs/>
          <w:sz w:val="28"/>
          <w:szCs w:val="28"/>
          <w:lang w:val="es-ES" w:eastAsia="es-ES"/>
        </w:rPr>
        <w:t>CAPACIDADES</w:t>
      </w:r>
      <w:r w:rsidRPr="00DD0074">
        <w:rPr>
          <w:rFonts w:cs="Calibri"/>
          <w:b/>
          <w:bCs/>
          <w:sz w:val="28"/>
          <w:szCs w:val="28"/>
          <w:lang w:val="es-ES" w:eastAsia="es-ES"/>
        </w:rPr>
        <w:t xml:space="preserve"> AL FINALIZAR EL CURSO</w:t>
      </w:r>
    </w:p>
    <w:p w14:paraId="048DD718" w14:textId="77777777" w:rsidR="00DD0074" w:rsidRPr="00DD0074" w:rsidRDefault="00DD0074" w:rsidP="00DD0074">
      <w:pPr>
        <w:pStyle w:val="Prrafodelista"/>
        <w:kinsoku w:val="0"/>
        <w:overflowPunct w:val="0"/>
        <w:spacing w:before="120" w:line="309" w:lineRule="exact"/>
        <w:ind w:left="1080"/>
        <w:textAlignment w:val="baseline"/>
        <w:rPr>
          <w:rFonts w:cs="Calibri"/>
          <w:b/>
          <w:bCs/>
          <w:sz w:val="28"/>
          <w:szCs w:val="28"/>
          <w:lang w:val="es-ES" w:eastAsia="es-ES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49"/>
      </w:tblGrid>
      <w:tr w:rsidR="008D7BE6" w:rsidRPr="00831F20" w14:paraId="3C26590E" w14:textId="77777777" w:rsidTr="00C90242">
        <w:trPr>
          <w:trHeight w:hRule="exact"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1689E" w14:textId="77777777" w:rsidR="008D7BE6" w:rsidRPr="00DD0074" w:rsidRDefault="00DD0074" w:rsidP="00DD0074">
            <w:pPr>
              <w:kinsoku w:val="0"/>
              <w:overflowPunct w:val="0"/>
              <w:autoSpaceDE/>
              <w:autoSpaceDN/>
              <w:adjustRightInd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  <w:t>N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75862" w14:textId="77777777" w:rsidR="008D7BE6" w:rsidRPr="00DD0074" w:rsidRDefault="008D7BE6" w:rsidP="00DD0074">
            <w:pPr>
              <w:kinsoku w:val="0"/>
              <w:overflowPunct w:val="0"/>
              <w:autoSpaceDE/>
              <w:autoSpaceDN/>
              <w:adjustRightInd/>
              <w:spacing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INDICADOR</w:t>
            </w:r>
            <w:r w:rsidR="00DD0074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ES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DE </w:t>
            </w:r>
            <w:r w:rsidR="00600809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CAPACIDAD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AL FINAL</w:t>
            </w:r>
            <w:r w:rsidR="00DD0074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IZAR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EL CURSO</w:t>
            </w:r>
          </w:p>
        </w:tc>
      </w:tr>
      <w:tr w:rsidR="00113927" w:rsidRPr="00831F20" w14:paraId="22842D85" w14:textId="77777777" w:rsidTr="00A94142">
        <w:trPr>
          <w:trHeight w:hRule="exact"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436E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387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888" w14:textId="54264258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119" w:line="262" w:lineRule="exact"/>
              <w:ind w:right="216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Detalla</w:t>
            </w:r>
            <w:r w:rsidRPr="00301BAA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 seguridad de la información para cualquier entidad, empresa u organización.</w:t>
            </w:r>
          </w:p>
        </w:tc>
      </w:tr>
      <w:tr w:rsidR="00113927" w:rsidRPr="00831F20" w14:paraId="7BC5E906" w14:textId="77777777" w:rsidTr="00A4798F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FF10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426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80D" w14:textId="699A51D1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153" w:line="264" w:lineRule="exact"/>
              <w:ind w:right="396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Identifica el Modelo Operativo de TI y los Macroprocesos.</w:t>
            </w:r>
          </w:p>
        </w:tc>
      </w:tr>
      <w:tr w:rsidR="00113927" w:rsidRPr="00831F20" w14:paraId="379CFC8D" w14:textId="77777777" w:rsidTr="00FE5790">
        <w:trPr>
          <w:cantSplit/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9951F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AF8A" w14:textId="01A4938E" w:rsidR="00113927" w:rsidRPr="005677F4" w:rsidRDefault="00113927" w:rsidP="00113927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Realiza 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el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estudio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 controles de la ISO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113927" w:rsidRPr="00831F20" w14:paraId="55851824" w14:textId="77777777" w:rsidTr="00113927">
        <w:trPr>
          <w:trHeight w:hRule="exact" w:val="5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8A3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292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FC5" w14:textId="250E6334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23" w:line="262" w:lineRule="exact"/>
              <w:ind w:right="288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Realiza 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el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estudio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 detalle de los dominios 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 la ISO para determinar las consideraciones que se tienen en cada uno de ellos.</w:t>
            </w:r>
          </w:p>
        </w:tc>
      </w:tr>
      <w:tr w:rsidR="00113927" w:rsidRPr="00831F20" w14:paraId="7C893BD9" w14:textId="77777777" w:rsidTr="00113927">
        <w:trPr>
          <w:trHeight w:hRule="exact" w:val="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32B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335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D82" w14:textId="2DEB6A39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Aplica los conocimientos para una adecuada identificación del riesgo.</w:t>
            </w:r>
          </w:p>
        </w:tc>
      </w:tr>
      <w:tr w:rsidR="00113927" w:rsidRPr="00831F20" w14:paraId="01FE5902" w14:textId="77777777" w:rsidTr="00941BEC">
        <w:trPr>
          <w:trHeight w:hRule="exact"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C21" w14:textId="77777777" w:rsidR="00113927" w:rsidRPr="009C2984" w:rsidRDefault="00113927" w:rsidP="0011392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val="es-MX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s-MX" w:eastAsia="en-US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10C" w14:textId="6B22C8BF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Desarrollar a gran medida la Gestión de Riesgos, identificando los riesgos.</w:t>
            </w:r>
          </w:p>
        </w:tc>
      </w:tr>
      <w:tr w:rsidR="00113927" w:rsidRPr="00831F20" w14:paraId="0B6CA59C" w14:textId="77777777" w:rsidTr="009638BC">
        <w:trPr>
          <w:trHeight w:hRule="exact"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4791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402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51B" w14:textId="5116B048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</w:t>
            </w:r>
            <w:r w:rsidRPr="00E21849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nfocarse en la seguridad del Ciberespacio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113927" w:rsidRPr="00831F20" w14:paraId="5EDAA36C" w14:textId="77777777" w:rsidTr="00066D92">
        <w:trPr>
          <w:trHeight w:hRule="exact"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F902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316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96E" w14:textId="38FAD796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</w:t>
            </w:r>
            <w:r w:rsidRPr="006B032D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las mejorar y asegura las operaciones de una organización.</w:t>
            </w:r>
          </w:p>
        </w:tc>
      </w:tr>
      <w:tr w:rsidR="00113927" w:rsidRPr="00831F20" w14:paraId="20584A58" w14:textId="77777777" w:rsidTr="00113927">
        <w:trPr>
          <w:trHeight w:hRule="exact"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4480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431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2F2" w14:textId="64CF4DF1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 w:rsidRPr="002C3A06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Aplica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 </w:t>
            </w:r>
            <w:r w:rsidRPr="002C3A06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auditoría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interna en una organización para el aseguramiento y consultoría objetiva diseñada para agregar valor.</w:t>
            </w:r>
          </w:p>
        </w:tc>
      </w:tr>
      <w:tr w:rsidR="00113927" w:rsidRPr="00831F20" w14:paraId="0E2CA63A" w14:textId="77777777" w:rsidTr="00CE4F66">
        <w:trPr>
          <w:trHeight w:hRule="exact" w:val="4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CFEE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148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5FC" w14:textId="00B5C0AE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Evalúa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s herramientas de la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auditoría Informática.</w:t>
            </w:r>
          </w:p>
        </w:tc>
      </w:tr>
      <w:tr w:rsidR="00113927" w:rsidRPr="00831F20" w14:paraId="761BAED9" w14:textId="77777777" w:rsidTr="007C2E2B">
        <w:trPr>
          <w:trHeight w:hRule="exact" w:val="6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2F4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282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A36" w14:textId="3885B109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Plantea</w:t>
            </w:r>
            <w:r w:rsidRPr="008676F2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los requisitos para desarrollar la Auditoría de la Seguridad.</w:t>
            </w:r>
          </w:p>
        </w:tc>
      </w:tr>
      <w:tr w:rsidR="00113927" w:rsidRPr="00831F20" w14:paraId="5FE32CFE" w14:textId="77777777" w:rsidTr="00E010F5">
        <w:trPr>
          <w:trHeight w:hRule="exact"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B4BE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167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4E1" w14:textId="5D945E31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Evalúa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 auditoría Informática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 w:rsidRPr="002C3A06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de la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empresa u organización escogida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113927" w:rsidRPr="00831F20" w14:paraId="5A779B90" w14:textId="77777777" w:rsidTr="00107E86">
        <w:trPr>
          <w:trHeight w:hRule="exact" w:val="6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3A3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153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540" w14:textId="7D68277B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</w:t>
            </w:r>
            <w:r w:rsidRPr="00CB47D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el Modelo COBIT y plantear casos para su utilización.</w:t>
            </w:r>
          </w:p>
        </w:tc>
      </w:tr>
      <w:tr w:rsidR="00113927" w:rsidRPr="00831F20" w14:paraId="267442FE" w14:textId="77777777" w:rsidTr="004E5545">
        <w:trPr>
          <w:trHeight w:hRule="exact"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20F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4EC3" w14:textId="2FA066FA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Identificar y aplicar lo nuevo de COBIT 2019 en el </w:t>
            </w:r>
            <w:r w:rsidRPr="00E54958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Gobierno y gestión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 las organizaciones.</w:t>
            </w:r>
          </w:p>
        </w:tc>
      </w:tr>
      <w:tr w:rsidR="00113927" w:rsidRPr="00831F20" w14:paraId="7CB3A101" w14:textId="77777777" w:rsidTr="00380898">
        <w:trPr>
          <w:trHeight w:hRule="exact" w:val="5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CDEF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47D" w14:textId="27B3FC80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Reconoce y analiza la Implementación de COBIT 2019 en las organizaciones.</w:t>
            </w:r>
          </w:p>
        </w:tc>
      </w:tr>
      <w:tr w:rsidR="00113927" w:rsidRPr="00831F20" w14:paraId="36DF138C" w14:textId="77777777" w:rsidTr="00DC2691">
        <w:trPr>
          <w:trHeight w:hRule="exact"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9C27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028" w14:textId="6BB4F3CD" w:rsidR="00113927" w:rsidRPr="005677F4" w:rsidRDefault="00113927" w:rsidP="00113927">
            <w:pPr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Identifica los procesos de Transformación Digital.</w:t>
            </w:r>
          </w:p>
        </w:tc>
      </w:tr>
    </w:tbl>
    <w:p w14:paraId="26FDB15C" w14:textId="77777777" w:rsidR="008D7BE6" w:rsidRPr="009C2984" w:rsidRDefault="009873F1">
      <w:pPr>
        <w:widowControl/>
        <w:rPr>
          <w:sz w:val="24"/>
          <w:szCs w:val="24"/>
          <w:lang w:val="es-MX"/>
        </w:rPr>
        <w:sectPr w:rsidR="008D7BE6" w:rsidRPr="009C2984" w:rsidSect="00AB7C4C">
          <w:pgSz w:w="11909" w:h="16838"/>
          <w:pgMar w:top="1498" w:right="813" w:bottom="864" w:left="1276" w:header="720" w:footer="720" w:gutter="0"/>
          <w:cols w:space="720"/>
          <w:noEndnote/>
        </w:sectPr>
      </w:pPr>
      <w:r>
        <w:rPr>
          <w:sz w:val="24"/>
          <w:szCs w:val="24"/>
          <w:lang w:val="es-MX"/>
        </w:rPr>
        <w:t xml:space="preserve"> </w:t>
      </w:r>
    </w:p>
    <w:p w14:paraId="6D89E58B" w14:textId="77777777" w:rsidR="00E17F1C" w:rsidRPr="00E93896" w:rsidRDefault="00D72F5F" w:rsidP="00E6379E">
      <w:pPr>
        <w:kinsoku w:val="0"/>
        <w:overflowPunct w:val="0"/>
        <w:autoSpaceDE/>
        <w:autoSpaceDN/>
        <w:adjustRightInd/>
        <w:spacing w:before="120" w:after="95" w:line="222" w:lineRule="exact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0" allowOverlap="1" wp14:anchorId="50D6ADAB" wp14:editId="56D15176">
                <wp:simplePos x="0" y="0"/>
                <wp:positionH relativeFrom="page">
                  <wp:posOffset>268605</wp:posOffset>
                </wp:positionH>
                <wp:positionV relativeFrom="page">
                  <wp:posOffset>1536065</wp:posOffset>
                </wp:positionV>
                <wp:extent cx="529590" cy="535241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535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7427" w14:textId="77777777" w:rsidR="00492811" w:rsidRDefault="0049281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6ADAB" id="Text Box 7" o:spid="_x0000_s1029" type="#_x0000_t202" style="position:absolute;margin-left:21.15pt;margin-top:120.95pt;width:41.7pt;height:42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" o:allowincell="f" stroked="f">
                <v:fill opacity="0"/>
                <v:textbox inset="0,0,0,0">
                  <w:txbxContent>
                    <w:p w14:paraId="337B7427" w14:textId="77777777" w:rsidR="00492811" w:rsidRDefault="0049281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002B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V. </w:t>
      </w:r>
      <w:r w:rsidR="00E6379E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DESARROLLO DE LAS UNIDADES DIDACTICAS: </w:t>
      </w:r>
    </w:p>
    <w:tbl>
      <w:tblPr>
        <w:tblStyle w:val="Tablaconcuadrcula"/>
        <w:tblpPr w:leftFromText="141" w:rightFromText="141" w:vertAnchor="text" w:horzAnchor="page" w:tblpX="1249" w:tblpY="20"/>
        <w:tblW w:w="0" w:type="auto"/>
        <w:tblLook w:val="04A0" w:firstRow="1" w:lastRow="0" w:firstColumn="1" w:lastColumn="0" w:noHBand="0" w:noVBand="1"/>
      </w:tblPr>
      <w:tblGrid>
        <w:gridCol w:w="943"/>
        <w:gridCol w:w="940"/>
        <w:gridCol w:w="2420"/>
        <w:gridCol w:w="1959"/>
        <w:gridCol w:w="552"/>
        <w:gridCol w:w="2505"/>
        <w:gridCol w:w="1550"/>
        <w:gridCol w:w="1110"/>
        <w:gridCol w:w="2631"/>
      </w:tblGrid>
      <w:tr w:rsidR="00492811" w:rsidRPr="00831F20" w14:paraId="112E57C9" w14:textId="77777777" w:rsidTr="00492811">
        <w:tc>
          <w:tcPr>
            <w:tcW w:w="943" w:type="dxa"/>
            <w:vMerge w:val="restart"/>
            <w:textDirection w:val="btLr"/>
          </w:tcPr>
          <w:p w14:paraId="5E37FE81" w14:textId="47C397A8" w:rsidR="00492811" w:rsidRDefault="00492811" w:rsidP="0049281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461CEE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Pr="00C90242">
              <w:t xml:space="preserve">  </w:t>
            </w:r>
            <w:r>
              <w:t xml:space="preserve"> </w:t>
            </w:r>
            <w:r w:rsidRPr="00487EC9">
              <w:rPr>
                <w:rFonts w:ascii="Calibri" w:hAnsi="Calibri" w:cs="Calibri"/>
                <w:b/>
                <w:bCs/>
                <w:spacing w:val="1"/>
                <w:sz w:val="23"/>
                <w:szCs w:val="23"/>
                <w:lang w:val="es-ES" w:eastAsia="es-ES"/>
              </w:rPr>
              <w:t xml:space="preserve">SEGURIDAD </w:t>
            </w:r>
            <w:r w:rsidR="00113927">
              <w:rPr>
                <w:rFonts w:ascii="Calibri" w:hAnsi="Calibri" w:cs="Calibri"/>
                <w:b/>
                <w:bCs/>
                <w:spacing w:val="1"/>
                <w:sz w:val="23"/>
                <w:szCs w:val="23"/>
                <w:lang w:val="es-ES" w:eastAsia="es-ES"/>
              </w:rPr>
              <w:t>DE INFORMACIÓN</w:t>
            </w:r>
          </w:p>
        </w:tc>
        <w:tc>
          <w:tcPr>
            <w:tcW w:w="13667" w:type="dxa"/>
            <w:gridSpan w:val="8"/>
            <w:shd w:val="clear" w:color="auto" w:fill="D9D9D9" w:themeFill="background1" w:themeFillShade="D9"/>
          </w:tcPr>
          <w:p w14:paraId="252B8231" w14:textId="32F16AD4" w:rsidR="00492811" w:rsidRDefault="00492811" w:rsidP="0049281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CAPACIDAD DE LA UNIDAD DIDACTICA I: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t xml:space="preserve">  </w:t>
            </w:r>
            <w:r w:rsidRPr="002404B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Realiza un análisis de brechas de Seguridad de Información.</w:t>
            </w:r>
          </w:p>
        </w:tc>
      </w:tr>
      <w:tr w:rsidR="00EB7B16" w:rsidRPr="00831F20" w14:paraId="32D32C18" w14:textId="77777777" w:rsidTr="00492811">
        <w:tc>
          <w:tcPr>
            <w:tcW w:w="943" w:type="dxa"/>
            <w:vMerge/>
          </w:tcPr>
          <w:p w14:paraId="39EA8686" w14:textId="77777777" w:rsidR="00EB7B16" w:rsidRDefault="00EB7B16" w:rsidP="005D4512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7537879C" w14:textId="77777777" w:rsidR="00EB7B16" w:rsidRPr="00BA6B2E" w:rsidRDefault="00EB7B16" w:rsidP="005D4512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36" w:type="dxa"/>
            <w:gridSpan w:val="4"/>
            <w:shd w:val="clear" w:color="auto" w:fill="F2F2F2" w:themeFill="background1" w:themeFillShade="F2"/>
          </w:tcPr>
          <w:p w14:paraId="6E5A7011" w14:textId="77777777" w:rsidR="00EB7B16" w:rsidRPr="00BA6B2E" w:rsidRDefault="00EB7B16" w:rsidP="00BE6234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60" w:type="dxa"/>
            <w:gridSpan w:val="2"/>
            <w:vMerge w:val="restart"/>
            <w:shd w:val="clear" w:color="auto" w:fill="F2F2F2" w:themeFill="background1" w:themeFillShade="F2"/>
          </w:tcPr>
          <w:p w14:paraId="1E8A3AE2" w14:textId="77777777" w:rsidR="00EB7B16" w:rsidRPr="00BA6B2E" w:rsidRDefault="00EB7B16" w:rsidP="00777DCF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 w:rsidR="00777DCF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31" w:type="dxa"/>
            <w:vMerge w:val="restart"/>
            <w:shd w:val="clear" w:color="auto" w:fill="F2F2F2" w:themeFill="background1" w:themeFillShade="F2"/>
          </w:tcPr>
          <w:p w14:paraId="3801A993" w14:textId="77777777" w:rsidR="00EB7B16" w:rsidRPr="00BA6B2E" w:rsidRDefault="00EB7B16" w:rsidP="00211426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EB7B16" w14:paraId="507C460B" w14:textId="77777777" w:rsidTr="00492811">
        <w:tc>
          <w:tcPr>
            <w:tcW w:w="943" w:type="dxa"/>
            <w:vMerge/>
          </w:tcPr>
          <w:p w14:paraId="6A4F5754" w14:textId="77777777" w:rsidR="00EB7B16" w:rsidRDefault="00EB7B16" w:rsidP="005D4512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</w:tcPr>
          <w:p w14:paraId="00D61DB7" w14:textId="77777777" w:rsidR="00EB7B16" w:rsidRPr="00BA6B2E" w:rsidRDefault="00EB7B16" w:rsidP="005D4512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</w:tcPr>
          <w:p w14:paraId="313EB40C" w14:textId="77777777" w:rsidR="00EB7B16" w:rsidRPr="00BA6B2E" w:rsidRDefault="00EB7B16" w:rsidP="00BE6234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14:paraId="4D8DFD89" w14:textId="77777777" w:rsidR="00EB7B16" w:rsidRPr="00BA6B2E" w:rsidRDefault="00EB7B16" w:rsidP="00BE6234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5B44598E" w14:textId="77777777" w:rsidR="00EB7B16" w:rsidRPr="00BA6B2E" w:rsidRDefault="00EB7B16" w:rsidP="00BE6234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60" w:type="dxa"/>
            <w:gridSpan w:val="2"/>
            <w:vMerge/>
            <w:shd w:val="clear" w:color="auto" w:fill="F2F2F2" w:themeFill="background1" w:themeFillShade="F2"/>
          </w:tcPr>
          <w:p w14:paraId="682C8A94" w14:textId="77777777" w:rsidR="00EB7B16" w:rsidRDefault="00EB7B16" w:rsidP="005D4512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1" w:type="dxa"/>
            <w:vMerge/>
            <w:shd w:val="clear" w:color="auto" w:fill="F2F2F2" w:themeFill="background1" w:themeFillShade="F2"/>
          </w:tcPr>
          <w:p w14:paraId="0FCD427C" w14:textId="77777777" w:rsidR="00EB7B16" w:rsidRDefault="00EB7B16" w:rsidP="005D4512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113927" w:rsidRPr="00831F20" w14:paraId="01C81C78" w14:textId="77777777" w:rsidTr="00492811">
        <w:trPr>
          <w:trHeight w:val="1487"/>
        </w:trPr>
        <w:tc>
          <w:tcPr>
            <w:tcW w:w="943" w:type="dxa"/>
            <w:vMerge/>
          </w:tcPr>
          <w:p w14:paraId="4A97FA46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36926F2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3407F1C0" w14:textId="77777777" w:rsidR="00113927" w:rsidRPr="00A66460" w:rsidRDefault="00113927" w:rsidP="0011392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</w:t>
            </w:r>
          </w:p>
        </w:tc>
        <w:tc>
          <w:tcPr>
            <w:tcW w:w="2420" w:type="dxa"/>
          </w:tcPr>
          <w:p w14:paraId="1B42547F" w14:textId="77777777" w:rsidR="00113927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Presentación del curso</w:t>
            </w:r>
          </w:p>
          <w:p w14:paraId="5AB05318" w14:textId="77777777" w:rsidR="00113927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Seguridad de Información</w:t>
            </w:r>
          </w:p>
          <w:p w14:paraId="6E6FAE97" w14:textId="27423CEC" w:rsidR="00113927" w:rsidRPr="00A66460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1" w:type="dxa"/>
            <w:gridSpan w:val="2"/>
          </w:tcPr>
          <w:p w14:paraId="4D89BBC9" w14:textId="2FD3F3B8" w:rsidR="00113927" w:rsidRDefault="00113927" w:rsidP="00113927">
            <w:pPr>
              <w:jc w:val="both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</w:t>
            </w:r>
            <w:r w:rsidRPr="00301BAA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naliza la importancia de la seguridad de la información para cualquier entidad, empresa u organización.</w:t>
            </w:r>
          </w:p>
        </w:tc>
        <w:tc>
          <w:tcPr>
            <w:tcW w:w="2505" w:type="dxa"/>
          </w:tcPr>
          <w:p w14:paraId="37F5DB45" w14:textId="494B24D0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Valora el impacto </w:t>
            </w:r>
            <w:r w:rsidRPr="00301BAA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del proceso de la Seguridad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en las organizaciones.</w:t>
            </w:r>
          </w:p>
        </w:tc>
        <w:tc>
          <w:tcPr>
            <w:tcW w:w="2660" w:type="dxa"/>
            <w:gridSpan w:val="2"/>
            <w:vMerge w:val="restart"/>
          </w:tcPr>
          <w:p w14:paraId="6DE9CA51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3D0386FA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4B5E00E8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Clase expositiva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(Docente/Alumno)</w:t>
            </w:r>
          </w:p>
          <w:p w14:paraId="7055A72F" w14:textId="77777777" w:rsidR="00113927" w:rsidRPr="00885BA7" w:rsidRDefault="00113927" w:rsidP="0011392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>
              <w:rPr>
                <w:rFonts w:cs="Calibri"/>
                <w:spacing w:val="1"/>
                <w:lang w:eastAsia="es-ES"/>
              </w:rPr>
              <w:t xml:space="preserve">Uso del Google </w:t>
            </w:r>
            <w:proofErr w:type="spellStart"/>
            <w:r>
              <w:rPr>
                <w:rFonts w:cs="Calibri"/>
                <w:spacing w:val="1"/>
                <w:lang w:eastAsia="es-ES"/>
              </w:rPr>
              <w:t>Meet</w:t>
            </w:r>
            <w:proofErr w:type="spellEnd"/>
          </w:p>
          <w:p w14:paraId="20FBAD4A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7233A30E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4203529C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Debate dirigido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(Discusiones)</w:t>
            </w:r>
          </w:p>
          <w:p w14:paraId="148514B3" w14:textId="77777777" w:rsidR="00113927" w:rsidRPr="00885BA7" w:rsidRDefault="00113927" w:rsidP="0011392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5077CB54" w14:textId="77777777" w:rsidR="00113927" w:rsidRDefault="00113927" w:rsidP="0011392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1EC0271D" w14:textId="77777777" w:rsidR="00113927" w:rsidRDefault="00113927" w:rsidP="0011392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4CA955F5" w14:textId="77777777" w:rsidR="00113927" w:rsidRDefault="00113927" w:rsidP="0011392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17536A5A" w14:textId="77777777" w:rsidR="00113927" w:rsidRDefault="00113927" w:rsidP="00113927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/>
                <w:bCs/>
                <w:spacing w:val="1"/>
                <w:lang w:val="es-ES" w:eastAsia="es-ES"/>
              </w:rPr>
              <w:t>Lecturas</w:t>
            </w:r>
          </w:p>
          <w:p w14:paraId="7623CA12" w14:textId="77777777" w:rsidR="00113927" w:rsidRPr="00885BA7" w:rsidRDefault="00113927" w:rsidP="0011392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Cs/>
                <w:spacing w:val="1"/>
                <w:lang w:val="es-ES" w:eastAsia="es-ES"/>
              </w:rPr>
              <w:t>Uso de repositorios digitales</w:t>
            </w:r>
          </w:p>
          <w:p w14:paraId="560C0A66" w14:textId="77777777" w:rsidR="00113927" w:rsidRDefault="00113927" w:rsidP="00113927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26F7E09E" w14:textId="77777777" w:rsidR="00113927" w:rsidRDefault="00113927" w:rsidP="00113927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0E70E704" w14:textId="77777777" w:rsidR="00113927" w:rsidRDefault="00113927" w:rsidP="00113927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  <w:r w:rsidRPr="00331E4B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Lluvia de ideas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 xml:space="preserve"> (Saberes previos)</w:t>
            </w:r>
          </w:p>
          <w:p w14:paraId="1C5B4139" w14:textId="77777777" w:rsidR="00113927" w:rsidRPr="00885BA7" w:rsidRDefault="00113927" w:rsidP="0011392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73E1E718" w14:textId="77777777" w:rsidR="00113927" w:rsidRPr="00331E4B" w:rsidRDefault="00113927" w:rsidP="0011392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</w:tc>
        <w:tc>
          <w:tcPr>
            <w:tcW w:w="2631" w:type="dxa"/>
          </w:tcPr>
          <w:p w14:paraId="3C6B772F" w14:textId="11C660F9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Detalla</w:t>
            </w:r>
            <w:r w:rsidRPr="00301BAA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 seguridad de la información para cualquier entidad, empresa u organización.</w:t>
            </w:r>
          </w:p>
        </w:tc>
      </w:tr>
      <w:tr w:rsidR="00113927" w:rsidRPr="00831F20" w14:paraId="3F85E0EC" w14:textId="77777777" w:rsidTr="00577F4A">
        <w:tc>
          <w:tcPr>
            <w:tcW w:w="943" w:type="dxa"/>
            <w:vMerge/>
          </w:tcPr>
          <w:p w14:paraId="74F8EBA0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C7456A3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62C58D8" w14:textId="77777777" w:rsidR="00113927" w:rsidRPr="00DC3A34" w:rsidRDefault="00113927" w:rsidP="0011392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2</w:t>
            </w:r>
          </w:p>
        </w:tc>
        <w:tc>
          <w:tcPr>
            <w:tcW w:w="2420" w:type="dxa"/>
          </w:tcPr>
          <w:p w14:paraId="522E4F60" w14:textId="62D0191A" w:rsidR="00113927" w:rsidRPr="004B0160" w:rsidRDefault="00113927" w:rsidP="00113927">
            <w:pPr>
              <w:jc w:val="center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Modelo Operativo de T.I.</w:t>
            </w:r>
          </w:p>
        </w:tc>
        <w:tc>
          <w:tcPr>
            <w:tcW w:w="2511" w:type="dxa"/>
            <w:gridSpan w:val="2"/>
          </w:tcPr>
          <w:p w14:paraId="4BB8E22F" w14:textId="77777777" w:rsidR="00113927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Desarrollar el Modelo Operativo.</w:t>
            </w:r>
          </w:p>
          <w:p w14:paraId="55A7ED3E" w14:textId="0EC9F1CE" w:rsidR="00113927" w:rsidRPr="004B0160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Macroprocesos.</w:t>
            </w:r>
          </w:p>
        </w:tc>
        <w:tc>
          <w:tcPr>
            <w:tcW w:w="2505" w:type="dxa"/>
          </w:tcPr>
          <w:p w14:paraId="2645356C" w14:textId="741411BB" w:rsidR="00113927" w:rsidRPr="004B0160" w:rsidRDefault="00113927" w:rsidP="0011392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Propicia el desarrollo con la línea del Modelo Operativo y la estrategia de negocio de la organización.</w:t>
            </w:r>
          </w:p>
        </w:tc>
        <w:tc>
          <w:tcPr>
            <w:tcW w:w="2660" w:type="dxa"/>
            <w:gridSpan w:val="2"/>
            <w:vMerge/>
          </w:tcPr>
          <w:p w14:paraId="481F382A" w14:textId="77777777" w:rsidR="00113927" w:rsidRPr="004B0160" w:rsidRDefault="00113927" w:rsidP="0011392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1" w:type="dxa"/>
          </w:tcPr>
          <w:p w14:paraId="70BA8B7B" w14:textId="73522F47" w:rsidR="00113927" w:rsidRPr="004B0160" w:rsidRDefault="00113927" w:rsidP="0011392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Identifica el Modelo Operativo de TI y los Macroprocesos.</w:t>
            </w:r>
          </w:p>
        </w:tc>
      </w:tr>
      <w:tr w:rsidR="00113927" w:rsidRPr="00831F20" w14:paraId="45D722F3" w14:textId="77777777" w:rsidTr="00492811">
        <w:tc>
          <w:tcPr>
            <w:tcW w:w="943" w:type="dxa"/>
            <w:vMerge/>
          </w:tcPr>
          <w:p w14:paraId="0E12A5AA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7C6A1BC2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0DB7D9BD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3</w:t>
            </w:r>
          </w:p>
          <w:p w14:paraId="6128EFAA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0" w:type="dxa"/>
          </w:tcPr>
          <w:p w14:paraId="332017FB" w14:textId="77777777" w:rsidR="00113927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Introducción ISO 27001 – 27002.</w:t>
            </w:r>
          </w:p>
          <w:p w14:paraId="7A7F3BF3" w14:textId="40F932D6" w:rsidR="00113927" w:rsidRPr="00DC3A34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1" w:type="dxa"/>
            <w:gridSpan w:val="2"/>
          </w:tcPr>
          <w:p w14:paraId="7E2BC864" w14:textId="75ECBC5C" w:rsidR="00113927" w:rsidRPr="00FC725B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los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estándares y 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controles de la ISO para su entendimiento y comprensión.</w:t>
            </w:r>
          </w:p>
        </w:tc>
        <w:tc>
          <w:tcPr>
            <w:tcW w:w="2505" w:type="dxa"/>
          </w:tcPr>
          <w:p w14:paraId="0F72AC19" w14:textId="77777777" w:rsidR="00113927" w:rsidRPr="00ED5806" w:rsidRDefault="00113927" w:rsidP="00113927">
            <w:pPr>
              <w:jc w:val="both"/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Valora la función que tienen los controles de la ISO.</w:t>
            </w:r>
          </w:p>
          <w:p w14:paraId="70B3B2EA" w14:textId="16031614" w:rsidR="00113927" w:rsidRPr="004B0160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60" w:type="dxa"/>
            <w:gridSpan w:val="2"/>
            <w:vMerge/>
          </w:tcPr>
          <w:p w14:paraId="38E3AE53" w14:textId="77777777" w:rsidR="00113927" w:rsidRPr="004B0160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1" w:type="dxa"/>
          </w:tcPr>
          <w:p w14:paraId="11A36E9C" w14:textId="3B583E5D" w:rsidR="00113927" w:rsidRPr="004B0160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Realiza 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el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estudio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 controles de la ISO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113927" w:rsidRPr="00831F20" w14:paraId="6C2B5567" w14:textId="77777777" w:rsidTr="00577F4A">
        <w:trPr>
          <w:trHeight w:val="956"/>
        </w:trPr>
        <w:tc>
          <w:tcPr>
            <w:tcW w:w="943" w:type="dxa"/>
            <w:vMerge/>
          </w:tcPr>
          <w:p w14:paraId="69649AAB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538E7C85" w14:textId="77777777" w:rsidR="00113927" w:rsidRPr="00D4692E" w:rsidRDefault="00113927" w:rsidP="0011392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4</w:t>
            </w:r>
          </w:p>
        </w:tc>
        <w:tc>
          <w:tcPr>
            <w:tcW w:w="2420" w:type="dxa"/>
          </w:tcPr>
          <w:p w14:paraId="0211F2D6" w14:textId="77777777" w:rsidR="00113927" w:rsidRDefault="00113927" w:rsidP="00113927">
            <w:pPr>
              <w:jc w:val="both"/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  <w:t>Detalle de los dominios 27002</w:t>
            </w:r>
          </w:p>
          <w:p w14:paraId="059DB2BE" w14:textId="77777777" w:rsidR="00113927" w:rsidRDefault="00113927" w:rsidP="00113927">
            <w:pPr>
              <w:jc w:val="both"/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</w:pPr>
          </w:p>
          <w:p w14:paraId="1C4BD176" w14:textId="0DDEE2F1" w:rsidR="00113927" w:rsidRPr="009473B4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  <w:t>Examen Parcial.</w:t>
            </w:r>
          </w:p>
        </w:tc>
        <w:tc>
          <w:tcPr>
            <w:tcW w:w="2511" w:type="dxa"/>
            <w:gridSpan w:val="2"/>
          </w:tcPr>
          <w:p w14:paraId="23AF58DC" w14:textId="4CC23D8C" w:rsidR="00113927" w:rsidRPr="00FC725B" w:rsidRDefault="00113927" w:rsidP="00113927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Analizar a detalle los dominios de la ISO.</w:t>
            </w:r>
          </w:p>
        </w:tc>
        <w:tc>
          <w:tcPr>
            <w:tcW w:w="2505" w:type="dxa"/>
          </w:tcPr>
          <w:p w14:paraId="18F0C438" w14:textId="52BFF8FA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Valorar la importancia de los dominios.</w:t>
            </w:r>
          </w:p>
        </w:tc>
        <w:tc>
          <w:tcPr>
            <w:tcW w:w="2660" w:type="dxa"/>
            <w:gridSpan w:val="2"/>
            <w:vMerge/>
          </w:tcPr>
          <w:p w14:paraId="67A45914" w14:textId="77777777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1" w:type="dxa"/>
          </w:tcPr>
          <w:p w14:paraId="26FA5212" w14:textId="6FA48932" w:rsidR="00113927" w:rsidRDefault="00113927" w:rsidP="0011392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Realiza 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el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estudio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 detalle de los dominios </w:t>
            </w:r>
            <w:r w:rsidRPr="000D45A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 la ISO para determinar las consideraciones que se tienen en cada uno de ellos.</w:t>
            </w:r>
          </w:p>
        </w:tc>
      </w:tr>
      <w:tr w:rsidR="00EB7B16" w:rsidRPr="00831F20" w14:paraId="0C3254FD" w14:textId="77777777" w:rsidTr="00492811">
        <w:trPr>
          <w:trHeight w:val="278"/>
        </w:trPr>
        <w:tc>
          <w:tcPr>
            <w:tcW w:w="943" w:type="dxa"/>
            <w:vMerge/>
          </w:tcPr>
          <w:p w14:paraId="55783A97" w14:textId="77777777" w:rsidR="00EB7B16" w:rsidRDefault="00EB7B16" w:rsidP="00FC725B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006C9B89" w14:textId="77777777" w:rsidR="00EB7B16" w:rsidRDefault="00EB7B16" w:rsidP="006F30AE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12727" w:type="dxa"/>
            <w:gridSpan w:val="7"/>
          </w:tcPr>
          <w:p w14:paraId="619780BA" w14:textId="77777777" w:rsidR="00EB7B16" w:rsidRPr="004F09BA" w:rsidRDefault="00EB7B16" w:rsidP="00A1120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</w:t>
            </w:r>
            <w:r w:rsidRPr="00A1120C"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 xml:space="preserve"> 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DE LA UNIDAD DIDÁCTICA</w:t>
            </w:r>
          </w:p>
        </w:tc>
      </w:tr>
      <w:tr w:rsidR="00EB7B16" w14:paraId="1C502576" w14:textId="77777777" w:rsidTr="00492811">
        <w:tc>
          <w:tcPr>
            <w:tcW w:w="943" w:type="dxa"/>
            <w:vMerge/>
          </w:tcPr>
          <w:p w14:paraId="01F31EB1" w14:textId="77777777" w:rsidR="00EB7B16" w:rsidRDefault="00EB7B16" w:rsidP="006F30AE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66ED294A" w14:textId="77777777" w:rsidR="00EB7B16" w:rsidRDefault="00EB7B16" w:rsidP="006F30AE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79" w:type="dxa"/>
            <w:gridSpan w:val="2"/>
          </w:tcPr>
          <w:p w14:paraId="3355F68B" w14:textId="77777777" w:rsidR="00EB7B16" w:rsidRPr="00EB7B16" w:rsidRDefault="00EB7B16" w:rsidP="00EB7B1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 w:rsidR="00B16ADF"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607" w:type="dxa"/>
            <w:gridSpan w:val="3"/>
          </w:tcPr>
          <w:p w14:paraId="03E00A3E" w14:textId="77777777" w:rsidR="00EB7B16" w:rsidRPr="00EB7B16" w:rsidRDefault="00EB7B16" w:rsidP="00EB7B16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PRODUCTO</w:t>
            </w:r>
          </w:p>
        </w:tc>
        <w:tc>
          <w:tcPr>
            <w:tcW w:w="3741" w:type="dxa"/>
            <w:gridSpan w:val="2"/>
          </w:tcPr>
          <w:p w14:paraId="44F59489" w14:textId="77777777" w:rsidR="00EB7B16" w:rsidRPr="00EB7B16" w:rsidRDefault="00EB7B16" w:rsidP="00EB7B1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  <w:t>EVIDENCIA DE DESEMPEÑ</w:t>
            </w:r>
            <w:r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  <w:t>O</w:t>
            </w:r>
          </w:p>
        </w:tc>
      </w:tr>
      <w:tr w:rsidR="00BB7BE1" w:rsidRPr="00831F20" w14:paraId="4EA4C7F4" w14:textId="77777777" w:rsidTr="00492811">
        <w:tc>
          <w:tcPr>
            <w:tcW w:w="943" w:type="dxa"/>
            <w:vMerge/>
          </w:tcPr>
          <w:p w14:paraId="49B9E39A" w14:textId="77777777" w:rsidR="00BB7BE1" w:rsidRDefault="00BB7BE1" w:rsidP="00BB7BE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7B5D6C93" w14:textId="77777777" w:rsidR="00BB7BE1" w:rsidRDefault="00BB7BE1" w:rsidP="00BB7BE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79" w:type="dxa"/>
            <w:gridSpan w:val="2"/>
          </w:tcPr>
          <w:p w14:paraId="4A1B373E" w14:textId="6CBF2AC6" w:rsidR="00BB7BE1" w:rsidRPr="00113927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1"/>
              <w:jc w:val="both"/>
              <w:textAlignment w:val="baseline"/>
              <w:rPr>
                <w:rFonts w:cs="Calibri"/>
                <w:b/>
                <w:bCs/>
                <w:i/>
                <w:sz w:val="20"/>
                <w:szCs w:val="20"/>
                <w:lang w:val="es-ES" w:eastAsia="es-ES"/>
              </w:rPr>
            </w:pPr>
            <w:r w:rsidRPr="00113927">
              <w:rPr>
                <w:rFonts w:cs="Calibri"/>
                <w:i/>
                <w:spacing w:val="1"/>
                <w:sz w:val="20"/>
                <w:szCs w:val="20"/>
                <w:lang w:eastAsia="es-ES"/>
              </w:rPr>
              <w:t>Sustentación oral Argumentación de la importancia de la Seguridad de TI.</w:t>
            </w:r>
          </w:p>
        </w:tc>
        <w:tc>
          <w:tcPr>
            <w:tcW w:w="4607" w:type="dxa"/>
            <w:gridSpan w:val="3"/>
          </w:tcPr>
          <w:p w14:paraId="11231879" w14:textId="3C88EF1E" w:rsidR="00BB7BE1" w:rsidRPr="00113927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33" w:line="208" w:lineRule="exact"/>
              <w:ind w:left="459"/>
              <w:textAlignment w:val="baseline"/>
              <w:rPr>
                <w:rFonts w:cs="Calibri"/>
                <w:b/>
                <w:bCs/>
                <w:i/>
                <w:sz w:val="20"/>
                <w:szCs w:val="20"/>
                <w:lang w:val="es-ES" w:eastAsia="es-ES"/>
              </w:rPr>
            </w:pPr>
            <w:r w:rsidRPr="00113927">
              <w:rPr>
                <w:rFonts w:cs="Calibri"/>
                <w:i/>
                <w:spacing w:val="1"/>
                <w:sz w:val="20"/>
                <w:szCs w:val="20"/>
                <w:lang w:eastAsia="es-ES"/>
              </w:rPr>
              <w:t xml:space="preserve">Exposiciones sobre </w:t>
            </w:r>
            <w:r w:rsidRPr="00113927">
              <w:rPr>
                <w:i/>
                <w:sz w:val="20"/>
                <w:szCs w:val="20"/>
              </w:rPr>
              <w:t>la</w:t>
            </w:r>
            <w:r w:rsidRPr="00113927">
              <w:rPr>
                <w:rFonts w:cs="Calibri"/>
                <w:i/>
                <w:spacing w:val="1"/>
                <w:sz w:val="20"/>
                <w:szCs w:val="20"/>
                <w:lang w:eastAsia="es-ES"/>
              </w:rPr>
              <w:t xml:space="preserve"> sobre la seguridad de TI.</w:t>
            </w:r>
          </w:p>
        </w:tc>
        <w:tc>
          <w:tcPr>
            <w:tcW w:w="3741" w:type="dxa"/>
            <w:gridSpan w:val="2"/>
          </w:tcPr>
          <w:p w14:paraId="0A6E905C" w14:textId="7296F92F" w:rsidR="00BB7BE1" w:rsidRPr="00113927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459"/>
              <w:jc w:val="both"/>
              <w:textAlignment w:val="baseline"/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es-ES" w:eastAsia="es-ES"/>
              </w:rPr>
            </w:pPr>
            <w:r w:rsidRPr="00113927">
              <w:rPr>
                <w:rFonts w:cs="Calibri"/>
                <w:i/>
                <w:spacing w:val="1"/>
                <w:sz w:val="20"/>
                <w:szCs w:val="20"/>
                <w:lang w:eastAsia="es-ES"/>
              </w:rPr>
              <w:t>Comportamiento en clase virtual, chat y observación en el análisis de la seguridad de TI.</w:t>
            </w:r>
          </w:p>
        </w:tc>
      </w:tr>
    </w:tbl>
    <w:p w14:paraId="2297ADC4" w14:textId="77777777" w:rsidR="008D7BE6" w:rsidRPr="009C2984" w:rsidRDefault="008D7BE6">
      <w:pPr>
        <w:widowControl/>
        <w:rPr>
          <w:sz w:val="24"/>
          <w:szCs w:val="24"/>
          <w:lang w:val="es-MX"/>
        </w:rPr>
        <w:sectPr w:rsidR="008D7BE6" w:rsidRPr="009C2984">
          <w:pgSz w:w="16838" w:h="11909" w:orient="landscape"/>
          <w:pgMar w:top="1967" w:right="1034" w:bottom="855" w:left="1184" w:header="720" w:footer="720" w:gutter="0"/>
          <w:cols w:space="720"/>
          <w:noEndnote/>
        </w:sectPr>
      </w:pPr>
    </w:p>
    <w:p w14:paraId="2FF1EEAD" w14:textId="77777777" w:rsidR="008D7BE6" w:rsidRPr="005648A9" w:rsidRDefault="008D7BE6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498"/>
        <w:tblW w:w="0" w:type="auto"/>
        <w:tblLook w:val="04A0" w:firstRow="1" w:lastRow="0" w:firstColumn="1" w:lastColumn="0" w:noHBand="0" w:noVBand="1"/>
      </w:tblPr>
      <w:tblGrid>
        <w:gridCol w:w="939"/>
        <w:gridCol w:w="940"/>
        <w:gridCol w:w="2426"/>
        <w:gridCol w:w="1959"/>
        <w:gridCol w:w="545"/>
        <w:gridCol w:w="2513"/>
        <w:gridCol w:w="1691"/>
        <w:gridCol w:w="960"/>
        <w:gridCol w:w="2637"/>
      </w:tblGrid>
      <w:tr w:rsidR="00E17F1C" w:rsidRPr="00831F20" w14:paraId="325D4E2F" w14:textId="77777777" w:rsidTr="00BB7BE1">
        <w:tc>
          <w:tcPr>
            <w:tcW w:w="939" w:type="dxa"/>
            <w:vMerge w:val="restart"/>
            <w:textDirection w:val="btLr"/>
          </w:tcPr>
          <w:p w14:paraId="6F5E3EB5" w14:textId="5C61D94E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461CEE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1F7523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1F7523" w:rsidRPr="001F7523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461045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GESTIÓN Y ANÁLISIS DE RIESGOS</w:t>
            </w:r>
          </w:p>
        </w:tc>
        <w:tc>
          <w:tcPr>
            <w:tcW w:w="13671" w:type="dxa"/>
            <w:gridSpan w:val="8"/>
            <w:shd w:val="clear" w:color="auto" w:fill="D9D9D9" w:themeFill="background1" w:themeFillShade="D9"/>
          </w:tcPr>
          <w:p w14:paraId="0D989A1F" w14:textId="42F757CD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 xml:space="preserve">CAPACIDAD DE LA UNIDAD DIDACTICA </w:t>
            </w:r>
            <w:r w:rsidR="000B1EFF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</w:t>
            </w: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I:</w:t>
            </w:r>
            <w:r w:rsidR="000B1EFF" w:rsidRPr="00C90242">
              <w:rPr>
                <w:rFonts w:ascii="Arial Narrow" w:hAnsi="Arial Narrow"/>
                <w:lang w:val="es-MX"/>
              </w:rPr>
              <w:t xml:space="preserve"> </w:t>
            </w:r>
            <w:r w:rsidR="001A19D9" w:rsidRPr="00C90242">
              <w:t xml:space="preserve"> </w:t>
            </w:r>
            <w:r w:rsidR="00BF1DE2">
              <w:t xml:space="preserve">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BB7BE1" w:rsidRPr="002404B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Identifica las debilidades, riesgos y problemas inherentes a la Gestión de Seguridad de Información</w:t>
            </w:r>
            <w:r w:rsidR="00BB7BE1" w:rsidRPr="001F752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E17F1C" w:rsidRPr="00831F20" w14:paraId="71946BCE" w14:textId="77777777" w:rsidTr="00BB7BE1">
        <w:tc>
          <w:tcPr>
            <w:tcW w:w="939" w:type="dxa"/>
            <w:vMerge/>
          </w:tcPr>
          <w:p w14:paraId="408D4062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05EBCB3E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43" w:type="dxa"/>
            <w:gridSpan w:val="4"/>
            <w:shd w:val="clear" w:color="auto" w:fill="F2F2F2" w:themeFill="background1" w:themeFillShade="F2"/>
          </w:tcPr>
          <w:p w14:paraId="41E0C29E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51" w:type="dxa"/>
            <w:gridSpan w:val="2"/>
            <w:vMerge w:val="restart"/>
            <w:shd w:val="clear" w:color="auto" w:fill="F2F2F2" w:themeFill="background1" w:themeFillShade="F2"/>
          </w:tcPr>
          <w:p w14:paraId="669710F8" w14:textId="77777777" w:rsidR="00E17F1C" w:rsidRPr="009E4B5D" w:rsidRDefault="00777DCF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37" w:type="dxa"/>
            <w:vMerge w:val="restart"/>
            <w:shd w:val="clear" w:color="auto" w:fill="F2F2F2" w:themeFill="background1" w:themeFillShade="F2"/>
          </w:tcPr>
          <w:p w14:paraId="4C72F7AC" w14:textId="77777777" w:rsidR="00E17F1C" w:rsidRDefault="00BA6B2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E17F1C" w14:paraId="2DD2F18D" w14:textId="77777777" w:rsidTr="00BB7BE1">
        <w:tc>
          <w:tcPr>
            <w:tcW w:w="939" w:type="dxa"/>
            <w:vMerge/>
          </w:tcPr>
          <w:p w14:paraId="65F8B45F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</w:tcPr>
          <w:p w14:paraId="112C8824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14:paraId="746F8891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04" w:type="dxa"/>
            <w:gridSpan w:val="2"/>
            <w:shd w:val="clear" w:color="auto" w:fill="F2F2F2" w:themeFill="background1" w:themeFillShade="F2"/>
          </w:tcPr>
          <w:p w14:paraId="75D72B6B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5AA994BE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51" w:type="dxa"/>
            <w:gridSpan w:val="2"/>
            <w:vMerge/>
          </w:tcPr>
          <w:p w14:paraId="36BC1404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7" w:type="dxa"/>
            <w:vMerge/>
          </w:tcPr>
          <w:p w14:paraId="6858B2DF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461045" w:rsidRPr="00831F20" w14:paraId="0D7AAEB9" w14:textId="77777777" w:rsidTr="00BB7BE1">
        <w:trPr>
          <w:trHeight w:val="1048"/>
        </w:trPr>
        <w:tc>
          <w:tcPr>
            <w:tcW w:w="939" w:type="dxa"/>
            <w:vMerge/>
          </w:tcPr>
          <w:p w14:paraId="10896E37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355EC1B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124F7D29" w14:textId="77777777" w:rsidR="00461045" w:rsidRPr="00A66460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5</w:t>
            </w:r>
          </w:p>
        </w:tc>
        <w:tc>
          <w:tcPr>
            <w:tcW w:w="2426" w:type="dxa"/>
          </w:tcPr>
          <w:p w14:paraId="715339DC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Análisis de Riesgos.</w:t>
            </w:r>
          </w:p>
          <w:p w14:paraId="0E814DF6" w14:textId="20DFABED" w:rsidR="00461045" w:rsidRPr="00A664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Magerit.</w:t>
            </w:r>
          </w:p>
        </w:tc>
        <w:tc>
          <w:tcPr>
            <w:tcW w:w="2504" w:type="dxa"/>
            <w:gridSpan w:val="2"/>
          </w:tcPr>
          <w:p w14:paraId="11989576" w14:textId="2EC05C9F" w:rsidR="00461045" w:rsidRDefault="00461045" w:rsidP="00461045">
            <w:pPr>
              <w:jc w:val="both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Identifica y analiza los</w:t>
            </w:r>
            <w:r w:rsidRPr="006B032D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riesgos.</w:t>
            </w:r>
          </w:p>
        </w:tc>
        <w:tc>
          <w:tcPr>
            <w:tcW w:w="2513" w:type="dxa"/>
          </w:tcPr>
          <w:p w14:paraId="25AA8119" w14:textId="42D7601F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F6493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Acrecienta el interés sobre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la identificación y análisis de riesgos.</w:t>
            </w:r>
          </w:p>
        </w:tc>
        <w:tc>
          <w:tcPr>
            <w:tcW w:w="2651" w:type="dxa"/>
            <w:gridSpan w:val="2"/>
            <w:vMerge w:val="restart"/>
          </w:tcPr>
          <w:p w14:paraId="19275C86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16153C40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47B5263C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Clase expositiva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(Docente/Alumno)</w:t>
            </w:r>
          </w:p>
          <w:p w14:paraId="0B88B47A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>
              <w:rPr>
                <w:rFonts w:cs="Calibri"/>
                <w:spacing w:val="1"/>
                <w:lang w:eastAsia="es-ES"/>
              </w:rPr>
              <w:t xml:space="preserve">Uso del Google </w:t>
            </w:r>
            <w:proofErr w:type="spellStart"/>
            <w:r>
              <w:rPr>
                <w:rFonts w:cs="Calibri"/>
                <w:spacing w:val="1"/>
                <w:lang w:eastAsia="es-ES"/>
              </w:rPr>
              <w:t>Meet</w:t>
            </w:r>
            <w:proofErr w:type="spellEnd"/>
          </w:p>
          <w:p w14:paraId="16805648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547AD734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079ED7EF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Debate dirigido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(Discusiones)</w:t>
            </w:r>
          </w:p>
          <w:p w14:paraId="73CEB0D5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5B62C062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67B43BE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1E2CF8C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2541340F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/>
                <w:bCs/>
                <w:spacing w:val="1"/>
                <w:lang w:val="es-ES" w:eastAsia="es-ES"/>
              </w:rPr>
              <w:t>Lecturas</w:t>
            </w:r>
          </w:p>
          <w:p w14:paraId="5176E336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Cs/>
                <w:spacing w:val="1"/>
                <w:lang w:val="es-ES" w:eastAsia="es-ES"/>
              </w:rPr>
              <w:t>Uso de repositorios digitales</w:t>
            </w:r>
          </w:p>
          <w:p w14:paraId="58F77E8F" w14:textId="77777777" w:rsidR="00461045" w:rsidRDefault="00461045" w:rsidP="00461045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29BF1C07" w14:textId="77777777" w:rsidR="00461045" w:rsidRDefault="00461045" w:rsidP="00461045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23A2F77C" w14:textId="77777777" w:rsidR="00461045" w:rsidRDefault="00461045" w:rsidP="00461045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  <w:r w:rsidRPr="00331E4B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Lluvia de ideas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 xml:space="preserve"> (Saberes previos)</w:t>
            </w:r>
          </w:p>
          <w:p w14:paraId="3DFD19B4" w14:textId="77777777" w:rsidR="00461045" w:rsidRPr="00932C3E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</w:tc>
        <w:tc>
          <w:tcPr>
            <w:tcW w:w="2637" w:type="dxa"/>
          </w:tcPr>
          <w:p w14:paraId="31CFD712" w14:textId="11770AB3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Aplica los conocimientos para una adecuada identificación del riesgo.</w:t>
            </w:r>
          </w:p>
        </w:tc>
      </w:tr>
      <w:tr w:rsidR="00461045" w:rsidRPr="00831F20" w14:paraId="013C9789" w14:textId="77777777" w:rsidTr="00BB7BE1">
        <w:tc>
          <w:tcPr>
            <w:tcW w:w="939" w:type="dxa"/>
            <w:vMerge/>
          </w:tcPr>
          <w:p w14:paraId="368DB93D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76081E51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307FFC5E" w14:textId="77777777" w:rsidR="00461045" w:rsidRPr="00DC3A34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6</w:t>
            </w:r>
          </w:p>
        </w:tc>
        <w:tc>
          <w:tcPr>
            <w:tcW w:w="2426" w:type="dxa"/>
          </w:tcPr>
          <w:p w14:paraId="270F30CF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ISO 27005 – Gestión de Riesgos.</w:t>
            </w:r>
          </w:p>
          <w:p w14:paraId="0CD0326B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  <w:p w14:paraId="39016E34" w14:textId="5B8F647F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04" w:type="dxa"/>
            <w:gridSpan w:val="2"/>
          </w:tcPr>
          <w:p w14:paraId="60AF93A2" w14:textId="4D20FB7E" w:rsidR="00461045" w:rsidRPr="004B0160" w:rsidRDefault="00461045" w:rsidP="00461045">
            <w:pPr>
              <w:kinsoku w:val="0"/>
              <w:overflowPunct w:val="0"/>
              <w:spacing w:before="120" w:after="95" w:line="222" w:lineRule="exact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Conocer la gestión de los riesgos relativos a la seguridad de información.</w:t>
            </w:r>
          </w:p>
        </w:tc>
        <w:tc>
          <w:tcPr>
            <w:tcW w:w="2513" w:type="dxa"/>
          </w:tcPr>
          <w:p w14:paraId="4ABFAA3B" w14:textId="58707CE8" w:rsidR="00461045" w:rsidRPr="004B0160" w:rsidRDefault="00461045" w:rsidP="00461045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Identificar la gestión de riesgos.</w:t>
            </w:r>
          </w:p>
        </w:tc>
        <w:tc>
          <w:tcPr>
            <w:tcW w:w="2651" w:type="dxa"/>
            <w:gridSpan w:val="2"/>
            <w:vMerge/>
          </w:tcPr>
          <w:p w14:paraId="35F2875B" w14:textId="77777777" w:rsidR="00461045" w:rsidRPr="004B0160" w:rsidRDefault="00461045" w:rsidP="00461045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7" w:type="dxa"/>
          </w:tcPr>
          <w:p w14:paraId="343F7371" w14:textId="67C8110C" w:rsidR="00461045" w:rsidRPr="004B0160" w:rsidRDefault="00461045" w:rsidP="00461045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Desarrollar a gran medida la Gestión de Riesgos, identificando los riesgos.</w:t>
            </w:r>
          </w:p>
        </w:tc>
      </w:tr>
      <w:tr w:rsidR="00461045" w:rsidRPr="00831F20" w14:paraId="4C6EACE6" w14:textId="77777777" w:rsidTr="00BB7BE1">
        <w:tc>
          <w:tcPr>
            <w:tcW w:w="939" w:type="dxa"/>
            <w:vMerge/>
          </w:tcPr>
          <w:p w14:paraId="0C8E2250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3C70BBD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461A2B3D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7</w:t>
            </w:r>
          </w:p>
          <w:p w14:paraId="74F98F96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6" w:type="dxa"/>
          </w:tcPr>
          <w:p w14:paraId="0B9E2539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Gestión de la Ciberseguridad </w:t>
            </w:r>
          </w:p>
          <w:p w14:paraId="4D06B6AD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ISO 27032.</w:t>
            </w:r>
          </w:p>
          <w:p w14:paraId="250651D3" w14:textId="6E74A300" w:rsidR="00461045" w:rsidRPr="00DC3A34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04" w:type="dxa"/>
            <w:gridSpan w:val="2"/>
          </w:tcPr>
          <w:p w14:paraId="7E7DC784" w14:textId="71FC28D7" w:rsidR="00461045" w:rsidRPr="00FC725B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Conocer el </w:t>
            </w:r>
            <w:r w:rsidRPr="00F47F7F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marco de orientación para mejorar el estado de la Ciberseguridad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513" w:type="dxa"/>
          </w:tcPr>
          <w:p w14:paraId="3A5C182D" w14:textId="2F795DF8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Identificar la Gestión de la Ciberseguridad.</w:t>
            </w:r>
          </w:p>
        </w:tc>
        <w:tc>
          <w:tcPr>
            <w:tcW w:w="2651" w:type="dxa"/>
            <w:gridSpan w:val="2"/>
            <w:vMerge/>
          </w:tcPr>
          <w:p w14:paraId="7A184EAF" w14:textId="77777777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7" w:type="dxa"/>
          </w:tcPr>
          <w:p w14:paraId="118F95B3" w14:textId="7E873C59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</w:t>
            </w:r>
            <w:r w:rsidRPr="00E21849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nfocarse en la seguridad del Ciberespacio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461045" w:rsidRPr="00831F20" w14:paraId="11F09600" w14:textId="77777777" w:rsidTr="00BB7BE1">
        <w:trPr>
          <w:trHeight w:val="1134"/>
        </w:trPr>
        <w:tc>
          <w:tcPr>
            <w:tcW w:w="939" w:type="dxa"/>
            <w:vMerge/>
          </w:tcPr>
          <w:p w14:paraId="4CEBC839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C6D164A" w14:textId="77777777" w:rsidR="00461045" w:rsidRPr="00D4692E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8</w:t>
            </w:r>
          </w:p>
        </w:tc>
        <w:tc>
          <w:tcPr>
            <w:tcW w:w="2426" w:type="dxa"/>
          </w:tcPr>
          <w:p w14:paraId="2B594327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ES_tradnl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ES_tradnl" w:eastAsia="es-ES"/>
              </w:rPr>
              <w:t>Introducción a la Auditoría de T.I.</w:t>
            </w:r>
          </w:p>
          <w:p w14:paraId="1A720377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ES_tradnl" w:eastAsia="es-ES"/>
              </w:rPr>
            </w:pPr>
          </w:p>
          <w:p w14:paraId="4FFCD7B8" w14:textId="22FBACF8" w:rsidR="00461045" w:rsidRPr="00DC3A34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ES_tradnl" w:eastAsia="es-ES"/>
              </w:rPr>
              <w:t>Examen Parcial.</w:t>
            </w:r>
          </w:p>
        </w:tc>
        <w:tc>
          <w:tcPr>
            <w:tcW w:w="2504" w:type="dxa"/>
            <w:gridSpan w:val="2"/>
          </w:tcPr>
          <w:p w14:paraId="31EC8895" w14:textId="0207C9A3" w:rsidR="00461045" w:rsidRPr="00FC725B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bookmarkStart w:id="2" w:name="_Hlk38020439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Determina los alcances y mejorar en la organización.</w:t>
            </w:r>
            <w:bookmarkEnd w:id="2"/>
          </w:p>
        </w:tc>
        <w:tc>
          <w:tcPr>
            <w:tcW w:w="2513" w:type="dxa"/>
          </w:tcPr>
          <w:p w14:paraId="5A4094B1" w14:textId="4B586CC8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Propicia </w:t>
            </w:r>
            <w:r w:rsidRPr="00DC3A3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 trabajo en</w:t>
            </w:r>
            <w:r w:rsidRPr="00DC3A3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equipo para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desarrollar y determinar alcances.</w:t>
            </w:r>
          </w:p>
        </w:tc>
        <w:tc>
          <w:tcPr>
            <w:tcW w:w="2651" w:type="dxa"/>
            <w:gridSpan w:val="2"/>
            <w:vMerge/>
          </w:tcPr>
          <w:p w14:paraId="7A953EF6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7" w:type="dxa"/>
          </w:tcPr>
          <w:p w14:paraId="4A9D5C73" w14:textId="4E3BD2B6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</w:t>
            </w:r>
            <w:r w:rsidRPr="006B032D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las mejorar y asegura las operaciones de una organización</w:t>
            </w:r>
          </w:p>
        </w:tc>
      </w:tr>
      <w:tr w:rsidR="00C34C9E" w:rsidRPr="00831F20" w14:paraId="6779870E" w14:textId="77777777" w:rsidTr="00BB7BE1">
        <w:trPr>
          <w:trHeight w:val="53"/>
        </w:trPr>
        <w:tc>
          <w:tcPr>
            <w:tcW w:w="939" w:type="dxa"/>
            <w:vMerge/>
          </w:tcPr>
          <w:p w14:paraId="55B738E5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710E7A30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96" w:after="1300"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12731" w:type="dxa"/>
            <w:gridSpan w:val="7"/>
          </w:tcPr>
          <w:p w14:paraId="53726AD6" w14:textId="77777777" w:rsidR="00C34C9E" w:rsidRPr="009B70FA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B16ADF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C34C9E" w14:paraId="11B00051" w14:textId="77777777" w:rsidTr="00BB7BE1">
        <w:tc>
          <w:tcPr>
            <w:tcW w:w="939" w:type="dxa"/>
            <w:vMerge/>
          </w:tcPr>
          <w:p w14:paraId="3C3F12D5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5AC23AB0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85" w:type="dxa"/>
            <w:gridSpan w:val="2"/>
          </w:tcPr>
          <w:p w14:paraId="68524C73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749" w:type="dxa"/>
            <w:gridSpan w:val="3"/>
          </w:tcPr>
          <w:p w14:paraId="384BC1CD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PRODUCTO</w:t>
            </w:r>
          </w:p>
        </w:tc>
        <w:tc>
          <w:tcPr>
            <w:tcW w:w="3597" w:type="dxa"/>
            <w:gridSpan w:val="2"/>
          </w:tcPr>
          <w:p w14:paraId="4D56B023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  <w:t>EVIDENCIA DE DESEMPEÑ</w:t>
            </w:r>
            <w:r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  <w:t>O</w:t>
            </w:r>
          </w:p>
        </w:tc>
      </w:tr>
      <w:tr w:rsidR="00BB7BE1" w:rsidRPr="00831F20" w14:paraId="58F936E9" w14:textId="77777777" w:rsidTr="00BB7BE1">
        <w:tc>
          <w:tcPr>
            <w:tcW w:w="939" w:type="dxa"/>
            <w:vMerge/>
          </w:tcPr>
          <w:p w14:paraId="2808CF7C" w14:textId="77777777" w:rsidR="00BB7BE1" w:rsidRDefault="00BB7BE1" w:rsidP="00BB7BE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750C9A64" w14:textId="77777777" w:rsidR="00BB7BE1" w:rsidRDefault="00BB7BE1" w:rsidP="00BB7BE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85" w:type="dxa"/>
            <w:gridSpan w:val="2"/>
          </w:tcPr>
          <w:p w14:paraId="5C9EF61B" w14:textId="77777777" w:rsidR="00BB7BE1" w:rsidRPr="00A63937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 w:rsidRPr="00A63937">
              <w:rPr>
                <w:rFonts w:cs="Calibri"/>
                <w:spacing w:val="1"/>
                <w:lang w:val="es-PE" w:eastAsia="es-ES"/>
              </w:rPr>
              <w:t>Cuestionarios.</w:t>
            </w:r>
          </w:p>
          <w:p w14:paraId="59544DC3" w14:textId="77777777" w:rsidR="00BB7BE1" w:rsidRPr="0077367B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 w:rsidRPr="0077367B">
              <w:rPr>
                <w:rFonts w:cs="Calibri"/>
                <w:spacing w:val="1"/>
                <w:lang w:eastAsia="es-ES"/>
              </w:rPr>
              <w:t>Sustentación oral.</w:t>
            </w:r>
          </w:p>
          <w:p w14:paraId="341FE230" w14:textId="12381785" w:rsidR="00BB7BE1" w:rsidRPr="00932C3E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 w:rsidRPr="0077367B">
              <w:rPr>
                <w:rFonts w:cs="Calibri"/>
                <w:spacing w:val="1"/>
                <w:lang w:eastAsia="es-ES"/>
              </w:rPr>
              <w:t>Exposición de los informes presentados.</w:t>
            </w:r>
          </w:p>
        </w:tc>
        <w:tc>
          <w:tcPr>
            <w:tcW w:w="4749" w:type="dxa"/>
            <w:gridSpan w:val="3"/>
          </w:tcPr>
          <w:p w14:paraId="30BC8938" w14:textId="77777777" w:rsidR="00BB7BE1" w:rsidRPr="0077367B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 w:rsidRPr="0077367B">
              <w:rPr>
                <w:rFonts w:cs="Calibri"/>
                <w:spacing w:val="1"/>
                <w:lang w:eastAsia="es-ES"/>
              </w:rPr>
              <w:t>Trabajos individuales y/o grupales.</w:t>
            </w:r>
          </w:p>
          <w:p w14:paraId="006260C7" w14:textId="4BE8E609" w:rsidR="00BB7BE1" w:rsidRPr="00932C3E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 w:rsidRPr="0077367B">
              <w:rPr>
                <w:rFonts w:cs="Calibri"/>
                <w:spacing w:val="1"/>
                <w:lang w:eastAsia="es-ES"/>
              </w:rPr>
              <w:t>Informes de administración de riesgos y desarrollo del Plan de Seguridad de Información.</w:t>
            </w:r>
          </w:p>
        </w:tc>
        <w:tc>
          <w:tcPr>
            <w:tcW w:w="3597" w:type="dxa"/>
            <w:gridSpan w:val="2"/>
          </w:tcPr>
          <w:p w14:paraId="59276FCF" w14:textId="3133D84F" w:rsidR="00BB7BE1" w:rsidRPr="00932C3E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459"/>
              <w:jc w:val="both"/>
              <w:textAlignment w:val="baseline"/>
              <w:rPr>
                <w:rFonts w:cs="Calibri"/>
                <w:b/>
                <w:bCs/>
                <w:i/>
                <w:spacing w:val="1"/>
                <w:lang w:val="es-ES" w:eastAsia="es-ES"/>
              </w:rPr>
            </w:pPr>
            <w:r w:rsidRPr="0077367B">
              <w:rPr>
                <w:rFonts w:cs="Calibri"/>
                <w:spacing w:val="1"/>
                <w:lang w:eastAsia="es-ES"/>
              </w:rPr>
              <w:t>Comportamiento en clase virtual, chat y Observación en la elaboración del Plan de Seguridad de Información.</w:t>
            </w:r>
          </w:p>
        </w:tc>
      </w:tr>
    </w:tbl>
    <w:p w14:paraId="6BBC6148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917" w:after="9"/>
        <w:ind w:left="659" w:right="4274"/>
        <w:textAlignment w:val="baseline"/>
        <w:rPr>
          <w:sz w:val="24"/>
          <w:szCs w:val="24"/>
          <w:lang w:val="es-PE"/>
        </w:rPr>
      </w:pPr>
      <w:r w:rsidRPr="00D1640C">
        <w:rPr>
          <w:sz w:val="24"/>
          <w:szCs w:val="24"/>
          <w:lang w:val="es-PE"/>
        </w:rPr>
        <w:br w:type="page"/>
      </w:r>
    </w:p>
    <w:p w14:paraId="34ED02CA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588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2427"/>
        <w:gridCol w:w="1687"/>
        <w:gridCol w:w="827"/>
        <w:gridCol w:w="2505"/>
        <w:gridCol w:w="1130"/>
        <w:gridCol w:w="1523"/>
        <w:gridCol w:w="2631"/>
      </w:tblGrid>
      <w:tr w:rsidR="006F5B97" w:rsidRPr="00831F20" w14:paraId="00BFF7D0" w14:textId="77777777" w:rsidTr="00BB7BE1">
        <w:tc>
          <w:tcPr>
            <w:tcW w:w="940" w:type="dxa"/>
            <w:vMerge w:val="restart"/>
            <w:textDirection w:val="btLr"/>
          </w:tcPr>
          <w:p w14:paraId="0390CE23" w14:textId="7B052441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461CEE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III: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C90242">
              <w:t xml:space="preserve"> </w:t>
            </w:r>
            <w:r w:rsidR="00F13B45" w:rsidRPr="00C90242">
              <w:t xml:space="preserve"> </w:t>
            </w:r>
            <w:r w:rsidR="001F7523">
              <w:t xml:space="preserve"> </w:t>
            </w:r>
            <w:r w:rsidR="00BB7BE1" w:rsidRPr="001A51A4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 xml:space="preserve"> </w:t>
            </w:r>
            <w:r w:rsidR="00461045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AUDITORÍA DE SISTEMAS</w:t>
            </w:r>
          </w:p>
        </w:tc>
        <w:tc>
          <w:tcPr>
            <w:tcW w:w="13670" w:type="dxa"/>
            <w:gridSpan w:val="8"/>
            <w:shd w:val="clear" w:color="auto" w:fill="D9D9D9" w:themeFill="background1" w:themeFillShade="D9"/>
          </w:tcPr>
          <w:p w14:paraId="6540C484" w14:textId="4945309C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 xml:space="preserve">CAPACIDAD DE LA UNIDAD DIDACTICA </w:t>
            </w:r>
            <w:r w:rsidR="004A3703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II</w:t>
            </w: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I: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 w:rsidR="001A19D9">
              <w:t xml:space="preserve"> </w:t>
            </w:r>
            <w:r w:rsidR="006465BA">
              <w:t xml:space="preserve">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BB7BE1" w:rsidRPr="001A51A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 w:rsidR="00461045">
              <w:t xml:space="preserve"> </w:t>
            </w:r>
            <w:r w:rsidR="00461045" w:rsidRPr="0046104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Planifica el desarrollo de una Auditoría de Sistemas</w:t>
            </w:r>
          </w:p>
        </w:tc>
      </w:tr>
      <w:tr w:rsidR="006F5B97" w:rsidRPr="00831F20" w14:paraId="32238E38" w14:textId="77777777" w:rsidTr="00BB7BE1">
        <w:tc>
          <w:tcPr>
            <w:tcW w:w="940" w:type="dxa"/>
            <w:vMerge/>
          </w:tcPr>
          <w:p w14:paraId="5F92A3B4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179F12A0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46" w:type="dxa"/>
            <w:gridSpan w:val="4"/>
            <w:shd w:val="clear" w:color="auto" w:fill="F2F2F2" w:themeFill="background1" w:themeFillShade="F2"/>
          </w:tcPr>
          <w:p w14:paraId="4C9A4816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53" w:type="dxa"/>
            <w:gridSpan w:val="2"/>
            <w:vMerge w:val="restart"/>
            <w:shd w:val="clear" w:color="auto" w:fill="F2F2F2" w:themeFill="background1" w:themeFillShade="F2"/>
          </w:tcPr>
          <w:p w14:paraId="55CC442A" w14:textId="77777777" w:rsidR="006F5B97" w:rsidRPr="009E4B5D" w:rsidRDefault="00777DCF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31" w:type="dxa"/>
            <w:vMerge w:val="restart"/>
            <w:shd w:val="clear" w:color="auto" w:fill="F2F2F2" w:themeFill="background1" w:themeFillShade="F2"/>
          </w:tcPr>
          <w:p w14:paraId="185FE6BD" w14:textId="77777777" w:rsidR="006F5B97" w:rsidRDefault="00BA6B2E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6F5B97" w14:paraId="33E88C69" w14:textId="77777777" w:rsidTr="00BB7BE1">
        <w:tc>
          <w:tcPr>
            <w:tcW w:w="940" w:type="dxa"/>
            <w:vMerge/>
          </w:tcPr>
          <w:p w14:paraId="1913BE9B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258405FE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14:paraId="54E6B844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</w:tcPr>
          <w:p w14:paraId="3237DE1F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245127CD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53" w:type="dxa"/>
            <w:gridSpan w:val="2"/>
            <w:vMerge/>
          </w:tcPr>
          <w:p w14:paraId="5870A376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1" w:type="dxa"/>
            <w:vMerge/>
          </w:tcPr>
          <w:p w14:paraId="743BC459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461045" w:rsidRPr="00831F20" w14:paraId="1B66B94F" w14:textId="77777777" w:rsidTr="00BB7BE1">
        <w:trPr>
          <w:trHeight w:val="1487"/>
        </w:trPr>
        <w:tc>
          <w:tcPr>
            <w:tcW w:w="940" w:type="dxa"/>
            <w:vMerge/>
          </w:tcPr>
          <w:p w14:paraId="7B5F5834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13C7CEB6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7351CD7E" w14:textId="77777777" w:rsidR="00461045" w:rsidRPr="00A66460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9</w:t>
            </w:r>
          </w:p>
        </w:tc>
        <w:tc>
          <w:tcPr>
            <w:tcW w:w="2427" w:type="dxa"/>
          </w:tcPr>
          <w:p w14:paraId="607CB9E5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6906DB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Auditoría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Interna.</w:t>
            </w:r>
          </w:p>
          <w:p w14:paraId="24454F84" w14:textId="2BF47DDA" w:rsidR="00461045" w:rsidRPr="00A664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Ciclo de vida de la Auditoría.</w:t>
            </w:r>
          </w:p>
        </w:tc>
        <w:tc>
          <w:tcPr>
            <w:tcW w:w="2514" w:type="dxa"/>
            <w:gridSpan w:val="2"/>
          </w:tcPr>
          <w:p w14:paraId="12082E6F" w14:textId="030A7BA5" w:rsidR="00461045" w:rsidRDefault="00461045" w:rsidP="00461045">
            <w:pPr>
              <w:jc w:val="both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Generar </w:t>
            </w:r>
            <w:r w:rsidRPr="00A17CE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aseguramiento y consultoría objetiva e independiente diseñada para agregar valor y mejorar las operaciones de una organización</w:t>
            </w:r>
          </w:p>
        </w:tc>
        <w:tc>
          <w:tcPr>
            <w:tcW w:w="2505" w:type="dxa"/>
          </w:tcPr>
          <w:p w14:paraId="5EEA03A2" w14:textId="6888C21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Valora el rol de la </w:t>
            </w:r>
            <w:r>
              <w:t>Auditoría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Interna.</w:t>
            </w:r>
            <w:r w:rsidRPr="00533CA7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</w:p>
        </w:tc>
        <w:tc>
          <w:tcPr>
            <w:tcW w:w="2653" w:type="dxa"/>
            <w:gridSpan w:val="2"/>
            <w:vMerge w:val="restart"/>
          </w:tcPr>
          <w:p w14:paraId="529A373D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014613C1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78707880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Clase expositiva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(Docente/Alumno)</w:t>
            </w:r>
          </w:p>
          <w:p w14:paraId="0DCBB8D8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>
              <w:rPr>
                <w:rFonts w:cs="Calibri"/>
                <w:spacing w:val="1"/>
                <w:lang w:eastAsia="es-ES"/>
              </w:rPr>
              <w:t xml:space="preserve">Uso del Google </w:t>
            </w:r>
            <w:proofErr w:type="spellStart"/>
            <w:r>
              <w:rPr>
                <w:rFonts w:cs="Calibri"/>
                <w:spacing w:val="1"/>
                <w:lang w:eastAsia="es-ES"/>
              </w:rPr>
              <w:t>Meet</w:t>
            </w:r>
            <w:proofErr w:type="spellEnd"/>
          </w:p>
          <w:p w14:paraId="5B7EFC86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31AA9A84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78F67AC3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Debate dirigido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(Discusiones)</w:t>
            </w:r>
          </w:p>
          <w:p w14:paraId="22D08F9D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36224EC8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5D3512D7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5820A72F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7BA912F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/>
                <w:bCs/>
                <w:spacing w:val="1"/>
                <w:lang w:val="es-ES" w:eastAsia="es-ES"/>
              </w:rPr>
              <w:t>Lecturas</w:t>
            </w:r>
          </w:p>
          <w:p w14:paraId="4B60B37B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Cs/>
                <w:spacing w:val="1"/>
                <w:lang w:val="es-ES" w:eastAsia="es-ES"/>
              </w:rPr>
              <w:t>Uso de repositorios digitales</w:t>
            </w:r>
          </w:p>
          <w:p w14:paraId="57D255D1" w14:textId="77777777" w:rsidR="00461045" w:rsidRDefault="00461045" w:rsidP="00461045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3B330E7D" w14:textId="77777777" w:rsidR="00461045" w:rsidRDefault="00461045" w:rsidP="00461045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30BFA9E7" w14:textId="77777777" w:rsidR="00461045" w:rsidRDefault="00461045" w:rsidP="00461045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  <w:r w:rsidRPr="00331E4B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Lluvia de ideas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 xml:space="preserve"> (Saberes previos)</w:t>
            </w:r>
          </w:p>
          <w:p w14:paraId="43E5CA40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618CD017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1" w:type="dxa"/>
          </w:tcPr>
          <w:p w14:paraId="7217F033" w14:textId="77F6BCE9" w:rsidR="00461045" w:rsidRPr="00533CA7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2C3A06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Aplica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 </w:t>
            </w:r>
            <w:r w:rsidRPr="002C3A06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auditoría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interna en una organización para el aseguramiento y consultoría objetiva diseñada para agregar valor.</w:t>
            </w:r>
          </w:p>
        </w:tc>
      </w:tr>
      <w:tr w:rsidR="00461045" w:rsidRPr="00831F20" w14:paraId="0D710EB1" w14:textId="77777777" w:rsidTr="00BB7BE1">
        <w:tc>
          <w:tcPr>
            <w:tcW w:w="940" w:type="dxa"/>
            <w:vMerge/>
          </w:tcPr>
          <w:p w14:paraId="4EDFCB03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7A7C1E95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06AE3AEF" w14:textId="77777777" w:rsidR="00461045" w:rsidRPr="00DC3A34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10</w:t>
            </w:r>
          </w:p>
        </w:tc>
        <w:tc>
          <w:tcPr>
            <w:tcW w:w="2427" w:type="dxa"/>
          </w:tcPr>
          <w:p w14:paraId="26941ECD" w14:textId="77777777" w:rsidR="00461045" w:rsidRDefault="00461045" w:rsidP="00461045">
            <w:pPr>
              <w:jc w:val="both"/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</w:pPr>
            <w:r w:rsidRPr="006906DB"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  <w:t>Auditoría Informática Herramientas de la Auditoría Informática</w:t>
            </w:r>
            <w:r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  <w:t>.</w:t>
            </w:r>
          </w:p>
          <w:p w14:paraId="65179F97" w14:textId="618AD82D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14" w:type="dxa"/>
            <w:gridSpan w:val="2"/>
          </w:tcPr>
          <w:p w14:paraId="5652499B" w14:textId="737B5B3D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las herramientas de la Auditoría Informática.</w:t>
            </w:r>
          </w:p>
        </w:tc>
        <w:tc>
          <w:tcPr>
            <w:tcW w:w="2505" w:type="dxa"/>
          </w:tcPr>
          <w:p w14:paraId="2DDEB2C6" w14:textId="5C3CE2EA" w:rsidR="00461045" w:rsidRPr="004B0160" w:rsidRDefault="00461045" w:rsidP="00461045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F6493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Acrecienta el interés sobre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el desarrollo de la auditoría informática.</w:t>
            </w:r>
          </w:p>
        </w:tc>
        <w:tc>
          <w:tcPr>
            <w:tcW w:w="2653" w:type="dxa"/>
            <w:gridSpan w:val="2"/>
            <w:vMerge/>
          </w:tcPr>
          <w:p w14:paraId="537D2C3F" w14:textId="77777777" w:rsidR="00461045" w:rsidRPr="004B0160" w:rsidRDefault="00461045" w:rsidP="00461045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1" w:type="dxa"/>
          </w:tcPr>
          <w:p w14:paraId="04175052" w14:textId="326D1BE5" w:rsidR="00461045" w:rsidRPr="004B0160" w:rsidRDefault="00461045" w:rsidP="00461045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Evalúa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s herramientas de la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auditoría Informática.</w:t>
            </w:r>
          </w:p>
        </w:tc>
      </w:tr>
      <w:tr w:rsidR="00461045" w:rsidRPr="00831F20" w14:paraId="14CEA2AA" w14:textId="77777777" w:rsidTr="00BB7BE1">
        <w:tc>
          <w:tcPr>
            <w:tcW w:w="940" w:type="dxa"/>
            <w:vMerge/>
          </w:tcPr>
          <w:p w14:paraId="454D58EB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3590730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497591C8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11</w:t>
            </w:r>
          </w:p>
          <w:p w14:paraId="3E667B3A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7" w:type="dxa"/>
          </w:tcPr>
          <w:p w14:paraId="7C92242D" w14:textId="157464F2" w:rsidR="00461045" w:rsidRPr="00DC3A34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6906DB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Auditoría de la Seguridad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514" w:type="dxa"/>
            <w:gridSpan w:val="2"/>
          </w:tcPr>
          <w:p w14:paraId="0D82D6D3" w14:textId="24E5548F" w:rsidR="00461045" w:rsidRPr="00FC725B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676F2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Analiza, identifica e incorpora la Auditoría de la Seguridad en el trabajo de investigación.</w:t>
            </w:r>
          </w:p>
        </w:tc>
        <w:tc>
          <w:tcPr>
            <w:tcW w:w="2505" w:type="dxa"/>
          </w:tcPr>
          <w:p w14:paraId="6F781585" w14:textId="7E6D0ADF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6F50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Participa en el análisis y resolución de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trabajos de investigación</w:t>
            </w:r>
            <w:r w:rsidRPr="006F50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653" w:type="dxa"/>
            <w:gridSpan w:val="2"/>
            <w:vMerge/>
          </w:tcPr>
          <w:p w14:paraId="6CDE8A59" w14:textId="77777777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1" w:type="dxa"/>
          </w:tcPr>
          <w:p w14:paraId="306E5C10" w14:textId="442C021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after="13" w:line="262" w:lineRule="exact"/>
              <w:ind w:right="108"/>
              <w:jc w:val="both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Plantea</w:t>
            </w:r>
            <w:r w:rsidRPr="008676F2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los requisitos para desarrollar la Auditoría de la Seguridad.</w:t>
            </w:r>
          </w:p>
        </w:tc>
      </w:tr>
      <w:tr w:rsidR="00461045" w:rsidRPr="00831F20" w14:paraId="62A938EA" w14:textId="77777777" w:rsidTr="00BB7BE1">
        <w:trPr>
          <w:trHeight w:val="1080"/>
        </w:trPr>
        <w:tc>
          <w:tcPr>
            <w:tcW w:w="940" w:type="dxa"/>
            <w:vMerge/>
          </w:tcPr>
          <w:p w14:paraId="564306DC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646AFB1D" w14:textId="77777777" w:rsidR="00461045" w:rsidRPr="00D4692E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12</w:t>
            </w:r>
          </w:p>
        </w:tc>
        <w:tc>
          <w:tcPr>
            <w:tcW w:w="2427" w:type="dxa"/>
          </w:tcPr>
          <w:p w14:paraId="77307587" w14:textId="1A7395E7" w:rsidR="00461045" w:rsidRPr="00B950FE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  <w:t>Exposición de trabajos.</w:t>
            </w:r>
          </w:p>
        </w:tc>
        <w:tc>
          <w:tcPr>
            <w:tcW w:w="2514" w:type="dxa"/>
            <w:gridSpan w:val="2"/>
          </w:tcPr>
          <w:p w14:paraId="4871E313" w14:textId="77777777" w:rsidR="00461045" w:rsidRPr="006F50AC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 y desarrolla la auditoria informática de la empresa escogida.</w:t>
            </w:r>
          </w:p>
          <w:p w14:paraId="1919AEC3" w14:textId="5F4A8234" w:rsidR="00461045" w:rsidRPr="00FC725B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505" w:type="dxa"/>
          </w:tcPr>
          <w:p w14:paraId="095225EA" w14:textId="19257A5C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6F50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Participa en el análisis y resolución de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trabajos de investigación</w:t>
            </w:r>
            <w:r w:rsidRPr="006F50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653" w:type="dxa"/>
            <w:gridSpan w:val="2"/>
            <w:vMerge/>
          </w:tcPr>
          <w:p w14:paraId="2F8548E4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1" w:type="dxa"/>
          </w:tcPr>
          <w:p w14:paraId="274A263A" w14:textId="5AB77BB5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after="13" w:line="262" w:lineRule="exact"/>
              <w:ind w:right="108"/>
              <w:jc w:val="both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Evalúa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la auditoría Informática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 w:rsidRPr="002C3A06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de la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empresa u organización escogida</w:t>
            </w:r>
            <w:r w:rsidRPr="007652D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547912" w:rsidRPr="00831F20" w14:paraId="2AB4695C" w14:textId="77777777" w:rsidTr="00BB7BE1">
        <w:tc>
          <w:tcPr>
            <w:tcW w:w="940" w:type="dxa"/>
            <w:vMerge/>
          </w:tcPr>
          <w:p w14:paraId="10F94B8B" w14:textId="77777777" w:rsidR="00547912" w:rsidRDefault="00547912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46D3C181" w14:textId="77777777" w:rsidR="00547912" w:rsidRDefault="00547912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12730" w:type="dxa"/>
            <w:gridSpan w:val="7"/>
          </w:tcPr>
          <w:p w14:paraId="44B33992" w14:textId="77777777" w:rsidR="00547912" w:rsidRPr="009B70FA" w:rsidRDefault="00547912" w:rsidP="00B8389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B16ADF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547912" w14:paraId="7876E1AB" w14:textId="77777777" w:rsidTr="00BB7BE1">
        <w:tc>
          <w:tcPr>
            <w:tcW w:w="940" w:type="dxa"/>
            <w:vMerge/>
          </w:tcPr>
          <w:p w14:paraId="663AC7A9" w14:textId="77777777" w:rsidR="00547912" w:rsidRDefault="00547912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780A850B" w14:textId="77777777" w:rsidR="00547912" w:rsidRDefault="00547912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114" w:type="dxa"/>
            <w:gridSpan w:val="2"/>
          </w:tcPr>
          <w:p w14:paraId="469EF15B" w14:textId="77777777" w:rsidR="00547912" w:rsidRPr="00EB7B16" w:rsidRDefault="00547912" w:rsidP="00B8389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462" w:type="dxa"/>
            <w:gridSpan w:val="3"/>
          </w:tcPr>
          <w:p w14:paraId="5A9DFB5C" w14:textId="77777777" w:rsidR="00547912" w:rsidRPr="00EB7B16" w:rsidRDefault="00547912" w:rsidP="00B8389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154" w:type="dxa"/>
            <w:gridSpan w:val="2"/>
          </w:tcPr>
          <w:p w14:paraId="79C0E750" w14:textId="77777777" w:rsidR="00547912" w:rsidRPr="00EB7B16" w:rsidRDefault="00547912" w:rsidP="00B8389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</w:tr>
      <w:tr w:rsidR="00BB7BE1" w:rsidRPr="00831F20" w14:paraId="24942FC9" w14:textId="77777777" w:rsidTr="00BB7BE1">
        <w:tc>
          <w:tcPr>
            <w:tcW w:w="940" w:type="dxa"/>
            <w:vMerge/>
          </w:tcPr>
          <w:p w14:paraId="03BC55D6" w14:textId="77777777" w:rsidR="00BB7BE1" w:rsidRDefault="00BB7BE1" w:rsidP="00BB7BE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6B3597D4" w14:textId="77777777" w:rsidR="00BB7BE1" w:rsidRDefault="00BB7BE1" w:rsidP="00BB7BE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114" w:type="dxa"/>
            <w:gridSpan w:val="2"/>
          </w:tcPr>
          <w:p w14:paraId="1D4B8A06" w14:textId="77777777" w:rsidR="00BB7BE1" w:rsidRPr="00A63937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 w:rsidRPr="00A63937">
              <w:rPr>
                <w:rFonts w:cs="Calibri"/>
                <w:spacing w:val="1"/>
                <w:lang w:eastAsia="es-ES"/>
              </w:rPr>
              <w:t>Cuestionarios.</w:t>
            </w:r>
          </w:p>
          <w:p w14:paraId="05A3FBFD" w14:textId="75FABDAD" w:rsidR="00BB7BE1" w:rsidRPr="00932C3E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 w:rsidRPr="00A63937">
              <w:rPr>
                <w:rFonts w:cs="Calibri"/>
                <w:spacing w:val="1"/>
                <w:lang w:eastAsia="es-ES"/>
              </w:rPr>
              <w:t>Sustentación oral Exposición de los informes presentados.</w:t>
            </w:r>
          </w:p>
        </w:tc>
        <w:tc>
          <w:tcPr>
            <w:tcW w:w="4462" w:type="dxa"/>
            <w:gridSpan w:val="3"/>
          </w:tcPr>
          <w:p w14:paraId="000216E8" w14:textId="77777777" w:rsidR="00BB7BE1" w:rsidRPr="00A63937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 w:rsidRPr="00A63937">
              <w:rPr>
                <w:rFonts w:cs="Calibri"/>
                <w:spacing w:val="1"/>
                <w:lang w:eastAsia="es-ES"/>
              </w:rPr>
              <w:t>Trabajos individuales y/o grupales.</w:t>
            </w:r>
          </w:p>
          <w:p w14:paraId="43ECEE58" w14:textId="6B357B39" w:rsidR="00BB7BE1" w:rsidRPr="00932C3E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 w:rsidRPr="00A63937">
              <w:rPr>
                <w:rFonts w:cs="Calibri"/>
                <w:spacing w:val="1"/>
                <w:lang w:eastAsia="es-ES"/>
              </w:rPr>
              <w:t>Informe de planificación y realización de auditorías.</w:t>
            </w:r>
          </w:p>
        </w:tc>
        <w:tc>
          <w:tcPr>
            <w:tcW w:w="4154" w:type="dxa"/>
            <w:gridSpan w:val="2"/>
          </w:tcPr>
          <w:p w14:paraId="738085A6" w14:textId="12907C14" w:rsidR="00BB7BE1" w:rsidRPr="00932C3E" w:rsidRDefault="00BB7BE1" w:rsidP="00BB7BE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459"/>
              <w:jc w:val="both"/>
              <w:textAlignment w:val="baseline"/>
              <w:rPr>
                <w:rFonts w:cs="Calibri"/>
                <w:b/>
                <w:bCs/>
                <w:i/>
                <w:spacing w:val="1"/>
                <w:lang w:val="es-ES" w:eastAsia="es-ES"/>
              </w:rPr>
            </w:pPr>
            <w:r w:rsidRPr="00A63937">
              <w:rPr>
                <w:rFonts w:cs="Calibri"/>
                <w:spacing w:val="1"/>
                <w:lang w:eastAsia="es-ES"/>
              </w:rPr>
              <w:t>Comportamiento en clase virtual, chat y Observación en el análisis y desarrollo de auditorías de TI.</w:t>
            </w:r>
          </w:p>
        </w:tc>
      </w:tr>
    </w:tbl>
    <w:p w14:paraId="63F9FCDF" w14:textId="77777777" w:rsidR="006F5B97" w:rsidRPr="00D1640C" w:rsidRDefault="006F5B97" w:rsidP="006F5B97">
      <w:pPr>
        <w:widowControl/>
        <w:rPr>
          <w:sz w:val="24"/>
          <w:szCs w:val="24"/>
          <w:lang w:val="es-PE"/>
        </w:rPr>
      </w:pPr>
    </w:p>
    <w:p w14:paraId="0866E276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917" w:after="9"/>
        <w:ind w:left="659" w:right="4274"/>
        <w:textAlignment w:val="baseline"/>
        <w:rPr>
          <w:sz w:val="24"/>
          <w:szCs w:val="24"/>
          <w:lang w:val="es-PE"/>
        </w:rPr>
      </w:pPr>
      <w:r w:rsidRPr="00D1640C">
        <w:rPr>
          <w:sz w:val="24"/>
          <w:szCs w:val="24"/>
          <w:lang w:val="es-PE"/>
        </w:rPr>
        <w:br w:type="page"/>
      </w:r>
    </w:p>
    <w:p w14:paraId="6E0A8E79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453"/>
        <w:tblW w:w="22915" w:type="dxa"/>
        <w:tblLook w:val="04A0" w:firstRow="1" w:lastRow="0" w:firstColumn="1" w:lastColumn="0" w:noHBand="0" w:noVBand="1"/>
      </w:tblPr>
      <w:tblGrid>
        <w:gridCol w:w="957"/>
        <w:gridCol w:w="940"/>
        <w:gridCol w:w="2464"/>
        <w:gridCol w:w="1984"/>
        <w:gridCol w:w="567"/>
        <w:gridCol w:w="2552"/>
        <w:gridCol w:w="1701"/>
        <w:gridCol w:w="992"/>
        <w:gridCol w:w="2679"/>
        <w:gridCol w:w="2693"/>
        <w:gridCol w:w="2693"/>
        <w:gridCol w:w="2693"/>
      </w:tblGrid>
      <w:tr w:rsidR="006F5B97" w:rsidRPr="00831F20" w14:paraId="68323A63" w14:textId="77777777" w:rsidTr="00EE6DDA">
        <w:trPr>
          <w:gridAfter w:val="3"/>
          <w:wAfter w:w="8079" w:type="dxa"/>
        </w:trPr>
        <w:tc>
          <w:tcPr>
            <w:tcW w:w="957" w:type="dxa"/>
            <w:vMerge w:val="restart"/>
            <w:textDirection w:val="btLr"/>
          </w:tcPr>
          <w:p w14:paraId="2608AE58" w14:textId="600DA23B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AB0B91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IV: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C90242">
              <w:t xml:space="preserve"> </w:t>
            </w:r>
            <w:r w:rsidR="00F13B45" w:rsidRPr="00C90242">
              <w:t xml:space="preserve"> </w:t>
            </w:r>
            <w:r w:rsidR="001F7523">
              <w:t xml:space="preserve"> </w:t>
            </w:r>
            <w:r w:rsidR="00AB0B91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 xml:space="preserve"> </w:t>
            </w:r>
            <w:r w:rsidR="00461045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COBIT 2019</w:t>
            </w:r>
          </w:p>
        </w:tc>
        <w:tc>
          <w:tcPr>
            <w:tcW w:w="13879" w:type="dxa"/>
            <w:gridSpan w:val="8"/>
            <w:shd w:val="clear" w:color="auto" w:fill="D9D9D9" w:themeFill="background1" w:themeFillShade="D9"/>
          </w:tcPr>
          <w:p w14:paraId="36153F82" w14:textId="47755948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CAPACIDAD DE LA UNIDAD DIDACTICA I</w:t>
            </w:r>
            <w:r w:rsidR="00621480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V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>:</w:t>
            </w:r>
            <w:r w:rsidR="00621480" w:rsidRPr="00621480">
              <w:rPr>
                <w:rFonts w:ascii="Arial Narrow" w:hAnsi="Arial Narrow"/>
                <w:lang w:val="es-MX"/>
              </w:rPr>
              <w:t xml:space="preserve"> </w:t>
            </w:r>
            <w:r w:rsidR="006465BA">
              <w:t xml:space="preserve"> 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AB0B91" w:rsidRPr="001A51A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 w:rsidR="00461045">
              <w:t xml:space="preserve"> </w:t>
            </w:r>
            <w:r w:rsidR="00461045" w:rsidRPr="0046104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Proponer y aplicar prácticas para la Implementación del Modelo de Gobierno de Tecnologías de la Información basados en COBIT 2019.</w:t>
            </w:r>
          </w:p>
        </w:tc>
      </w:tr>
      <w:tr w:rsidR="006F5B97" w:rsidRPr="00831F20" w14:paraId="3AA0ADB3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69F6D1D6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3CDCF1D5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567" w:type="dxa"/>
            <w:gridSpan w:val="4"/>
            <w:shd w:val="clear" w:color="auto" w:fill="F2F2F2" w:themeFill="background1" w:themeFillShade="F2"/>
          </w:tcPr>
          <w:p w14:paraId="03365239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shd w:val="clear" w:color="auto" w:fill="F2F2F2" w:themeFill="background1" w:themeFillShade="F2"/>
          </w:tcPr>
          <w:p w14:paraId="55FD0004" w14:textId="77777777" w:rsidR="006F5B97" w:rsidRPr="009E4B5D" w:rsidRDefault="00777DCF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79" w:type="dxa"/>
            <w:vMerge w:val="restart"/>
            <w:shd w:val="clear" w:color="auto" w:fill="F2F2F2" w:themeFill="background1" w:themeFillShade="F2"/>
          </w:tcPr>
          <w:p w14:paraId="65F672D8" w14:textId="77777777" w:rsidR="006F5B97" w:rsidRDefault="009E4B5D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6F5B97" w14:paraId="4BA5D140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41346EB7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13882F49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6A8ABDF6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7A67A47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8ADF5EB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93" w:type="dxa"/>
            <w:gridSpan w:val="2"/>
            <w:vMerge/>
          </w:tcPr>
          <w:p w14:paraId="44C02970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79" w:type="dxa"/>
            <w:vMerge/>
          </w:tcPr>
          <w:p w14:paraId="1B028B47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461045" w:rsidRPr="00831F20" w14:paraId="35FB478A" w14:textId="77777777" w:rsidTr="00612928">
        <w:trPr>
          <w:gridAfter w:val="3"/>
          <w:wAfter w:w="8079" w:type="dxa"/>
          <w:trHeight w:val="1487"/>
        </w:trPr>
        <w:tc>
          <w:tcPr>
            <w:tcW w:w="957" w:type="dxa"/>
            <w:vMerge/>
          </w:tcPr>
          <w:p w14:paraId="33594F67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4480361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59B6555C" w14:textId="77777777" w:rsidR="00461045" w:rsidRPr="00A66460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13</w:t>
            </w:r>
          </w:p>
        </w:tc>
        <w:tc>
          <w:tcPr>
            <w:tcW w:w="2464" w:type="dxa"/>
          </w:tcPr>
          <w:p w14:paraId="42F5A24F" w14:textId="4E872205" w:rsidR="00461045" w:rsidRPr="00A664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B620D1">
              <w:rPr>
                <w:rFonts w:asciiTheme="minorHAnsi" w:hAnsiTheme="minorHAnsi" w:cstheme="minorHAnsi"/>
                <w:spacing w:val="1"/>
                <w:sz w:val="22"/>
                <w:szCs w:val="22"/>
                <w:lang w:val="es-MX" w:eastAsia="es-ES"/>
              </w:rPr>
              <w:t xml:space="preserve">Introducción al marco de gobierno y gestión de TI, Principios del sistema de gobierno y del marco, </w:t>
            </w:r>
            <w:r w:rsidRPr="00B620D1">
              <w:rPr>
                <w:rFonts w:asciiTheme="minorHAnsi" w:hAnsiTheme="minorHAnsi" w:cstheme="minorHAnsi"/>
                <w:sz w:val="22"/>
                <w:szCs w:val="22"/>
              </w:rPr>
              <w:t>Conceptos</w:t>
            </w:r>
            <w:r w:rsidRPr="00B620D1">
              <w:rPr>
                <w:rFonts w:asciiTheme="minorHAnsi" w:hAnsiTheme="minorHAnsi" w:cstheme="minorHAnsi"/>
                <w:spacing w:val="1"/>
                <w:sz w:val="22"/>
                <w:szCs w:val="22"/>
                <w:lang w:val="es-MX" w:eastAsia="es-ES"/>
              </w:rPr>
              <w:t xml:space="preserve"> Básicos y </w:t>
            </w:r>
            <w:r w:rsidRPr="00B620D1">
              <w:rPr>
                <w:rFonts w:asciiTheme="minorHAnsi" w:hAnsiTheme="minorHAnsi" w:cstheme="minorHAnsi"/>
                <w:sz w:val="22"/>
                <w:szCs w:val="22"/>
              </w:rPr>
              <w:t>Componentes</w:t>
            </w:r>
            <w:r w:rsidRPr="00B620D1">
              <w:rPr>
                <w:rFonts w:asciiTheme="minorHAnsi" w:hAnsiTheme="minorHAnsi" w:cstheme="minorHAnsi"/>
                <w:spacing w:val="1"/>
                <w:sz w:val="22"/>
                <w:szCs w:val="22"/>
                <w:lang w:val="es-MX" w:eastAsia="es-ES"/>
              </w:rPr>
              <w:t xml:space="preserve"> del sistema de Gobierno.</w:t>
            </w:r>
          </w:p>
        </w:tc>
        <w:tc>
          <w:tcPr>
            <w:tcW w:w="2551" w:type="dxa"/>
            <w:gridSpan w:val="2"/>
          </w:tcPr>
          <w:p w14:paraId="64607C26" w14:textId="3C905642" w:rsidR="00461045" w:rsidRDefault="00461045" w:rsidP="00461045">
            <w:pPr>
              <w:jc w:val="both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620D1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lang w:val="es-ES" w:eastAsia="es-ES"/>
              </w:rPr>
              <w:t xml:space="preserve">Identificar a COBIT 2019 como </w:t>
            </w:r>
            <w:r w:rsidRPr="00B620D1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B620D1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lang w:val="es-ES" w:eastAsia="es-ES"/>
              </w:rPr>
              <w:t xml:space="preserve"> Nuevo Modelo De Gobierno Empresarial Para Información Y Tecnología.</w:t>
            </w:r>
          </w:p>
        </w:tc>
        <w:tc>
          <w:tcPr>
            <w:tcW w:w="2552" w:type="dxa"/>
          </w:tcPr>
          <w:p w14:paraId="6487BAA2" w14:textId="17CD23EE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620D1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lang w:val="es-ES" w:eastAsia="es-ES"/>
              </w:rPr>
              <w:t>Intereses por conocer los principios y procesos de COBIT 2019.</w:t>
            </w:r>
          </w:p>
        </w:tc>
        <w:tc>
          <w:tcPr>
            <w:tcW w:w="2693" w:type="dxa"/>
            <w:gridSpan w:val="2"/>
            <w:vMerge w:val="restart"/>
          </w:tcPr>
          <w:p w14:paraId="460FCA38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66CD995D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78816883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Clase expositiva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(Docente/Alumno)</w:t>
            </w:r>
          </w:p>
          <w:p w14:paraId="179360BB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>
              <w:rPr>
                <w:rFonts w:cs="Calibri"/>
                <w:spacing w:val="1"/>
                <w:lang w:eastAsia="es-ES"/>
              </w:rPr>
              <w:t xml:space="preserve">Uso del Google </w:t>
            </w:r>
            <w:proofErr w:type="spellStart"/>
            <w:r>
              <w:rPr>
                <w:rFonts w:cs="Calibri"/>
                <w:spacing w:val="1"/>
                <w:lang w:eastAsia="es-ES"/>
              </w:rPr>
              <w:t>Meet</w:t>
            </w:r>
            <w:proofErr w:type="spellEnd"/>
          </w:p>
          <w:p w14:paraId="0BF29238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73E02F3B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7A80CFCF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Debate dirigido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(Discusiones)</w:t>
            </w:r>
          </w:p>
          <w:p w14:paraId="3AB12F43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3A6EE8F1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4BEB49F4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1C80FEC4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1BBA78FA" w14:textId="77777777" w:rsidR="00461045" w:rsidRDefault="00461045" w:rsidP="00461045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/>
                <w:bCs/>
                <w:spacing w:val="1"/>
                <w:lang w:val="es-ES" w:eastAsia="es-ES"/>
              </w:rPr>
              <w:t>Lecturas</w:t>
            </w:r>
          </w:p>
          <w:p w14:paraId="5BBFC524" w14:textId="77777777" w:rsidR="00461045" w:rsidRPr="00885BA7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Cs/>
                <w:spacing w:val="1"/>
                <w:lang w:val="es-ES" w:eastAsia="es-ES"/>
              </w:rPr>
              <w:t>Uso de repositorios digitales</w:t>
            </w:r>
          </w:p>
          <w:p w14:paraId="66FAEA5D" w14:textId="77777777" w:rsidR="00461045" w:rsidRDefault="00461045" w:rsidP="00461045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42FDEE64" w14:textId="77777777" w:rsidR="00461045" w:rsidRDefault="00461045" w:rsidP="00461045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22AF4ECB" w14:textId="77777777" w:rsidR="00461045" w:rsidRDefault="00461045" w:rsidP="00461045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  <w:r w:rsidRPr="00331E4B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Lluvia de ideas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 xml:space="preserve"> (Saberes previos)</w:t>
            </w:r>
          </w:p>
          <w:p w14:paraId="3A6E7AC4" w14:textId="77777777" w:rsidR="00461045" w:rsidRPr="003C05AB" w:rsidRDefault="00461045" w:rsidP="00461045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</w:tc>
        <w:tc>
          <w:tcPr>
            <w:tcW w:w="2679" w:type="dxa"/>
          </w:tcPr>
          <w:p w14:paraId="3B6893CF" w14:textId="70370749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</w:t>
            </w:r>
            <w:r w:rsidRPr="00CB47D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el Modelo COBIT y plantear casos para su utilización.</w:t>
            </w:r>
          </w:p>
        </w:tc>
      </w:tr>
      <w:tr w:rsidR="00461045" w:rsidRPr="00113927" w14:paraId="4C7F7111" w14:textId="77777777" w:rsidTr="00461045">
        <w:trPr>
          <w:gridAfter w:val="3"/>
          <w:wAfter w:w="8079" w:type="dxa"/>
          <w:trHeight w:val="1296"/>
        </w:trPr>
        <w:tc>
          <w:tcPr>
            <w:tcW w:w="957" w:type="dxa"/>
            <w:vMerge/>
          </w:tcPr>
          <w:p w14:paraId="03F43CB9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BCA328A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2701ADDA" w14:textId="77777777" w:rsidR="00461045" w:rsidRPr="00DC3A34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14</w:t>
            </w:r>
          </w:p>
        </w:tc>
        <w:tc>
          <w:tcPr>
            <w:tcW w:w="2464" w:type="dxa"/>
          </w:tcPr>
          <w:p w14:paraId="0677563F" w14:textId="6BAB7382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Factores de Diseño y Cascada de metas.</w:t>
            </w:r>
          </w:p>
        </w:tc>
        <w:tc>
          <w:tcPr>
            <w:tcW w:w="2551" w:type="dxa"/>
            <w:gridSpan w:val="2"/>
          </w:tcPr>
          <w:p w14:paraId="2B345E65" w14:textId="324E8C1B" w:rsidR="00461045" w:rsidRPr="00984151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 los factores de Diseño de COBIT y desarrolla la Cascada de metas.</w:t>
            </w:r>
          </w:p>
        </w:tc>
        <w:tc>
          <w:tcPr>
            <w:tcW w:w="2552" w:type="dxa"/>
          </w:tcPr>
          <w:p w14:paraId="13160250" w14:textId="62493ABE" w:rsidR="00461045" w:rsidRPr="00984151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Valora los cambios al aplicar COBIT 2019.</w:t>
            </w:r>
          </w:p>
        </w:tc>
        <w:tc>
          <w:tcPr>
            <w:tcW w:w="2693" w:type="dxa"/>
            <w:gridSpan w:val="2"/>
            <w:vMerge/>
          </w:tcPr>
          <w:p w14:paraId="4E6384B0" w14:textId="77777777" w:rsidR="00461045" w:rsidRPr="00984151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79" w:type="dxa"/>
          </w:tcPr>
          <w:p w14:paraId="5AE634AB" w14:textId="714DE2D1" w:rsidR="00461045" w:rsidRPr="00984151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Identificar y aplicar lo nuevo de COBIT 2019 en el </w:t>
            </w:r>
            <w:r w:rsidRPr="00E54958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Gobierno y gestión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 las organizaciones.</w:t>
            </w:r>
          </w:p>
        </w:tc>
      </w:tr>
      <w:tr w:rsidR="00461045" w:rsidRPr="00113927" w14:paraId="5346FF4D" w14:textId="77777777" w:rsidTr="00612928">
        <w:trPr>
          <w:gridAfter w:val="3"/>
          <w:wAfter w:w="8079" w:type="dxa"/>
        </w:trPr>
        <w:tc>
          <w:tcPr>
            <w:tcW w:w="957" w:type="dxa"/>
            <w:vMerge/>
          </w:tcPr>
          <w:p w14:paraId="5021770F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EE16B25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18D8251D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15</w:t>
            </w:r>
          </w:p>
          <w:p w14:paraId="371485A1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</w:tcPr>
          <w:p w14:paraId="21113165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C768C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Gestión del desempeño COBI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T.</w:t>
            </w:r>
          </w:p>
          <w:p w14:paraId="2BA0A2A5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663891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Diseño de un sistema de gobierno a medida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  <w:p w14:paraId="29573EE4" w14:textId="4C8C5B33" w:rsidR="00461045" w:rsidRPr="00DC3A34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Implementation</w:t>
            </w:r>
            <w:proofErr w:type="spellEnd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COBIT.</w:t>
            </w:r>
          </w:p>
        </w:tc>
        <w:tc>
          <w:tcPr>
            <w:tcW w:w="2551" w:type="dxa"/>
            <w:gridSpan w:val="2"/>
          </w:tcPr>
          <w:p w14:paraId="13147CA9" w14:textId="1924D206" w:rsidR="00461045" w:rsidRPr="00FC725B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 un Sistema de Gobierno a medida con la implementación de COBIT.</w:t>
            </w:r>
          </w:p>
        </w:tc>
        <w:tc>
          <w:tcPr>
            <w:tcW w:w="2552" w:type="dxa"/>
          </w:tcPr>
          <w:p w14:paraId="13FF0BFB" w14:textId="1054C379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Acrecienta el interés por conocer el desempeño de COBIT.</w:t>
            </w:r>
          </w:p>
        </w:tc>
        <w:tc>
          <w:tcPr>
            <w:tcW w:w="2693" w:type="dxa"/>
            <w:gridSpan w:val="2"/>
            <w:vMerge/>
          </w:tcPr>
          <w:p w14:paraId="3A7B5295" w14:textId="77777777" w:rsidR="00461045" w:rsidRPr="004B0160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79" w:type="dxa"/>
          </w:tcPr>
          <w:p w14:paraId="281BF306" w14:textId="2301982F" w:rsidR="00461045" w:rsidRPr="00984151" w:rsidRDefault="00461045" w:rsidP="00461045">
            <w:pPr>
              <w:spacing w:after="120"/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Reconoce y analiza la Implementación de COBIT 2019 en las organizaciones.</w:t>
            </w:r>
          </w:p>
        </w:tc>
      </w:tr>
      <w:tr w:rsidR="00461045" w:rsidRPr="00113927" w14:paraId="447F7526" w14:textId="77777777" w:rsidTr="00461045">
        <w:trPr>
          <w:gridAfter w:val="3"/>
          <w:wAfter w:w="8079" w:type="dxa"/>
          <w:trHeight w:val="1481"/>
        </w:trPr>
        <w:tc>
          <w:tcPr>
            <w:tcW w:w="957" w:type="dxa"/>
            <w:vMerge/>
          </w:tcPr>
          <w:p w14:paraId="65BD09CF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02E2610" w14:textId="77777777" w:rsidR="00461045" w:rsidRPr="00D4692E" w:rsidRDefault="00461045" w:rsidP="00461045">
            <w:pPr>
              <w:kinsoku w:val="0"/>
              <w:overflowPunct w:val="0"/>
              <w:autoSpaceDE/>
              <w:autoSpaceDN/>
              <w:adjustRightInd/>
              <w:spacing w:before="196" w:after="1300"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16</w:t>
            </w:r>
          </w:p>
        </w:tc>
        <w:tc>
          <w:tcPr>
            <w:tcW w:w="2464" w:type="dxa"/>
          </w:tcPr>
          <w:p w14:paraId="6B8A1A78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Transformación Digital con COBIT 2019.</w:t>
            </w:r>
          </w:p>
          <w:p w14:paraId="2C2661E2" w14:textId="77777777" w:rsidR="00461045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  <w:p w14:paraId="257701D1" w14:textId="5785F158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Examen Parcial.</w:t>
            </w:r>
          </w:p>
        </w:tc>
        <w:tc>
          <w:tcPr>
            <w:tcW w:w="2551" w:type="dxa"/>
            <w:gridSpan w:val="2"/>
          </w:tcPr>
          <w:p w14:paraId="08863546" w14:textId="3B72F058" w:rsidR="00461045" w:rsidRPr="00FC725B" w:rsidRDefault="00461045" w:rsidP="00461045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 y comprende la Transformación Digital, como necesidad comercial.</w:t>
            </w:r>
          </w:p>
        </w:tc>
        <w:tc>
          <w:tcPr>
            <w:tcW w:w="2552" w:type="dxa"/>
          </w:tcPr>
          <w:p w14:paraId="1FB677D4" w14:textId="6AB5DCBD" w:rsidR="00461045" w:rsidRPr="00984151" w:rsidRDefault="00461045" w:rsidP="00461045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6F50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Propicia el tr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abajo en equipo para determinar la importancia de la Transformación Digital con COBIT 2019.</w:t>
            </w:r>
          </w:p>
        </w:tc>
        <w:tc>
          <w:tcPr>
            <w:tcW w:w="2693" w:type="dxa"/>
            <w:gridSpan w:val="2"/>
            <w:vMerge/>
          </w:tcPr>
          <w:p w14:paraId="361FB8BD" w14:textId="77777777" w:rsidR="00461045" w:rsidRDefault="00461045" w:rsidP="00461045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79" w:type="dxa"/>
          </w:tcPr>
          <w:p w14:paraId="79FEF164" w14:textId="710E6FFD" w:rsidR="00461045" w:rsidRPr="00984151" w:rsidRDefault="00461045" w:rsidP="00461045">
            <w:pPr>
              <w:spacing w:after="120"/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Identifica los procesos de Transformación Digital.</w:t>
            </w:r>
          </w:p>
        </w:tc>
      </w:tr>
      <w:tr w:rsidR="00EE6DDA" w:rsidRPr="00113927" w14:paraId="1A4472A3" w14:textId="77777777" w:rsidTr="00EE6DDA">
        <w:tc>
          <w:tcPr>
            <w:tcW w:w="957" w:type="dxa"/>
            <w:vMerge/>
          </w:tcPr>
          <w:p w14:paraId="68BE1B54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602B4E44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12939" w:type="dxa"/>
            <w:gridSpan w:val="7"/>
          </w:tcPr>
          <w:p w14:paraId="78665DFE" w14:textId="77777777" w:rsidR="00EE6DDA" w:rsidRPr="009B70FA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B16ADF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  <w:tc>
          <w:tcPr>
            <w:tcW w:w="2693" w:type="dxa"/>
          </w:tcPr>
          <w:p w14:paraId="0A30CA92" w14:textId="77777777" w:rsidR="00EE6DDA" w:rsidRPr="00932C3E" w:rsidRDefault="00EE6DDA" w:rsidP="00EE6DD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3" w:type="dxa"/>
          </w:tcPr>
          <w:p w14:paraId="0CD7E8BB" w14:textId="77777777" w:rsidR="00EE6DDA" w:rsidRPr="00932C3E" w:rsidRDefault="00EE6DDA" w:rsidP="00EE6DD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3" w:type="dxa"/>
          </w:tcPr>
          <w:p w14:paraId="52080F6C" w14:textId="77777777" w:rsidR="00EE6DDA" w:rsidRPr="00984151" w:rsidRDefault="00EE6DDA" w:rsidP="00EE6DDA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</w:tr>
      <w:tr w:rsidR="00EE6DDA" w14:paraId="66FB02A3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4EEE86DE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2FB8E092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48" w:type="dxa"/>
            <w:gridSpan w:val="2"/>
          </w:tcPr>
          <w:p w14:paraId="628C066C" w14:textId="77777777" w:rsidR="00EE6DDA" w:rsidRPr="00EB7B16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820" w:type="dxa"/>
            <w:gridSpan w:val="3"/>
          </w:tcPr>
          <w:p w14:paraId="30DF3EB8" w14:textId="77777777" w:rsidR="00EE6DDA" w:rsidRPr="00EB7B16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3671" w:type="dxa"/>
            <w:gridSpan w:val="2"/>
          </w:tcPr>
          <w:p w14:paraId="7F75D861" w14:textId="77777777" w:rsidR="00EE6DDA" w:rsidRPr="00EB7B16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</w:tr>
      <w:tr w:rsidR="00AB0B91" w:rsidRPr="00113927" w14:paraId="7B450E40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46A11BBA" w14:textId="77777777" w:rsidR="00AB0B91" w:rsidRDefault="00AB0B91" w:rsidP="00AB0B9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2DB199B8" w14:textId="77777777" w:rsidR="00AB0B91" w:rsidRDefault="00AB0B91" w:rsidP="00AB0B91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48" w:type="dxa"/>
            <w:gridSpan w:val="2"/>
          </w:tcPr>
          <w:p w14:paraId="7BD9CDCE" w14:textId="77777777" w:rsidR="00AB0B91" w:rsidRPr="00A63937" w:rsidRDefault="00AB0B91" w:rsidP="00AB0B9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A63937">
              <w:rPr>
                <w:rFonts w:cs="Calibri"/>
                <w:iCs/>
                <w:spacing w:val="1"/>
                <w:lang w:eastAsia="es-ES"/>
              </w:rPr>
              <w:t>Sustentación oral Argumentación de los informes presentados.</w:t>
            </w:r>
          </w:p>
          <w:p w14:paraId="1CCEB910" w14:textId="6DB9544B" w:rsidR="00AB0B91" w:rsidRPr="00932C3E" w:rsidRDefault="00AB0B91" w:rsidP="00AB0B9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 w:rsidRPr="00A63937">
              <w:rPr>
                <w:rFonts w:cs="Calibri"/>
                <w:iCs/>
                <w:spacing w:val="1"/>
                <w:lang w:eastAsia="es-ES"/>
              </w:rPr>
              <w:t>Cuestionarios.</w:t>
            </w:r>
          </w:p>
        </w:tc>
        <w:tc>
          <w:tcPr>
            <w:tcW w:w="4820" w:type="dxa"/>
            <w:gridSpan w:val="3"/>
          </w:tcPr>
          <w:p w14:paraId="2D81D891" w14:textId="77777777" w:rsidR="00AB0B91" w:rsidRPr="00A63937" w:rsidRDefault="00AB0B91" w:rsidP="00AB0B9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 w:rsidRPr="00A63937">
              <w:rPr>
                <w:rFonts w:cs="Calibri"/>
                <w:spacing w:val="1"/>
                <w:lang w:eastAsia="es-ES"/>
              </w:rPr>
              <w:t>Trabajos individuales y/o grupales.</w:t>
            </w:r>
          </w:p>
          <w:p w14:paraId="70E941A8" w14:textId="400ABAA9" w:rsidR="00AB0B91" w:rsidRPr="00932C3E" w:rsidRDefault="00AB0B91" w:rsidP="00AB0B9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 w:rsidRPr="00A63937">
              <w:rPr>
                <w:rFonts w:cs="Calibri"/>
                <w:spacing w:val="1"/>
                <w:lang w:eastAsia="es-ES"/>
              </w:rPr>
              <w:t xml:space="preserve">Informes sobre </w:t>
            </w:r>
            <w:r w:rsidR="00461045" w:rsidRPr="00461045">
              <w:rPr>
                <w:rFonts w:cs="Calibri"/>
                <w:spacing w:val="1"/>
                <w:lang w:eastAsia="es-ES"/>
              </w:rPr>
              <w:t>COBIT 2019, El Nuevo Modelo De Gobierno Empresarial.</w:t>
            </w:r>
          </w:p>
        </w:tc>
        <w:tc>
          <w:tcPr>
            <w:tcW w:w="3671" w:type="dxa"/>
            <w:gridSpan w:val="2"/>
          </w:tcPr>
          <w:p w14:paraId="3F88B99A" w14:textId="642C27B5" w:rsidR="00AB0B91" w:rsidRPr="00461CEE" w:rsidRDefault="00AB0B91" w:rsidP="00AB0B91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 w:rsidRPr="00461CEE">
              <w:rPr>
                <w:rFonts w:cs="Calibri"/>
                <w:spacing w:val="1"/>
                <w:lang w:eastAsia="es-ES"/>
              </w:rPr>
              <w:t xml:space="preserve">Comportamiento en clase virtual, chat Observación en el </w:t>
            </w:r>
            <w:r w:rsidR="00461045" w:rsidRPr="00461045">
              <w:rPr>
                <w:rFonts w:cs="Calibri"/>
                <w:spacing w:val="1"/>
                <w:lang w:eastAsia="es-ES"/>
              </w:rPr>
              <w:t xml:space="preserve">análisis de los procesos de </w:t>
            </w:r>
            <w:r w:rsidR="00461045" w:rsidRPr="00461045">
              <w:rPr>
                <w:rFonts w:cs="Calibri"/>
                <w:spacing w:val="1"/>
                <w:lang w:eastAsia="es-ES"/>
              </w:rPr>
              <w:lastRenderedPageBreak/>
              <w:t>COBIT.</w:t>
            </w:r>
          </w:p>
        </w:tc>
      </w:tr>
    </w:tbl>
    <w:p w14:paraId="2340AE21" w14:textId="77777777" w:rsidR="006F5B97" w:rsidRPr="00D1640C" w:rsidRDefault="006F5B97" w:rsidP="006F5B97">
      <w:pPr>
        <w:widowControl/>
        <w:rPr>
          <w:sz w:val="24"/>
          <w:szCs w:val="24"/>
          <w:lang w:val="es-PE"/>
        </w:rPr>
      </w:pPr>
    </w:p>
    <w:p w14:paraId="0364EBA7" w14:textId="77777777" w:rsidR="008D7BE6" w:rsidRPr="00D1640C" w:rsidRDefault="008D7BE6">
      <w:pPr>
        <w:widowControl/>
        <w:rPr>
          <w:sz w:val="24"/>
          <w:szCs w:val="24"/>
          <w:lang w:val="es-PE"/>
        </w:rPr>
        <w:sectPr w:rsidR="008D7BE6" w:rsidRPr="00D1640C">
          <w:pgSz w:w="16838" w:h="11909" w:orient="landscape"/>
          <w:pgMar w:top="0" w:right="1034" w:bottom="910" w:left="1184" w:header="720" w:footer="720" w:gutter="0"/>
          <w:cols w:space="720"/>
          <w:noEndnote/>
        </w:sectPr>
      </w:pPr>
    </w:p>
    <w:p w14:paraId="51B119F8" w14:textId="77777777" w:rsidR="001E2C60" w:rsidRDefault="00D72F5F" w:rsidP="00024722">
      <w:pPr>
        <w:kinsoku w:val="0"/>
        <w:overflowPunct w:val="0"/>
        <w:autoSpaceDE/>
        <w:autoSpaceDN/>
        <w:adjustRightInd/>
        <w:ind w:left="680" w:right="61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743232" behindDoc="0" locked="0" layoutInCell="0" allowOverlap="1" wp14:anchorId="372EFBA0" wp14:editId="20780836">
                <wp:simplePos x="0" y="0"/>
                <wp:positionH relativeFrom="page">
                  <wp:posOffset>6712585</wp:posOffset>
                </wp:positionH>
                <wp:positionV relativeFrom="page">
                  <wp:posOffset>9892030</wp:posOffset>
                </wp:positionV>
                <wp:extent cx="186690" cy="16764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67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2252D" w14:textId="77777777" w:rsidR="00492811" w:rsidRDefault="0049281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 w:line="229" w:lineRule="exact"/>
                              <w:textAlignment w:val="baseline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EFBA0" id="Text Box 9" o:spid="_x0000_s1030" type="#_x0000_t202" style="position:absolute;left:0;text-align:left;margin-left:528.55pt;margin-top:778.9pt;width:14.7pt;height:13.2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" o:allowincell="f" stroked="f">
                <v:fill opacity="0"/>
                <v:textbox inset="0,0,0,0">
                  <w:txbxContent>
                    <w:p w14:paraId="5512252D" w14:textId="77777777" w:rsidR="00492811" w:rsidRDefault="00492811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3" w:line="229" w:lineRule="exact"/>
                        <w:textAlignment w:val="baseline"/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5D99">
        <w:rPr>
          <w:rFonts w:ascii="Calibri" w:hAnsi="Calibri" w:cs="Calibri"/>
          <w:b/>
          <w:bCs/>
          <w:sz w:val="28"/>
          <w:szCs w:val="28"/>
          <w:lang w:val="es-ES" w:eastAsia="es-ES"/>
        </w:rPr>
        <w:t>VI.</w:t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 </w:t>
      </w:r>
      <w:r w:rsidR="00A75D99"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MATERIALES EDUCATIVOS Y OTROS RECURSOS </w:t>
      </w:r>
      <w:r w:rsid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>D</w:t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IDACTICOS </w:t>
      </w:r>
    </w:p>
    <w:p w14:paraId="123E10B2" w14:textId="77777777" w:rsidR="00A75D99" w:rsidRPr="001A7006" w:rsidRDefault="00A75D99" w:rsidP="00650E27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14:paraId="721328B8" w14:textId="77777777" w:rsidR="00A75D99" w:rsidRPr="00A75D99" w:rsidRDefault="00A75D99" w:rsidP="00A75D99">
      <w:pPr>
        <w:tabs>
          <w:tab w:val="left" w:pos="1276"/>
        </w:tabs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Cs/>
          <w:sz w:val="22"/>
          <w:szCs w:val="22"/>
          <w:lang w:val="es-ES" w:eastAsia="es-ES"/>
        </w:rPr>
      </w:pPr>
    </w:p>
    <w:p w14:paraId="640E138D" w14:textId="77777777" w:rsidR="00E93896" w:rsidRDefault="00E93896" w:rsidP="00A75D99">
      <w:pPr>
        <w:kinsoku w:val="0"/>
        <w:overflowPunct w:val="0"/>
        <w:autoSpaceDE/>
        <w:autoSpaceDN/>
        <w:adjustRightInd/>
        <w:ind w:left="709" w:right="2448"/>
        <w:textAlignment w:val="baseline"/>
        <w:rPr>
          <w:rFonts w:ascii="Calibri" w:hAnsi="Calibri" w:cs="Calibri"/>
          <w:b/>
          <w:bCs/>
          <w:sz w:val="22"/>
          <w:szCs w:val="22"/>
          <w:lang w:val="es-ES" w:eastAsia="es-ES"/>
        </w:rPr>
      </w:pP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 xml:space="preserve">1. MEDIOS </w:t>
      </w:r>
      <w:r w:rsidR="00A75D99">
        <w:rPr>
          <w:rFonts w:ascii="Calibri" w:hAnsi="Calibri" w:cs="Calibri"/>
          <w:b/>
          <w:bCs/>
          <w:sz w:val="22"/>
          <w:szCs w:val="22"/>
          <w:lang w:val="es-ES" w:eastAsia="es-ES"/>
        </w:rPr>
        <w:t>Y PLATAFORMAS VIRTUALES</w:t>
      </w: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>:</w:t>
      </w:r>
    </w:p>
    <w:p w14:paraId="0B10FA0B" w14:textId="77777777" w:rsidR="00E93896" w:rsidRPr="001A7006" w:rsidRDefault="00024722" w:rsidP="00A75D99">
      <w:pPr>
        <w:numPr>
          <w:ilvl w:val="0"/>
          <w:numId w:val="9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Casos prácticos.</w:t>
      </w:r>
    </w:p>
    <w:p w14:paraId="2555281A" w14:textId="77777777" w:rsidR="00A75D99" w:rsidRPr="001A7006" w:rsidRDefault="00024722" w:rsidP="00A75D99">
      <w:pPr>
        <w:numPr>
          <w:ilvl w:val="0"/>
          <w:numId w:val="9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Pizarra interactiva.</w:t>
      </w:r>
    </w:p>
    <w:p w14:paraId="4EF03873" w14:textId="77777777" w:rsidR="00E93896" w:rsidRPr="001A7006" w:rsidRDefault="00024722" w:rsidP="00A75D99">
      <w:pPr>
        <w:numPr>
          <w:ilvl w:val="0"/>
          <w:numId w:val="11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 xml:space="preserve">Google </w:t>
      </w:r>
      <w:proofErr w:type="spellStart"/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Meet</w:t>
      </w:r>
      <w:proofErr w:type="spellEnd"/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.</w:t>
      </w:r>
    </w:p>
    <w:p w14:paraId="70B266CC" w14:textId="77777777" w:rsidR="00E93896" w:rsidRPr="001A7006" w:rsidRDefault="00024722" w:rsidP="00A75D99">
      <w:pPr>
        <w:numPr>
          <w:ilvl w:val="0"/>
          <w:numId w:val="11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Repositorios de datos.</w:t>
      </w:r>
    </w:p>
    <w:p w14:paraId="071E83D8" w14:textId="77777777" w:rsidR="00A75D99" w:rsidRPr="00E93896" w:rsidRDefault="00A75D99" w:rsidP="00A75D99">
      <w:pPr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Cs/>
          <w:sz w:val="22"/>
          <w:szCs w:val="22"/>
          <w:lang w:val="es-ES" w:eastAsia="es-ES"/>
        </w:rPr>
      </w:pPr>
    </w:p>
    <w:p w14:paraId="38B49FF4" w14:textId="77777777" w:rsidR="00E93896" w:rsidRDefault="00A75D99" w:rsidP="00A75D99">
      <w:pPr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/>
          <w:bCs/>
          <w:sz w:val="22"/>
          <w:szCs w:val="22"/>
          <w:lang w:val="es-ES" w:eastAsia="es-ES"/>
        </w:rPr>
      </w:pP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>2</w:t>
      </w:r>
      <w:r w:rsidR="00E93896">
        <w:rPr>
          <w:rFonts w:ascii="Calibri" w:hAnsi="Calibri" w:cs="Calibri"/>
          <w:b/>
          <w:bCs/>
          <w:sz w:val="22"/>
          <w:szCs w:val="22"/>
          <w:lang w:val="es-ES" w:eastAsia="es-ES"/>
        </w:rPr>
        <w:t>. MEDIOS INFORMÁTICOS:</w:t>
      </w:r>
    </w:p>
    <w:p w14:paraId="04692D1C" w14:textId="77777777" w:rsidR="00E93896" w:rsidRPr="001A7006" w:rsidRDefault="00E93896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Computadora</w:t>
      </w:r>
      <w:r w:rsidR="00024722" w:rsidRPr="001A7006">
        <w:rPr>
          <w:rFonts w:ascii="Calibri" w:hAnsi="Calibri" w:cs="Calibri"/>
          <w:bCs/>
          <w:sz w:val="24"/>
          <w:szCs w:val="24"/>
          <w:lang w:val="es-ES" w:eastAsia="es-ES"/>
        </w:rPr>
        <w:t>.</w:t>
      </w:r>
    </w:p>
    <w:p w14:paraId="51F43A00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Tablet.</w:t>
      </w:r>
    </w:p>
    <w:p w14:paraId="2161FFFF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Celulares.</w:t>
      </w:r>
    </w:p>
    <w:p w14:paraId="47A6A5FD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Internet.</w:t>
      </w:r>
    </w:p>
    <w:p w14:paraId="5F3AB845" w14:textId="77777777" w:rsidR="008D7BE6" w:rsidRDefault="008D7BE6" w:rsidP="00E93896">
      <w:pPr>
        <w:kinsoku w:val="0"/>
        <w:overflowPunct w:val="0"/>
        <w:autoSpaceDE/>
        <w:autoSpaceDN/>
        <w:adjustRightInd/>
        <w:spacing w:after="290" w:line="20" w:lineRule="exact"/>
        <w:ind w:right="219"/>
        <w:textAlignment w:val="baseline"/>
        <w:rPr>
          <w:sz w:val="24"/>
          <w:szCs w:val="24"/>
        </w:rPr>
      </w:pPr>
    </w:p>
    <w:p w14:paraId="6ABC1557" w14:textId="05A1AC29" w:rsidR="008D7BE6" w:rsidRDefault="00A75D99" w:rsidP="00A75D99">
      <w:pPr>
        <w:kinsoku w:val="0"/>
        <w:overflowPunct w:val="0"/>
        <w:autoSpaceDE/>
        <w:autoSpaceDN/>
        <w:adjustRightInd/>
        <w:spacing w:line="242" w:lineRule="exact"/>
        <w:ind w:left="709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VII.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>EVALUACI</w:t>
      </w:r>
      <w:r w:rsidR="00461045">
        <w:rPr>
          <w:rFonts w:ascii="Calibri" w:hAnsi="Calibri" w:cs="Calibri"/>
          <w:b/>
          <w:bCs/>
          <w:sz w:val="28"/>
          <w:szCs w:val="28"/>
          <w:lang w:val="es-ES" w:eastAsia="es-ES"/>
        </w:rPr>
        <w:t>Ó</w:t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N </w:t>
      </w:r>
    </w:p>
    <w:p w14:paraId="4C8BA87C" w14:textId="77777777" w:rsidR="00913FD5" w:rsidRPr="001A7006" w:rsidRDefault="00913FD5" w:rsidP="00650E27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24CB7CE2" w14:textId="77777777" w:rsidR="00553095" w:rsidRDefault="00553095" w:rsidP="00553095">
      <w:pPr>
        <w:kinsoku w:val="0"/>
        <w:overflowPunct w:val="0"/>
        <w:autoSpaceDE/>
        <w:autoSpaceDN/>
        <w:adjustRightInd/>
        <w:spacing w:line="242" w:lineRule="exact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</w:p>
    <w:p w14:paraId="2D82A9CB" w14:textId="77777777" w:rsidR="008D7BE6" w:rsidRDefault="00553095" w:rsidP="005C5536">
      <w:pPr>
        <w:pStyle w:val="Prrafodelista"/>
        <w:numPr>
          <w:ilvl w:val="0"/>
          <w:numId w:val="25"/>
        </w:numPr>
        <w:kinsoku w:val="0"/>
        <w:overflowPunct w:val="0"/>
        <w:textAlignment w:val="baseline"/>
        <w:rPr>
          <w:rFonts w:cs="Calibri"/>
          <w:b/>
          <w:bCs/>
          <w:spacing w:val="-1"/>
          <w:lang w:val="es-ES" w:eastAsia="es-ES"/>
        </w:rPr>
      </w:pPr>
      <w:r w:rsidRPr="005C5536">
        <w:rPr>
          <w:rFonts w:cs="Calibri"/>
          <w:b/>
          <w:bCs/>
          <w:spacing w:val="-1"/>
          <w:lang w:val="es-ES" w:eastAsia="es-ES"/>
        </w:rPr>
        <w:t>EVIDENCIA DE CONOCIMIENTO</w:t>
      </w:r>
    </w:p>
    <w:p w14:paraId="08B8935C" w14:textId="77777777" w:rsidR="005C5536" w:rsidRDefault="005C5536" w:rsidP="00650E27">
      <w:pPr>
        <w:pStyle w:val="Prrafodelista"/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La avaluación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2BF9F642" w14:textId="77777777" w:rsidR="005C5536" w:rsidRDefault="005C5536" w:rsidP="00650E27">
      <w:pPr>
        <w:pStyle w:val="Prrafodelista"/>
        <w:tabs>
          <w:tab w:val="left" w:pos="9639"/>
        </w:tabs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En cuanto a la autoevaluación</w:t>
      </w:r>
      <w:r w:rsidR="00CA2771">
        <w:rPr>
          <w:rFonts w:cs="Calibri"/>
          <w:bCs/>
          <w:spacing w:val="-1"/>
          <w:sz w:val="24"/>
          <w:szCs w:val="24"/>
          <w:lang w:val="es-ES" w:eastAsia="es-ES"/>
        </w:rPr>
        <w:t xml:space="preserve"> permite que el estudiante reconozca sus debilidades y fortalezas para corregir o mejorar.</w:t>
      </w:r>
    </w:p>
    <w:p w14:paraId="2F69008B" w14:textId="77777777" w:rsidR="00CA2771" w:rsidRDefault="00CA2771" w:rsidP="00650E27">
      <w:pPr>
        <w:pStyle w:val="Prrafodelista"/>
        <w:tabs>
          <w:tab w:val="left" w:pos="9639"/>
        </w:tabs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14:paraId="6A46A1AC" w14:textId="77777777" w:rsidR="00CA2771" w:rsidRPr="005C5536" w:rsidRDefault="00CA2771" w:rsidP="005C5536">
      <w:pPr>
        <w:pStyle w:val="Prrafodelista"/>
        <w:kinsoku w:val="0"/>
        <w:overflowPunct w:val="0"/>
        <w:ind w:left="1069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</w:p>
    <w:p w14:paraId="32B520C5" w14:textId="77777777" w:rsidR="008D7BE6" w:rsidRDefault="008D7BE6" w:rsidP="005C5536">
      <w:pPr>
        <w:pStyle w:val="Prrafodelista"/>
        <w:numPr>
          <w:ilvl w:val="0"/>
          <w:numId w:val="25"/>
        </w:numPr>
        <w:kinsoku w:val="0"/>
        <w:overflowPunct w:val="0"/>
        <w:spacing w:before="280"/>
        <w:textAlignment w:val="baseline"/>
        <w:rPr>
          <w:rFonts w:cs="Calibri"/>
          <w:b/>
          <w:bCs/>
          <w:lang w:val="es-ES" w:eastAsia="es-ES"/>
        </w:rPr>
      </w:pPr>
      <w:r w:rsidRPr="005C5536">
        <w:rPr>
          <w:rFonts w:cs="Calibri"/>
          <w:b/>
          <w:bCs/>
          <w:lang w:val="es-ES" w:eastAsia="es-ES"/>
        </w:rPr>
        <w:t>EV</w:t>
      </w:r>
      <w:r w:rsidR="00553095" w:rsidRPr="005C5536">
        <w:rPr>
          <w:rFonts w:cs="Calibri"/>
          <w:b/>
          <w:bCs/>
          <w:lang w:val="es-ES" w:eastAsia="es-ES"/>
        </w:rPr>
        <w:t>IDENCIA DE DESEMPEÑO</w:t>
      </w:r>
    </w:p>
    <w:p w14:paraId="69B704DF" w14:textId="77777777" w:rsidR="00CA2771" w:rsidRDefault="00CA2771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D42E104" w14:textId="26564397" w:rsidR="00CA2771" w:rsidRDefault="00CA2771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66BAF27" w14:textId="77777777" w:rsidR="00461045" w:rsidRDefault="00461045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</w:p>
    <w:p w14:paraId="79BF0F8C" w14:textId="77777777" w:rsidR="00747A4F" w:rsidRDefault="00747A4F" w:rsidP="005C5536">
      <w:pPr>
        <w:pStyle w:val="Prrafodelista"/>
        <w:numPr>
          <w:ilvl w:val="0"/>
          <w:numId w:val="25"/>
        </w:numPr>
        <w:kinsoku w:val="0"/>
        <w:overflowPunct w:val="0"/>
        <w:spacing w:before="280"/>
        <w:textAlignment w:val="baseline"/>
        <w:rPr>
          <w:rFonts w:cs="Calibri"/>
          <w:b/>
          <w:bCs/>
          <w:lang w:val="es-ES" w:eastAsia="es-ES"/>
        </w:rPr>
      </w:pPr>
      <w:r w:rsidRPr="005C5536">
        <w:rPr>
          <w:rFonts w:cs="Calibri"/>
          <w:b/>
          <w:bCs/>
          <w:lang w:val="es-ES" w:eastAsia="es-ES"/>
        </w:rPr>
        <w:t>EVIDENCIA DE PRODUCTO</w:t>
      </w:r>
    </w:p>
    <w:p w14:paraId="31C4576F" w14:textId="77777777" w:rsidR="00CA2771" w:rsidRDefault="00CA2771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Están implicadas en las finalidades de la competencia, por tanto, no es simplemente la entrega de producto, sino que tiene que ver con el campo de acción y los requerimientos del contexto de aplicación.</w:t>
      </w:r>
    </w:p>
    <w:p w14:paraId="545B149D" w14:textId="77777777" w:rsidR="007B54DB" w:rsidRDefault="00CA2771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La e</w:t>
      </w:r>
      <w:r w:rsidR="008D7BE6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valuación</w:t>
      </w:r>
      <w:r w:rsidR="007B54DB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 de producto se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 evidencia en la entrega oportuna de sus trabajos.</w:t>
      </w:r>
    </w:p>
    <w:p w14:paraId="4532BC54" w14:textId="77777777" w:rsidR="00B9686B" w:rsidRDefault="00B9686B" w:rsidP="00B9686B">
      <w:pPr>
        <w:pStyle w:val="Prrafodelista"/>
        <w:tabs>
          <w:tab w:val="left" w:pos="3119"/>
          <w:tab w:val="left" w:pos="963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Además, se tendrá en cuenta la asistencia como componente del desempeño, el 30% de inasistencia inhabilita el derecho de evaluación.</w:t>
      </w:r>
    </w:p>
    <w:tbl>
      <w:tblPr>
        <w:tblpPr w:leftFromText="180" w:rightFromText="180" w:vertAnchor="text" w:horzAnchor="page" w:tblpX="2956" w:tblpY="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1716"/>
        <w:gridCol w:w="2573"/>
      </w:tblGrid>
      <w:tr w:rsidR="00B9686B" w14:paraId="25AA5C12" w14:textId="77777777" w:rsidTr="00B9686B">
        <w:trPr>
          <w:trHeight w:hRule="exact"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FAE91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VARIABLES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8D887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PONDERACIONES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8371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UNIDADES DIDÁCTICAS DENOMINADAS MODULOS</w:t>
            </w:r>
          </w:p>
        </w:tc>
      </w:tr>
      <w:tr w:rsidR="00B9686B" w:rsidRPr="00113927" w14:paraId="69766C04" w14:textId="77777777" w:rsidTr="00B9686B">
        <w:trPr>
          <w:trHeight w:hRule="exact" w:val="42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619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Evaluación de Conocimiento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277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before="31" w:after="16"/>
              <w:jc w:val="center"/>
              <w:textAlignment w:val="baseline"/>
              <w:rPr>
                <w:rFonts w:ascii="Calibri" w:hAnsi="Calibri" w:cs="Calibri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  <w:lang w:val="es-ES" w:eastAsia="es-ES"/>
              </w:rPr>
              <w:t>30 %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340B6" w14:textId="77777777" w:rsidR="00B9686B" w:rsidRDefault="00B9686B" w:rsidP="00B9686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El ciclo académico comprende de 4</w:t>
            </w:r>
          </w:p>
        </w:tc>
      </w:tr>
      <w:tr w:rsidR="00B9686B" w14:paraId="76E16ADD" w14:textId="77777777" w:rsidTr="00B9686B">
        <w:trPr>
          <w:trHeight w:hRule="exact" w:val="4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6DA" w14:textId="77777777" w:rsidR="00B9686B" w:rsidRDefault="00B9686B" w:rsidP="00B9686B"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</w:t>
            </w:r>
            <w:r w:rsidRPr="00CF707C"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Evaluación de </w:t>
            </w: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Producto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5DA2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20"/>
              <w:jc w:val="center"/>
              <w:textAlignment w:val="baseline"/>
              <w:rPr>
                <w:rFonts w:ascii="Calibri" w:hAnsi="Calibri" w:cs="Calibri"/>
                <w:spacing w:val="-6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  <w:lang w:val="es-ES" w:eastAsia="es-ES"/>
              </w:rPr>
              <w:t>35 %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1F42F" w14:textId="77777777" w:rsidR="00B9686B" w:rsidRDefault="00B9686B" w:rsidP="00B9686B">
            <w:pPr>
              <w:kinsoku w:val="0"/>
              <w:overflowPunct w:val="0"/>
              <w:spacing w:after="16" w:line="231" w:lineRule="exact"/>
              <w:ind w:right="657"/>
              <w:jc w:val="right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</w:p>
        </w:tc>
      </w:tr>
      <w:tr w:rsidR="00B9686B" w14:paraId="7B204AA8" w14:textId="77777777" w:rsidTr="00B9686B">
        <w:trPr>
          <w:trHeight w:hRule="exact" w:val="43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E8A" w14:textId="77777777" w:rsidR="00B9686B" w:rsidRDefault="00B9686B" w:rsidP="00B9686B"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</w:t>
            </w:r>
            <w:r w:rsidRPr="00CF707C"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Evaluación de </w:t>
            </w: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Desempeño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085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16"/>
              <w:jc w:val="center"/>
              <w:textAlignment w:val="baseline"/>
              <w:rPr>
                <w:rFonts w:ascii="Calibri" w:hAnsi="Calibri" w:cs="Calibri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  <w:lang w:val="es-ES" w:eastAsia="es-ES"/>
              </w:rPr>
              <w:t>35 %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6BC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16" w:line="231" w:lineRule="exact"/>
              <w:ind w:right="657"/>
              <w:jc w:val="right"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</w:p>
        </w:tc>
      </w:tr>
    </w:tbl>
    <w:p w14:paraId="20DD105D" w14:textId="77777777" w:rsidR="00B9686B" w:rsidRDefault="00B9686B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5BC9779B" w14:textId="77777777" w:rsidR="008D7BE6" w:rsidRPr="001A7006" w:rsidRDefault="008D7BE6" w:rsidP="00CA2771">
      <w:pPr>
        <w:pStyle w:val="Prrafodelista"/>
        <w:tabs>
          <w:tab w:val="left" w:pos="3119"/>
        </w:tabs>
        <w:kinsoku w:val="0"/>
        <w:overflowPunct w:val="0"/>
        <w:spacing w:before="280"/>
        <w:ind w:left="1069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5AFE5B82" w14:textId="77777777" w:rsidR="008D7BE6" w:rsidRDefault="008D7BE6">
      <w:pPr>
        <w:kinsoku w:val="0"/>
        <w:overflowPunct w:val="0"/>
        <w:autoSpaceDE/>
        <w:autoSpaceDN/>
        <w:adjustRightInd/>
        <w:spacing w:before="144" w:after="81" w:line="234" w:lineRule="exact"/>
        <w:jc w:val="center"/>
        <w:textAlignment w:val="baseline"/>
        <w:rPr>
          <w:rFonts w:ascii="Calibri" w:hAnsi="Calibri" w:cs="Calibri"/>
          <w:spacing w:val="-3"/>
          <w:sz w:val="23"/>
          <w:szCs w:val="23"/>
          <w:lang w:val="es-ES" w:eastAsia="es-ES"/>
        </w:rPr>
      </w:pPr>
    </w:p>
    <w:p w14:paraId="6B098123" w14:textId="77777777" w:rsidR="008D7BE6" w:rsidRDefault="008D7BE6">
      <w:pPr>
        <w:widowControl/>
        <w:rPr>
          <w:sz w:val="24"/>
          <w:szCs w:val="24"/>
        </w:rPr>
      </w:pPr>
    </w:p>
    <w:p w14:paraId="66ABFFAB" w14:textId="77777777" w:rsidR="00A70E1B" w:rsidRDefault="00A70E1B" w:rsidP="001A7006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6F7C28F2" w14:textId="77777777" w:rsidR="00A70E1B" w:rsidRDefault="00A70E1B" w:rsidP="001A7006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093BC65A" w14:textId="77777777" w:rsidR="009A50DC" w:rsidRDefault="00B9686B" w:rsidP="00314595">
      <w:pPr>
        <w:kinsoku w:val="0"/>
        <w:overflowPunct w:val="0"/>
        <w:autoSpaceDE/>
        <w:autoSpaceDN/>
        <w:adjustRightInd/>
        <w:ind w:left="1134" w:right="482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Siendo el promedio final (PF), el promedio simple de los promedios ponderados de cada módulo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(PM1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, PM2,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PM3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,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PM4)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.</w:t>
      </w:r>
    </w:p>
    <w:p w14:paraId="553516AD" w14:textId="77777777" w:rsidR="00B9686B" w:rsidRDefault="00B9686B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70B3DC96" w14:textId="77777777" w:rsidR="00221F8E" w:rsidRPr="00221F8E" w:rsidRDefault="00221F8E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0000"/>
              <w:sz w:val="24"/>
              <w:szCs w:val="24"/>
              <w:lang w:val="es-ES" w:eastAsia="es-ES"/>
            </w:rPr>
            <m:t xml:space="preserve">PF = </m:t>
          </m:r>
          <m:f>
            <m:fPr>
              <m:ctrl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  <m:t>PM1 +PM2+PM3+PM4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  <m:t>4</m:t>
              </m:r>
            </m:den>
          </m:f>
        </m:oMath>
      </m:oMathPara>
    </w:p>
    <w:p w14:paraId="3F225C5B" w14:textId="77777777" w:rsidR="00221F8E" w:rsidRPr="00221F8E" w:rsidRDefault="00221F8E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243DDE43" w14:textId="77777777" w:rsidR="00502A02" w:rsidRDefault="00502A02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Para aprobar el curso se requiere de una nota mínima de 10,5 puntos.</w:t>
      </w:r>
    </w:p>
    <w:p w14:paraId="74846397" w14:textId="77777777" w:rsidR="008D6C77" w:rsidRPr="001A7006" w:rsidRDefault="008D6C77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15ED7AFD" w14:textId="5751CA44" w:rsidR="008D7BE6" w:rsidRDefault="008D6C77" w:rsidP="008D6C77">
      <w:pPr>
        <w:kinsoku w:val="0"/>
        <w:overflowPunct w:val="0"/>
        <w:autoSpaceDE/>
        <w:autoSpaceDN/>
        <w:adjustRightInd/>
        <w:spacing w:before="253" w:after="214" w:line="274" w:lineRule="exact"/>
        <w:ind w:left="709" w:right="504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VIII.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502A02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BIBLIOGRAFIA </w:t>
      </w:r>
      <w:r w:rsidR="00AB0B91">
        <w:rPr>
          <w:rFonts w:ascii="Calibri" w:hAnsi="Calibri" w:cs="Calibri"/>
          <w:b/>
          <w:bCs/>
          <w:sz w:val="28"/>
          <w:szCs w:val="28"/>
          <w:lang w:val="es-ES" w:eastAsia="es-ES"/>
        </w:rPr>
        <w:t>Y REFERENCIAS WEB</w:t>
      </w:r>
    </w:p>
    <w:p w14:paraId="0F994FFF" w14:textId="6F6839A8" w:rsidR="00AB0B91" w:rsidRPr="004E7962" w:rsidRDefault="00AB0B91" w:rsidP="00AB0B9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DIDACTICA I: SEGURIDAD </w:t>
      </w:r>
      <w:r w:rsidR="00461045">
        <w:rPr>
          <w:rFonts w:cs="Calibri"/>
          <w:b/>
          <w:bCs/>
          <w:spacing w:val="-1"/>
          <w:sz w:val="24"/>
          <w:szCs w:val="24"/>
          <w:lang w:val="es-ES" w:eastAsia="es-ES"/>
        </w:rPr>
        <w:t>DE INFORMACIÓN</w:t>
      </w:r>
    </w:p>
    <w:p w14:paraId="079EACDA" w14:textId="77777777" w:rsidR="00AB0B91" w:rsidRDefault="00AB0B91" w:rsidP="00AB0B91">
      <w:pPr>
        <w:pStyle w:val="Prrafodelista"/>
        <w:numPr>
          <w:ilvl w:val="0"/>
          <w:numId w:val="30"/>
        </w:numPr>
        <w:kinsoku w:val="0"/>
        <w:overflowPunct w:val="0"/>
        <w:spacing w:line="360" w:lineRule="auto"/>
        <w:ind w:left="1560" w:right="50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41B51">
        <w:rPr>
          <w:rFonts w:asciiTheme="minorHAnsi" w:hAnsiTheme="minorHAnsi" w:cstheme="minorHAnsi"/>
          <w:sz w:val="24"/>
          <w:szCs w:val="24"/>
          <w:lang w:val="es-ES"/>
        </w:rPr>
        <w:t>García, A. (2011). Seguridad Informática</w:t>
      </w:r>
      <w:r w:rsidRPr="00A41B51">
        <w:rPr>
          <w:rFonts w:asciiTheme="minorHAnsi" w:hAnsiTheme="minorHAnsi" w:cstheme="minorHAnsi"/>
          <w:sz w:val="24"/>
          <w:szCs w:val="24"/>
        </w:rPr>
        <w:t>.</w:t>
      </w:r>
    </w:p>
    <w:p w14:paraId="6D59D80C" w14:textId="77777777" w:rsidR="00AB0B91" w:rsidRPr="00A41B51" w:rsidRDefault="00AB0B91" w:rsidP="00AB0B91">
      <w:pPr>
        <w:pStyle w:val="Prrafodelista"/>
        <w:numPr>
          <w:ilvl w:val="0"/>
          <w:numId w:val="30"/>
        </w:numPr>
        <w:kinsoku w:val="0"/>
        <w:overflowPunct w:val="0"/>
        <w:spacing w:line="360" w:lineRule="auto"/>
        <w:ind w:left="1560" w:right="50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41B51">
        <w:rPr>
          <w:rFonts w:asciiTheme="minorHAnsi" w:hAnsiTheme="minorHAnsi" w:cstheme="minorHAnsi"/>
          <w:sz w:val="24"/>
          <w:szCs w:val="24"/>
          <w:lang w:val="es-ES"/>
        </w:rPr>
        <w:t>DIRECCION GENERAL DE MODERNIZACION ADMINISTRATIVA, PROCEDIMIENTOS EIMPULSO DE LA ADMINISTRACION ELECTRONICA. (2012). Metodología de análisis y gestión de riesgos de los sistemas de información versión 3.0. España: Ministerio de Hacienda y Administraciones Públicas</w:t>
      </w:r>
      <w:r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2AC22EAF" w14:textId="77777777" w:rsidR="00AB0B91" w:rsidRDefault="00AB0B91" w:rsidP="00AB0B91">
      <w:pPr>
        <w:pStyle w:val="Prrafodelista"/>
        <w:kinsoku w:val="0"/>
        <w:overflowPunct w:val="0"/>
        <w:ind w:left="1134" w:right="505"/>
        <w:jc w:val="both"/>
        <w:textAlignment w:val="baseline"/>
        <w:rPr>
          <w:rFonts w:cs="Calibri"/>
          <w:b/>
          <w:bCs/>
          <w:spacing w:val="-1"/>
          <w:lang w:val="es-ES" w:eastAsia="es-ES"/>
        </w:rPr>
      </w:pPr>
    </w:p>
    <w:p w14:paraId="7685BFD2" w14:textId="15FB4615" w:rsidR="00AB0B91" w:rsidRPr="00461045" w:rsidRDefault="00AB0B91" w:rsidP="00AB0B9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 w:rsidRPr="00461045"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DIDACTICA II: </w:t>
      </w:r>
      <w:r w:rsidR="00461045" w:rsidRPr="00461045">
        <w:rPr>
          <w:rFonts w:cs="Calibri"/>
          <w:b/>
          <w:bCs/>
          <w:sz w:val="24"/>
          <w:szCs w:val="24"/>
          <w:lang w:val="es-ES" w:eastAsia="es-ES"/>
        </w:rPr>
        <w:t>GESTIÓN Y ANÁLISIS DE RIESGOS</w:t>
      </w:r>
    </w:p>
    <w:p w14:paraId="041CC9BD" w14:textId="77777777" w:rsidR="00AB0B91" w:rsidRPr="00F67618" w:rsidRDefault="00AB0B91" w:rsidP="00AB0B91">
      <w:pPr>
        <w:pStyle w:val="Prrafodelista"/>
        <w:numPr>
          <w:ilvl w:val="0"/>
          <w:numId w:val="30"/>
        </w:numPr>
        <w:spacing w:line="360" w:lineRule="auto"/>
        <w:ind w:left="1560" w:right="505"/>
        <w:jc w:val="both"/>
        <w:rPr>
          <w:rFonts w:asciiTheme="minorHAnsi" w:hAnsiTheme="minorHAnsi" w:cstheme="minorHAnsi"/>
          <w:sz w:val="24"/>
          <w:szCs w:val="24"/>
          <w:lang w:val="es-PE"/>
        </w:rPr>
      </w:pPr>
      <w:r w:rsidRPr="00F67618">
        <w:rPr>
          <w:rFonts w:asciiTheme="minorHAnsi" w:hAnsiTheme="minorHAnsi" w:cstheme="minorHAnsi"/>
          <w:sz w:val="24"/>
          <w:szCs w:val="24"/>
          <w:lang w:val="es-PE"/>
        </w:rPr>
        <w:t xml:space="preserve">Recursos de Seguridad Informática de Seguridad de la Información. </w:t>
      </w:r>
      <w:hyperlink r:id="rId8" w:history="1">
        <w:r w:rsidRPr="00F67618">
          <w:rPr>
            <w:rStyle w:val="Hipervnculo"/>
            <w:rFonts w:asciiTheme="minorHAnsi" w:hAnsiTheme="minorHAnsi" w:cstheme="minorHAnsi"/>
            <w:color w:val="auto"/>
            <w:sz w:val="24"/>
            <w:szCs w:val="24"/>
            <w:lang w:val="es-PE"/>
          </w:rPr>
          <w:t>http://www.isaca.org</w:t>
        </w:r>
      </w:hyperlink>
      <w:r w:rsidRPr="00F67618">
        <w:rPr>
          <w:rFonts w:asciiTheme="minorHAnsi" w:hAnsiTheme="minorHAnsi" w:cstheme="minorHAnsi"/>
          <w:sz w:val="24"/>
          <w:szCs w:val="24"/>
          <w:lang w:val="es-PE"/>
        </w:rPr>
        <w:t>-</w:t>
      </w:r>
      <w:r w:rsidRPr="00F67618">
        <w:rPr>
          <w:rFonts w:asciiTheme="minorHAnsi" w:hAnsiTheme="minorHAnsi" w:cstheme="minorHAnsi"/>
          <w:sz w:val="24"/>
          <w:szCs w:val="24"/>
          <w:u w:val="single"/>
          <w:lang w:val="es-PE"/>
        </w:rPr>
        <w:t>http://www.sans.org</w:t>
      </w:r>
      <w:r w:rsidRPr="00F67618">
        <w:rPr>
          <w:rFonts w:asciiTheme="minorHAnsi" w:hAnsiTheme="minorHAnsi" w:cstheme="minorHAnsi"/>
          <w:sz w:val="24"/>
          <w:szCs w:val="24"/>
          <w:lang w:val="es-PE"/>
        </w:rPr>
        <w:t>-</w:t>
      </w:r>
      <w:hyperlink r:id="rId9" w:history="1">
        <w:r w:rsidRPr="00F67618">
          <w:rPr>
            <w:rStyle w:val="Hipervnculo"/>
            <w:rFonts w:asciiTheme="minorHAnsi" w:hAnsiTheme="minorHAnsi" w:cstheme="minorHAnsi"/>
            <w:color w:val="auto"/>
            <w:sz w:val="24"/>
            <w:szCs w:val="24"/>
            <w:lang w:val="es-PE"/>
          </w:rPr>
          <w:t>http://www.intypedia.com/-</w:t>
        </w:r>
      </w:hyperlink>
      <w:r w:rsidRPr="00F67618">
        <w:rPr>
          <w:rFonts w:asciiTheme="minorHAnsi" w:hAnsiTheme="minorHAnsi" w:cstheme="minorHAnsi"/>
          <w:sz w:val="24"/>
          <w:szCs w:val="24"/>
          <w:lang w:val="es-PE"/>
        </w:rPr>
        <w:t xml:space="preserve"> http://www.welivesecurity.com/la-es.</w:t>
      </w:r>
    </w:p>
    <w:p w14:paraId="5F74013E" w14:textId="77777777" w:rsidR="00AB0B91" w:rsidRPr="00742B94" w:rsidRDefault="00AB0B91" w:rsidP="00AB0B91">
      <w:pPr>
        <w:pStyle w:val="Prrafodelista"/>
        <w:numPr>
          <w:ilvl w:val="0"/>
          <w:numId w:val="30"/>
        </w:numPr>
        <w:spacing w:line="360" w:lineRule="auto"/>
        <w:ind w:left="1560" w:right="505"/>
        <w:rPr>
          <w:rFonts w:asciiTheme="minorHAnsi" w:hAnsiTheme="minorHAnsi" w:cstheme="minorHAnsi"/>
          <w:sz w:val="24"/>
          <w:szCs w:val="24"/>
          <w:lang w:val="es-PE"/>
        </w:rPr>
      </w:pPr>
      <w:r w:rsidRPr="00742B94">
        <w:rPr>
          <w:rFonts w:asciiTheme="minorHAnsi" w:hAnsiTheme="minorHAnsi" w:cstheme="minorHAnsi"/>
          <w:sz w:val="24"/>
          <w:szCs w:val="24"/>
          <w:lang w:val="es-PE"/>
        </w:rPr>
        <w:t>Metodología de Análisis y Gestión de Riesgos de los sistemas de información, MAGERIT versión 3.0. https://www.ccn-cert.cni.es/publico/herramientas/pilar5/magerit/</w:t>
      </w:r>
    </w:p>
    <w:p w14:paraId="0060A076" w14:textId="77777777" w:rsidR="00AB0B91" w:rsidRPr="00715EB6" w:rsidRDefault="00AB0B91" w:rsidP="00AB0B91">
      <w:pPr>
        <w:pStyle w:val="Prrafodelista"/>
        <w:ind w:right="505"/>
        <w:jc w:val="both"/>
        <w:rPr>
          <w:rFonts w:cs="Calibri"/>
          <w:b/>
          <w:bCs/>
          <w:spacing w:val="-1"/>
          <w:lang w:val="es-ES" w:eastAsia="es-ES"/>
        </w:rPr>
      </w:pPr>
    </w:p>
    <w:p w14:paraId="15F888CA" w14:textId="4A8C03AC" w:rsidR="00AB0B91" w:rsidRPr="00742B94" w:rsidRDefault="00AB0B91" w:rsidP="00AB0B9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 w:rsidRPr="00742B94"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</w:t>
      </w:r>
      <w:r w:rsidRPr="00742B94">
        <w:rPr>
          <w:rFonts w:cs="Calibri"/>
          <w:b/>
          <w:bCs/>
          <w:spacing w:val="-4"/>
          <w:sz w:val="24"/>
          <w:szCs w:val="24"/>
          <w:lang w:val="es-ES" w:eastAsia="es-ES"/>
        </w:rPr>
        <w:t xml:space="preserve">DIDACTICA III: </w:t>
      </w:r>
      <w:r w:rsidR="00461045">
        <w:rPr>
          <w:rFonts w:cs="Calibri"/>
          <w:b/>
          <w:bCs/>
          <w:spacing w:val="-4"/>
          <w:sz w:val="24"/>
          <w:szCs w:val="24"/>
          <w:lang w:val="es-ES" w:eastAsia="es-ES"/>
        </w:rPr>
        <w:t>AUDITORÍA DE SISTEMAS</w:t>
      </w:r>
    </w:p>
    <w:p w14:paraId="5AE19DD0" w14:textId="77777777" w:rsidR="00461045" w:rsidRPr="0046104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Hernández, E. (1995). Auditoría en Informática: un enfoque metodológico. México: Ed. Continental S.A.</w:t>
      </w:r>
    </w:p>
    <w:p w14:paraId="1C702DF3" w14:textId="77777777" w:rsidR="00461045" w:rsidRPr="0046104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 xml:space="preserve">Océano - </w:t>
      </w:r>
      <w:proofErr w:type="spellStart"/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Centrum</w:t>
      </w:r>
      <w:proofErr w:type="spellEnd"/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. (1996). Enciclopedia de la Auditoria. Edición española, Tomo1.</w:t>
      </w:r>
    </w:p>
    <w:p w14:paraId="169F80A5" w14:textId="77777777" w:rsidR="00461045" w:rsidRPr="0046104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proofErr w:type="spellStart"/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Piattini</w:t>
      </w:r>
      <w:proofErr w:type="spellEnd"/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, M. &amp; De Peso, E. (2008). E. Auditoria de tecnologías y Sistemas de Información. España: RA-MA Editorial.</w:t>
      </w:r>
    </w:p>
    <w:p w14:paraId="00170AB8" w14:textId="77777777" w:rsidR="00461045" w:rsidRPr="0046104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proofErr w:type="spellStart"/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Piattini</w:t>
      </w:r>
      <w:proofErr w:type="spellEnd"/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, M. &amp; De Peso, E. (2001). Auditoria Informática: un enfoque práctico. España: RA-MA Editorial.</w:t>
      </w:r>
    </w:p>
    <w:p w14:paraId="0F02E0FB" w14:textId="77777777" w:rsidR="00461045" w:rsidRPr="0046104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r w:rsidRPr="0046104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Pinilla Forero, José Dagoberto. (1997). Auditoria de Sistemas en funcionamiento. Colombia: Editorial.</w:t>
      </w:r>
    </w:p>
    <w:p w14:paraId="16EF02C8" w14:textId="42F88F6D" w:rsidR="00AB0B91" w:rsidRPr="00461045" w:rsidRDefault="00AB0B91" w:rsidP="00461045">
      <w:pPr>
        <w:pStyle w:val="Prrafodelista"/>
        <w:numPr>
          <w:ilvl w:val="1"/>
          <w:numId w:val="28"/>
        </w:numPr>
        <w:kinsoku w:val="0"/>
        <w:overflowPunct w:val="0"/>
        <w:spacing w:line="360" w:lineRule="auto"/>
        <w:ind w:left="1134" w:right="505" w:hanging="425"/>
        <w:jc w:val="both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 w:rsidRPr="00461045"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</w:t>
      </w:r>
      <w:r w:rsidRPr="00461045">
        <w:rPr>
          <w:rFonts w:cs="Calibri"/>
          <w:b/>
          <w:bCs/>
          <w:spacing w:val="-4"/>
          <w:sz w:val="24"/>
          <w:szCs w:val="24"/>
          <w:lang w:val="es-ES" w:eastAsia="es-ES"/>
        </w:rPr>
        <w:t>DIDACTICA IV:</w:t>
      </w:r>
      <w:r w:rsidRPr="00461045">
        <w:rPr>
          <w:rFonts w:cs="Calibri"/>
          <w:b/>
          <w:bCs/>
          <w:spacing w:val="-4"/>
          <w:sz w:val="23"/>
          <w:szCs w:val="23"/>
          <w:lang w:val="es-ES" w:eastAsia="es-ES"/>
        </w:rPr>
        <w:t xml:space="preserve"> </w:t>
      </w:r>
      <w:r w:rsidR="00461045" w:rsidRPr="00461045">
        <w:rPr>
          <w:rFonts w:cs="Calibri"/>
          <w:b/>
          <w:bCs/>
          <w:spacing w:val="-4"/>
          <w:sz w:val="24"/>
          <w:szCs w:val="24"/>
          <w:lang w:val="es-ES" w:eastAsia="es-ES"/>
        </w:rPr>
        <w:t>COBIT 2019</w:t>
      </w:r>
    </w:p>
    <w:p w14:paraId="743CB7F4" w14:textId="5CDDB496" w:rsidR="00461045" w:rsidRPr="000F7E3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r w:rsidRPr="000F7E3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Marco de referencia COBIT® 2019: Introducción y metodología</w:t>
      </w:r>
    </w:p>
    <w:p w14:paraId="586A05B3" w14:textId="1CA4C0CA" w:rsidR="00461045" w:rsidRPr="000F7E3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r w:rsidRPr="000F7E3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Marco de referencia COBIT® 2019: Objetivos de gobierno y gestión</w:t>
      </w:r>
    </w:p>
    <w:p w14:paraId="766979D1" w14:textId="3D46B878" w:rsidR="00461045" w:rsidRPr="000F7E3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r w:rsidRPr="000F7E3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Guía de diseño COBIT® 2019 Diseño de una solución de Gobierno de Información y Tecnología.</w:t>
      </w:r>
    </w:p>
    <w:p w14:paraId="2D233A6D" w14:textId="22505861" w:rsidR="00AB0B91" w:rsidRPr="000F7E35" w:rsidRDefault="00461045" w:rsidP="0046104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</w:pPr>
      <w:r w:rsidRPr="000F7E35">
        <w:rPr>
          <w:rFonts w:asciiTheme="minorHAnsi" w:hAnsiTheme="minorHAnsi" w:cstheme="minorHAnsi"/>
          <w:spacing w:val="-1"/>
          <w:sz w:val="24"/>
          <w:szCs w:val="24"/>
          <w:lang w:val="es-ES" w:eastAsia="es-ES"/>
        </w:rPr>
        <w:t>Guía de implementación de COBIT® 2019: Implementación y optimización de una solución de gobierno de Información y Tecnología.</w:t>
      </w:r>
    </w:p>
    <w:p w14:paraId="3B8524F7" w14:textId="77777777" w:rsidR="00AB0B91" w:rsidRPr="00461045" w:rsidRDefault="00AB0B91" w:rsidP="00AB0B91">
      <w:pPr>
        <w:kinsoku w:val="0"/>
        <w:overflowPunct w:val="0"/>
        <w:spacing w:line="360" w:lineRule="auto"/>
        <w:ind w:left="1233"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val="es-US" w:eastAsia="es-ES"/>
        </w:rPr>
      </w:pPr>
    </w:p>
    <w:p w14:paraId="7DE7E880" w14:textId="77777777" w:rsidR="00AB0B91" w:rsidRPr="004E7962" w:rsidRDefault="00AB0B91" w:rsidP="00AB0B91">
      <w:pPr>
        <w:widowControl/>
        <w:spacing w:line="440" w:lineRule="exact"/>
        <w:ind w:right="484"/>
        <w:jc w:val="right"/>
        <w:rPr>
          <w:rFonts w:asciiTheme="minorHAnsi" w:hAnsiTheme="minorHAnsi" w:cstheme="minorHAnsi"/>
          <w:sz w:val="24"/>
          <w:szCs w:val="24"/>
          <w:lang w:val="pt-BR" w:eastAsia="es-ES"/>
        </w:rPr>
      </w:pPr>
      <w:proofErr w:type="spellStart"/>
      <w:r w:rsidRPr="004E7962">
        <w:rPr>
          <w:rFonts w:asciiTheme="minorHAnsi" w:hAnsiTheme="minorHAnsi" w:cstheme="minorHAnsi"/>
          <w:sz w:val="24"/>
          <w:szCs w:val="24"/>
          <w:lang w:val="pt-BR" w:eastAsia="es-ES"/>
        </w:rPr>
        <w:t>Huacho</w:t>
      </w:r>
      <w:proofErr w:type="spellEnd"/>
      <w:r>
        <w:rPr>
          <w:rFonts w:asciiTheme="minorHAnsi" w:hAnsiTheme="minorHAnsi" w:cstheme="minorHAnsi"/>
          <w:sz w:val="24"/>
          <w:szCs w:val="24"/>
          <w:lang w:val="pt-BR" w:eastAsia="es-E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pt-BR" w:eastAsia="es-ES"/>
        </w:rPr>
        <w:t>Junio</w:t>
      </w:r>
      <w:proofErr w:type="spellEnd"/>
      <w:r>
        <w:rPr>
          <w:rFonts w:asciiTheme="minorHAnsi" w:hAnsiTheme="minorHAnsi" w:cstheme="minorHAnsi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pt-BR" w:eastAsia="es-ES"/>
        </w:rPr>
        <w:t>del</w:t>
      </w:r>
      <w:proofErr w:type="spellEnd"/>
      <w:r>
        <w:rPr>
          <w:rFonts w:asciiTheme="minorHAnsi" w:hAnsiTheme="minorHAnsi" w:cstheme="minorHAnsi"/>
          <w:sz w:val="24"/>
          <w:szCs w:val="24"/>
          <w:lang w:val="pt-BR" w:eastAsia="es-ES"/>
        </w:rPr>
        <w:t xml:space="preserve"> 2020</w:t>
      </w:r>
    </w:p>
    <w:p w14:paraId="44CF6F5C" w14:textId="77777777" w:rsidR="00AB0B91" w:rsidRDefault="00AB0B91" w:rsidP="00AB0B9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64EFF5CF" w14:textId="77777777" w:rsidR="00AB0B91" w:rsidRDefault="00AB0B91" w:rsidP="00AB0B9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64B5FAC9" w14:textId="3B6D4F0D" w:rsidR="00AB0B91" w:rsidRDefault="000F7E35" w:rsidP="00AB0B9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  <w:r>
        <w:rPr>
          <w:noProof/>
          <w:lang w:eastAsia="en-US"/>
        </w:rPr>
        <w:drawing>
          <wp:anchor distT="0" distB="0" distL="114300" distR="114300" simplePos="0" relativeHeight="251756544" behindDoc="0" locked="0" layoutInCell="1" allowOverlap="1" wp14:anchorId="08DAC9ED" wp14:editId="4E54ADED">
            <wp:simplePos x="0" y="0"/>
            <wp:positionH relativeFrom="margin">
              <wp:posOffset>1538605</wp:posOffset>
            </wp:positionH>
            <wp:positionV relativeFrom="paragraph">
              <wp:posOffset>6985</wp:posOffset>
            </wp:positionV>
            <wp:extent cx="3554730" cy="62928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2E323" w14:textId="77777777" w:rsidR="00AB0B91" w:rsidRDefault="00AB0B91" w:rsidP="00AB0B9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71AB03DC" w14:textId="77777777" w:rsidR="00AB0B91" w:rsidRDefault="00AB0B91" w:rsidP="000F7E35">
      <w:pPr>
        <w:widowControl/>
        <w:spacing w:line="440" w:lineRule="exact"/>
        <w:ind w:right="484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3EFD0F8A" w14:textId="19AF7C03" w:rsidR="00770C2A" w:rsidRPr="00AB0B91" w:rsidRDefault="00AB0B91" w:rsidP="00AB0B91">
      <w:pPr>
        <w:widowControl/>
        <w:spacing w:line="440" w:lineRule="exact"/>
        <w:ind w:right="484"/>
        <w:jc w:val="center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755520" behindDoc="0" locked="0" layoutInCell="0" allowOverlap="1" wp14:anchorId="17F1A310" wp14:editId="2C096C8A">
                <wp:simplePos x="0" y="0"/>
                <wp:positionH relativeFrom="page">
                  <wp:posOffset>2031365</wp:posOffset>
                </wp:positionH>
                <wp:positionV relativeFrom="page">
                  <wp:posOffset>8134350</wp:posOffset>
                </wp:positionV>
                <wp:extent cx="3969385" cy="0"/>
                <wp:effectExtent l="0" t="0" r="12065" b="1905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9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1CAE5" id="Line 11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9.95pt,640.5pt" to="472.5pt,6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" o:allowincell="f" strokeweight=".95pt">
                <v:stroke dashstyle="3 1"/>
                <w10:wrap type="square" anchorx="page" anchory="page"/>
              </v:line>
            </w:pict>
          </mc:Fallback>
        </mc:AlternateContent>
      </w:r>
      <w:r>
        <w:rPr>
          <w:rFonts w:ascii="Arial Narrow" w:hAnsi="Arial Narrow" w:cs="Arial Narrow"/>
          <w:b/>
          <w:bCs/>
          <w:sz w:val="32"/>
          <w:szCs w:val="32"/>
          <w:lang w:val="es-ES" w:eastAsia="es-ES"/>
        </w:rPr>
        <w:t>Mg. Ing. Jorge Martin Figueroa Revilla</w:t>
      </w:r>
      <w:r>
        <w:rPr>
          <w:rFonts w:ascii="Arial Narrow" w:hAnsi="Arial Narrow" w:cs="Arial Narrow"/>
          <w:b/>
          <w:bCs/>
          <w:sz w:val="32"/>
          <w:szCs w:val="32"/>
          <w:lang w:val="es-ES" w:eastAsia="es-ES"/>
        </w:rPr>
        <w:br/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CIP N° 50126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br/>
      </w:r>
      <w:r>
        <w:rPr>
          <w:rFonts w:ascii="Arial Narrow" w:hAnsi="Arial Narrow" w:cs="Arial Narrow"/>
          <w:b/>
          <w:bCs/>
          <w:sz w:val="27"/>
          <w:szCs w:val="27"/>
          <w:lang w:val="es-ES" w:eastAsia="es-ES"/>
        </w:rPr>
        <w:t>Profesor del Curso</w:t>
      </w:r>
      <w:r>
        <w:rPr>
          <w:rFonts w:ascii="Arial Narrow" w:hAnsi="Arial Narrow" w:cs="Arial Narrow"/>
          <w:b/>
          <w:bCs/>
          <w:sz w:val="27"/>
          <w:szCs w:val="27"/>
          <w:lang w:val="es-ES" w:eastAsia="es-ES"/>
        </w:rPr>
        <w:br/>
      </w:r>
      <w:hyperlink r:id="rId11" w:history="1">
        <w:r w:rsidRPr="0066019D">
          <w:rPr>
            <w:rStyle w:val="Hipervnculo"/>
            <w:rFonts w:ascii="Arial Narrow" w:hAnsi="Arial Narrow" w:cs="Arial Narrow"/>
            <w:b/>
            <w:bCs/>
            <w:sz w:val="27"/>
            <w:szCs w:val="27"/>
            <w:lang w:val="es-ES" w:eastAsia="es-ES"/>
          </w:rPr>
          <w:t xml:space="preserve">e-mail: </w:t>
        </w:r>
        <w:hyperlink r:id="rId12" w:history="1">
          <w:r w:rsidRPr="00AB0B91">
            <w:rPr>
              <w:rStyle w:val="Hipervnculo"/>
              <w:rFonts w:ascii="Arial Narrow" w:hAnsi="Arial Narrow" w:cs="Calibri"/>
              <w:b/>
              <w:bCs/>
              <w:sz w:val="27"/>
              <w:szCs w:val="27"/>
              <w:lang w:val="es-ES" w:eastAsia="es-ES"/>
            </w:rPr>
            <w:t>jfigueroa@unjfsc.edu.pe</w:t>
          </w:r>
        </w:hyperlink>
      </w:hyperlink>
    </w:p>
    <w:sectPr w:rsidR="00770C2A" w:rsidRPr="00AB0B91" w:rsidSect="00314595">
      <w:pgSz w:w="11909" w:h="16838"/>
      <w:pgMar w:top="1962" w:right="544" w:bottom="873" w:left="12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2E"/>
    <w:multiLevelType w:val="singleLevel"/>
    <w:tmpl w:val="0C18CF05"/>
    <w:lvl w:ilvl="0">
      <w:numFmt w:val="bullet"/>
      <w:lvlText w:val="·"/>
      <w:lvlJc w:val="left"/>
      <w:pPr>
        <w:tabs>
          <w:tab w:val="num" w:pos="936"/>
        </w:tabs>
        <w:ind w:left="432"/>
      </w:pPr>
      <w:rPr>
        <w:rFonts w:ascii="Symbol" w:hAnsi="Symbol"/>
        <w:snapToGrid/>
        <w:spacing w:val="-15"/>
        <w:sz w:val="20"/>
      </w:rPr>
    </w:lvl>
  </w:abstractNum>
  <w:abstractNum w:abstractNumId="1">
    <w:nsid w:val="041C67C2"/>
    <w:multiLevelType w:val="hybridMultilevel"/>
    <w:tmpl w:val="63B8E2B4"/>
    <w:lvl w:ilvl="0" w:tplc="74E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238FE"/>
    <w:multiLevelType w:val="hybridMultilevel"/>
    <w:tmpl w:val="64FA4A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4C1EF6"/>
    <w:multiLevelType w:val="singleLevel"/>
    <w:tmpl w:val="06B687DA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ascii="Calibri" w:hAnsi="Calibri" w:cs="Calibri"/>
        <w:b/>
        <w:bCs/>
        <w:snapToGrid/>
        <w:spacing w:val="-1"/>
        <w:sz w:val="22"/>
        <w:szCs w:val="22"/>
      </w:rPr>
    </w:lvl>
  </w:abstractNum>
  <w:abstractNum w:abstractNumId="4">
    <w:nsid w:val="06DD01C2"/>
    <w:multiLevelType w:val="hybridMultilevel"/>
    <w:tmpl w:val="4800AE98"/>
    <w:lvl w:ilvl="0" w:tplc="C11A93B2">
      <w:numFmt w:val="bullet"/>
      <w:lvlText w:val="·"/>
      <w:lvlJc w:val="left"/>
      <w:pPr>
        <w:ind w:left="928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9E6C77"/>
    <w:multiLevelType w:val="multilevel"/>
    <w:tmpl w:val="D95C42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22B2240"/>
    <w:multiLevelType w:val="hybridMultilevel"/>
    <w:tmpl w:val="471C6A3C"/>
    <w:lvl w:ilvl="0" w:tplc="C11A93B2">
      <w:numFmt w:val="bullet"/>
      <w:lvlText w:val="·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C068F"/>
    <w:multiLevelType w:val="hybridMultilevel"/>
    <w:tmpl w:val="BA64344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865924"/>
    <w:multiLevelType w:val="hybridMultilevel"/>
    <w:tmpl w:val="071AE526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FCA3F93"/>
    <w:multiLevelType w:val="hybridMultilevel"/>
    <w:tmpl w:val="1856F104"/>
    <w:lvl w:ilvl="0" w:tplc="8CB80EBE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02237"/>
    <w:multiLevelType w:val="hybridMultilevel"/>
    <w:tmpl w:val="A1F01EC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>
    <w:nsid w:val="22084D04"/>
    <w:multiLevelType w:val="hybridMultilevel"/>
    <w:tmpl w:val="D29C2FC6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30D3A"/>
    <w:multiLevelType w:val="hybridMultilevel"/>
    <w:tmpl w:val="23C837D0"/>
    <w:lvl w:ilvl="0" w:tplc="C11A93B2">
      <w:numFmt w:val="bullet"/>
      <w:lvlText w:val="·"/>
      <w:lvlJc w:val="left"/>
      <w:pPr>
        <w:ind w:left="928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FB2BEA"/>
    <w:multiLevelType w:val="multilevel"/>
    <w:tmpl w:val="D6F2A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30F13E6"/>
    <w:multiLevelType w:val="hybridMultilevel"/>
    <w:tmpl w:val="9A30C548"/>
    <w:lvl w:ilvl="0" w:tplc="DB62E74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079"/>
    <w:multiLevelType w:val="hybridMultilevel"/>
    <w:tmpl w:val="5498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CA7BBE"/>
    <w:multiLevelType w:val="hybridMultilevel"/>
    <w:tmpl w:val="01EC3CAC"/>
    <w:lvl w:ilvl="0" w:tplc="8CB80E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DB647E"/>
    <w:multiLevelType w:val="hybridMultilevel"/>
    <w:tmpl w:val="1D7A302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C451DA"/>
    <w:multiLevelType w:val="multilevel"/>
    <w:tmpl w:val="D6F2A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0729BC"/>
    <w:multiLevelType w:val="hybridMultilevel"/>
    <w:tmpl w:val="707CA04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50E4C65"/>
    <w:multiLevelType w:val="hybridMultilevel"/>
    <w:tmpl w:val="C20CE4D0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62C2C06"/>
    <w:multiLevelType w:val="hybridMultilevel"/>
    <w:tmpl w:val="4D3A3BAE"/>
    <w:lvl w:ilvl="0" w:tplc="8AF6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4F4E"/>
    <w:multiLevelType w:val="hybridMultilevel"/>
    <w:tmpl w:val="5A7A5654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B32CE"/>
    <w:multiLevelType w:val="hybridMultilevel"/>
    <w:tmpl w:val="63B8E2B4"/>
    <w:lvl w:ilvl="0" w:tplc="74E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DC0A14"/>
    <w:multiLevelType w:val="hybridMultilevel"/>
    <w:tmpl w:val="D8222010"/>
    <w:lvl w:ilvl="0" w:tplc="8CB80EBE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>
    <w:nsid w:val="6926378C"/>
    <w:multiLevelType w:val="hybridMultilevel"/>
    <w:tmpl w:val="5C664644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00865"/>
    <w:multiLevelType w:val="hybridMultilevel"/>
    <w:tmpl w:val="0F9E9252"/>
    <w:lvl w:ilvl="0" w:tplc="8CB80EBE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432"/>
        </w:pPr>
        <w:rPr>
          <w:rFonts w:ascii="Symbol" w:hAnsi="Symbol"/>
          <w:snapToGrid/>
          <w:spacing w:val="-9"/>
          <w:sz w:val="23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 w:hanging="504"/>
        </w:pPr>
        <w:rPr>
          <w:rFonts w:ascii="Symbol" w:hAnsi="Symbol"/>
          <w:snapToGrid/>
          <w:sz w:val="20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936" w:hanging="504"/>
        </w:pPr>
        <w:rPr>
          <w:rFonts w:ascii="Symbol" w:hAnsi="Symbol"/>
          <w:snapToGrid/>
          <w:spacing w:val="-7"/>
          <w:sz w:val="20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936" w:hanging="504"/>
        </w:pPr>
        <w:rPr>
          <w:rFonts w:ascii="Symbol" w:hAnsi="Symbol"/>
          <w:snapToGrid/>
          <w:sz w:val="23"/>
        </w:rPr>
      </w:lvl>
    </w:lvlOverride>
  </w:num>
  <w:num w:numId="6">
    <w:abstractNumId w:val="3"/>
  </w:num>
  <w:num w:numId="7">
    <w:abstractNumId w:val="22"/>
  </w:num>
  <w:num w:numId="8">
    <w:abstractNumId w:val="7"/>
  </w:num>
  <w:num w:numId="9">
    <w:abstractNumId w:val="20"/>
  </w:num>
  <w:num w:numId="10">
    <w:abstractNumId w:val="12"/>
  </w:num>
  <w:num w:numId="11">
    <w:abstractNumId w:val="25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17"/>
  </w:num>
  <w:num w:numId="17">
    <w:abstractNumId w:val="24"/>
  </w:num>
  <w:num w:numId="18">
    <w:abstractNumId w:val="26"/>
  </w:num>
  <w:num w:numId="19">
    <w:abstractNumId w:val="9"/>
  </w:num>
  <w:num w:numId="20">
    <w:abstractNumId w:val="16"/>
  </w:num>
  <w:num w:numId="21">
    <w:abstractNumId w:val="8"/>
  </w:num>
  <w:num w:numId="22">
    <w:abstractNumId w:val="14"/>
  </w:num>
  <w:num w:numId="23">
    <w:abstractNumId w:val="21"/>
  </w:num>
  <w:num w:numId="24">
    <w:abstractNumId w:val="10"/>
  </w:num>
  <w:num w:numId="25">
    <w:abstractNumId w:val="1"/>
  </w:num>
  <w:num w:numId="26">
    <w:abstractNumId w:val="23"/>
  </w:num>
  <w:num w:numId="27">
    <w:abstractNumId w:val="5"/>
  </w:num>
  <w:num w:numId="28">
    <w:abstractNumId w:val="13"/>
  </w:num>
  <w:num w:numId="29">
    <w:abstractNumId w:val="15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84"/>
    <w:rsid w:val="00004EED"/>
    <w:rsid w:val="00024722"/>
    <w:rsid w:val="00026D67"/>
    <w:rsid w:val="0003476E"/>
    <w:rsid w:val="00052550"/>
    <w:rsid w:val="00056BB7"/>
    <w:rsid w:val="000669BB"/>
    <w:rsid w:val="000717DB"/>
    <w:rsid w:val="00087983"/>
    <w:rsid w:val="000A3301"/>
    <w:rsid w:val="000B1EFF"/>
    <w:rsid w:val="000C59BC"/>
    <w:rsid w:val="000D2D48"/>
    <w:rsid w:val="000E1D0E"/>
    <w:rsid w:val="000F7E35"/>
    <w:rsid w:val="00100D9B"/>
    <w:rsid w:val="00113927"/>
    <w:rsid w:val="00134404"/>
    <w:rsid w:val="00146F9E"/>
    <w:rsid w:val="0015331E"/>
    <w:rsid w:val="00172650"/>
    <w:rsid w:val="00172972"/>
    <w:rsid w:val="00174358"/>
    <w:rsid w:val="00176690"/>
    <w:rsid w:val="001A19D9"/>
    <w:rsid w:val="001A1CF7"/>
    <w:rsid w:val="001A7006"/>
    <w:rsid w:val="001B4959"/>
    <w:rsid w:val="001D10BC"/>
    <w:rsid w:val="001D2D1B"/>
    <w:rsid w:val="001D60C3"/>
    <w:rsid w:val="001E2C60"/>
    <w:rsid w:val="001E6237"/>
    <w:rsid w:val="001F7523"/>
    <w:rsid w:val="00211426"/>
    <w:rsid w:val="002175DB"/>
    <w:rsid w:val="0022160A"/>
    <w:rsid w:val="00221F8E"/>
    <w:rsid w:val="00230B04"/>
    <w:rsid w:val="00241881"/>
    <w:rsid w:val="0024641B"/>
    <w:rsid w:val="00250FFC"/>
    <w:rsid w:val="002553E3"/>
    <w:rsid w:val="00261CD0"/>
    <w:rsid w:val="00263F36"/>
    <w:rsid w:val="002674C7"/>
    <w:rsid w:val="00274B00"/>
    <w:rsid w:val="002859BA"/>
    <w:rsid w:val="002859CB"/>
    <w:rsid w:val="002864D9"/>
    <w:rsid w:val="002A1263"/>
    <w:rsid w:val="002A52AB"/>
    <w:rsid w:val="002A5F72"/>
    <w:rsid w:val="002A63B3"/>
    <w:rsid w:val="002B366F"/>
    <w:rsid w:val="002B69AD"/>
    <w:rsid w:val="002C3842"/>
    <w:rsid w:val="002E068E"/>
    <w:rsid w:val="00313209"/>
    <w:rsid w:val="00314595"/>
    <w:rsid w:val="00331E4B"/>
    <w:rsid w:val="00341872"/>
    <w:rsid w:val="00344EE0"/>
    <w:rsid w:val="003814B0"/>
    <w:rsid w:val="00383A39"/>
    <w:rsid w:val="00395352"/>
    <w:rsid w:val="003C05AB"/>
    <w:rsid w:val="003C53BC"/>
    <w:rsid w:val="003C5F54"/>
    <w:rsid w:val="003D0DA8"/>
    <w:rsid w:val="003E4700"/>
    <w:rsid w:val="003E5AD2"/>
    <w:rsid w:val="003F3567"/>
    <w:rsid w:val="00414385"/>
    <w:rsid w:val="00417749"/>
    <w:rsid w:val="004459C0"/>
    <w:rsid w:val="00446017"/>
    <w:rsid w:val="00461045"/>
    <w:rsid w:val="00461C7E"/>
    <w:rsid w:val="00461CEE"/>
    <w:rsid w:val="00472AC9"/>
    <w:rsid w:val="00482E62"/>
    <w:rsid w:val="00492811"/>
    <w:rsid w:val="00492852"/>
    <w:rsid w:val="004950C8"/>
    <w:rsid w:val="004A041D"/>
    <w:rsid w:val="004A3703"/>
    <w:rsid w:val="004B0160"/>
    <w:rsid w:val="004B263C"/>
    <w:rsid w:val="004C2D37"/>
    <w:rsid w:val="004C5D7C"/>
    <w:rsid w:val="004D2CAE"/>
    <w:rsid w:val="004E200A"/>
    <w:rsid w:val="004E5C83"/>
    <w:rsid w:val="004E7962"/>
    <w:rsid w:val="004F09BA"/>
    <w:rsid w:val="00501244"/>
    <w:rsid w:val="00502A02"/>
    <w:rsid w:val="00504B60"/>
    <w:rsid w:val="00512E90"/>
    <w:rsid w:val="005131A8"/>
    <w:rsid w:val="00527CEB"/>
    <w:rsid w:val="00533692"/>
    <w:rsid w:val="00533CA7"/>
    <w:rsid w:val="0053691B"/>
    <w:rsid w:val="00537033"/>
    <w:rsid w:val="005407CE"/>
    <w:rsid w:val="00542506"/>
    <w:rsid w:val="00547912"/>
    <w:rsid w:val="00553095"/>
    <w:rsid w:val="00563E2E"/>
    <w:rsid w:val="005648A9"/>
    <w:rsid w:val="005671E0"/>
    <w:rsid w:val="0056743B"/>
    <w:rsid w:val="005677F4"/>
    <w:rsid w:val="00572F6A"/>
    <w:rsid w:val="00574BD9"/>
    <w:rsid w:val="005A64FE"/>
    <w:rsid w:val="005B138B"/>
    <w:rsid w:val="005B423A"/>
    <w:rsid w:val="005C5536"/>
    <w:rsid w:val="005D4512"/>
    <w:rsid w:val="005E1F02"/>
    <w:rsid w:val="005F37AE"/>
    <w:rsid w:val="005F7CD0"/>
    <w:rsid w:val="00600174"/>
    <w:rsid w:val="00600809"/>
    <w:rsid w:val="00610EC2"/>
    <w:rsid w:val="00621480"/>
    <w:rsid w:val="00641916"/>
    <w:rsid w:val="00641BE6"/>
    <w:rsid w:val="00645530"/>
    <w:rsid w:val="006465BA"/>
    <w:rsid w:val="00650E27"/>
    <w:rsid w:val="006546E0"/>
    <w:rsid w:val="00671119"/>
    <w:rsid w:val="00683C45"/>
    <w:rsid w:val="00692CAE"/>
    <w:rsid w:val="006C636E"/>
    <w:rsid w:val="006C6942"/>
    <w:rsid w:val="006E7C8B"/>
    <w:rsid w:val="006F0051"/>
    <w:rsid w:val="006F1219"/>
    <w:rsid w:val="006F30AE"/>
    <w:rsid w:val="006F31AC"/>
    <w:rsid w:val="006F5B97"/>
    <w:rsid w:val="00714F5C"/>
    <w:rsid w:val="007155D5"/>
    <w:rsid w:val="00715EB6"/>
    <w:rsid w:val="00720813"/>
    <w:rsid w:val="00724C83"/>
    <w:rsid w:val="0073122D"/>
    <w:rsid w:val="00746593"/>
    <w:rsid w:val="00747A4F"/>
    <w:rsid w:val="007518E5"/>
    <w:rsid w:val="007521A4"/>
    <w:rsid w:val="00770C2A"/>
    <w:rsid w:val="00772858"/>
    <w:rsid w:val="00772F22"/>
    <w:rsid w:val="00777DCF"/>
    <w:rsid w:val="007874AA"/>
    <w:rsid w:val="0079272D"/>
    <w:rsid w:val="00796A56"/>
    <w:rsid w:val="00797C7F"/>
    <w:rsid w:val="007A1365"/>
    <w:rsid w:val="007A67B1"/>
    <w:rsid w:val="007B54DB"/>
    <w:rsid w:val="007C100C"/>
    <w:rsid w:val="007C1E1D"/>
    <w:rsid w:val="007E54CC"/>
    <w:rsid w:val="007E6458"/>
    <w:rsid w:val="007E6E5C"/>
    <w:rsid w:val="007F00E0"/>
    <w:rsid w:val="00821D6A"/>
    <w:rsid w:val="0082552D"/>
    <w:rsid w:val="00827A47"/>
    <w:rsid w:val="00831F20"/>
    <w:rsid w:val="0084427F"/>
    <w:rsid w:val="008443C7"/>
    <w:rsid w:val="00877C42"/>
    <w:rsid w:val="00885BA7"/>
    <w:rsid w:val="00894131"/>
    <w:rsid w:val="008A6594"/>
    <w:rsid w:val="008A69CA"/>
    <w:rsid w:val="008C1305"/>
    <w:rsid w:val="008C20BB"/>
    <w:rsid w:val="008C3D2D"/>
    <w:rsid w:val="008D6C77"/>
    <w:rsid w:val="008D7BE6"/>
    <w:rsid w:val="008E3E12"/>
    <w:rsid w:val="008E5AB6"/>
    <w:rsid w:val="0090619F"/>
    <w:rsid w:val="00910112"/>
    <w:rsid w:val="009137B9"/>
    <w:rsid w:val="00913FD5"/>
    <w:rsid w:val="009145EB"/>
    <w:rsid w:val="00932C3E"/>
    <w:rsid w:val="0094289B"/>
    <w:rsid w:val="009473B4"/>
    <w:rsid w:val="00952E34"/>
    <w:rsid w:val="009533DE"/>
    <w:rsid w:val="00960368"/>
    <w:rsid w:val="00961629"/>
    <w:rsid w:val="00964DD8"/>
    <w:rsid w:val="00972397"/>
    <w:rsid w:val="00972ED6"/>
    <w:rsid w:val="00984151"/>
    <w:rsid w:val="009873F1"/>
    <w:rsid w:val="00991C0D"/>
    <w:rsid w:val="009975F6"/>
    <w:rsid w:val="009A50DC"/>
    <w:rsid w:val="009A60AC"/>
    <w:rsid w:val="009B70FA"/>
    <w:rsid w:val="009C18CB"/>
    <w:rsid w:val="009C2984"/>
    <w:rsid w:val="009D078C"/>
    <w:rsid w:val="009D72F7"/>
    <w:rsid w:val="009E4B5D"/>
    <w:rsid w:val="00A1120C"/>
    <w:rsid w:val="00A162C4"/>
    <w:rsid w:val="00A31A97"/>
    <w:rsid w:val="00A3474C"/>
    <w:rsid w:val="00A51273"/>
    <w:rsid w:val="00A53A1B"/>
    <w:rsid w:val="00A66460"/>
    <w:rsid w:val="00A70E1B"/>
    <w:rsid w:val="00A729C8"/>
    <w:rsid w:val="00A73ECA"/>
    <w:rsid w:val="00A75D99"/>
    <w:rsid w:val="00A8000E"/>
    <w:rsid w:val="00A966AB"/>
    <w:rsid w:val="00A97312"/>
    <w:rsid w:val="00AB0B91"/>
    <w:rsid w:val="00AB7C4C"/>
    <w:rsid w:val="00AD4384"/>
    <w:rsid w:val="00AD6166"/>
    <w:rsid w:val="00AD7C31"/>
    <w:rsid w:val="00AE137A"/>
    <w:rsid w:val="00B01E3E"/>
    <w:rsid w:val="00B106BE"/>
    <w:rsid w:val="00B13AE3"/>
    <w:rsid w:val="00B16ADF"/>
    <w:rsid w:val="00B204AD"/>
    <w:rsid w:val="00B20688"/>
    <w:rsid w:val="00B25B66"/>
    <w:rsid w:val="00B32A6D"/>
    <w:rsid w:val="00B34C16"/>
    <w:rsid w:val="00B374D7"/>
    <w:rsid w:val="00B37688"/>
    <w:rsid w:val="00B50F3B"/>
    <w:rsid w:val="00B52EBD"/>
    <w:rsid w:val="00B53738"/>
    <w:rsid w:val="00B57C04"/>
    <w:rsid w:val="00B82418"/>
    <w:rsid w:val="00B8389A"/>
    <w:rsid w:val="00B866B7"/>
    <w:rsid w:val="00B950FE"/>
    <w:rsid w:val="00B9686B"/>
    <w:rsid w:val="00BA0BFC"/>
    <w:rsid w:val="00BA2ED5"/>
    <w:rsid w:val="00BA6AB3"/>
    <w:rsid w:val="00BA6B2E"/>
    <w:rsid w:val="00BB17AF"/>
    <w:rsid w:val="00BB6DC9"/>
    <w:rsid w:val="00BB7BE1"/>
    <w:rsid w:val="00BC3047"/>
    <w:rsid w:val="00BC3816"/>
    <w:rsid w:val="00BD7FBC"/>
    <w:rsid w:val="00BE6234"/>
    <w:rsid w:val="00BF1DE2"/>
    <w:rsid w:val="00C02EE9"/>
    <w:rsid w:val="00C04105"/>
    <w:rsid w:val="00C041AC"/>
    <w:rsid w:val="00C057D2"/>
    <w:rsid w:val="00C1001B"/>
    <w:rsid w:val="00C20E14"/>
    <w:rsid w:val="00C34C9E"/>
    <w:rsid w:val="00C467FC"/>
    <w:rsid w:val="00C50240"/>
    <w:rsid w:val="00C53ADC"/>
    <w:rsid w:val="00C55A42"/>
    <w:rsid w:val="00C56EBB"/>
    <w:rsid w:val="00C76FFA"/>
    <w:rsid w:val="00C776AD"/>
    <w:rsid w:val="00C9001D"/>
    <w:rsid w:val="00C90242"/>
    <w:rsid w:val="00CA2771"/>
    <w:rsid w:val="00CA27B7"/>
    <w:rsid w:val="00CA5F6B"/>
    <w:rsid w:val="00CB61D5"/>
    <w:rsid w:val="00CC626F"/>
    <w:rsid w:val="00CD4887"/>
    <w:rsid w:val="00D033FB"/>
    <w:rsid w:val="00D1640C"/>
    <w:rsid w:val="00D177E4"/>
    <w:rsid w:val="00D26C08"/>
    <w:rsid w:val="00D40A19"/>
    <w:rsid w:val="00D43605"/>
    <w:rsid w:val="00D44F95"/>
    <w:rsid w:val="00D4692E"/>
    <w:rsid w:val="00D50520"/>
    <w:rsid w:val="00D53079"/>
    <w:rsid w:val="00D55A0D"/>
    <w:rsid w:val="00D650F5"/>
    <w:rsid w:val="00D71ECD"/>
    <w:rsid w:val="00D72AC2"/>
    <w:rsid w:val="00D72F5F"/>
    <w:rsid w:val="00D9170C"/>
    <w:rsid w:val="00DA250D"/>
    <w:rsid w:val="00DB08D2"/>
    <w:rsid w:val="00DC3A34"/>
    <w:rsid w:val="00DD0074"/>
    <w:rsid w:val="00DD4D90"/>
    <w:rsid w:val="00E05496"/>
    <w:rsid w:val="00E05917"/>
    <w:rsid w:val="00E07D2B"/>
    <w:rsid w:val="00E1575C"/>
    <w:rsid w:val="00E17BBB"/>
    <w:rsid w:val="00E17F1C"/>
    <w:rsid w:val="00E223E8"/>
    <w:rsid w:val="00E33180"/>
    <w:rsid w:val="00E349EF"/>
    <w:rsid w:val="00E52867"/>
    <w:rsid w:val="00E6002B"/>
    <w:rsid w:val="00E6379E"/>
    <w:rsid w:val="00E73837"/>
    <w:rsid w:val="00E838C4"/>
    <w:rsid w:val="00E93896"/>
    <w:rsid w:val="00EB7B16"/>
    <w:rsid w:val="00ED2CA4"/>
    <w:rsid w:val="00EE337A"/>
    <w:rsid w:val="00EE6DDA"/>
    <w:rsid w:val="00EF1D7D"/>
    <w:rsid w:val="00EF338F"/>
    <w:rsid w:val="00F13B45"/>
    <w:rsid w:val="00F2442F"/>
    <w:rsid w:val="00F30897"/>
    <w:rsid w:val="00F33809"/>
    <w:rsid w:val="00F5025F"/>
    <w:rsid w:val="00F64935"/>
    <w:rsid w:val="00F82273"/>
    <w:rsid w:val="00FA1494"/>
    <w:rsid w:val="00FA53F0"/>
    <w:rsid w:val="00FC653B"/>
    <w:rsid w:val="00FC680C"/>
    <w:rsid w:val="00FC725B"/>
    <w:rsid w:val="00FD3275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A168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53B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4512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715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55D5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21F8E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9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53B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4512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715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55D5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21F8E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c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jfigueroa@unjfsc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mail:%20mfr040765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intypedia.com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C36-E827-45BF-8E96-6E5E1EE5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Doble Vx V4</dc:creator>
  <cp:lastModifiedBy>Doris</cp:lastModifiedBy>
  <cp:revision>2</cp:revision>
  <cp:lastPrinted>2018-09-05T18:05:00Z</cp:lastPrinted>
  <dcterms:created xsi:type="dcterms:W3CDTF">2020-07-12T23:27:00Z</dcterms:created>
  <dcterms:modified xsi:type="dcterms:W3CDTF">2020-07-12T23:27:00Z</dcterms:modified>
</cp:coreProperties>
</file>