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7B" w:rsidRPr="003B4ADE" w:rsidRDefault="00426B7B" w:rsidP="00426B7B">
      <w:pPr>
        <w:tabs>
          <w:tab w:val="center" w:pos="4252"/>
        </w:tabs>
        <w:jc w:val="center"/>
        <w:rPr>
          <w:sz w:val="28"/>
          <w:szCs w:val="2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9525</wp:posOffset>
            </wp:positionV>
            <wp:extent cx="1132840" cy="1120140"/>
            <wp:effectExtent l="0" t="0" r="0" b="3810"/>
            <wp:wrapSquare wrapText="bothSides"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46A">
        <w:rPr>
          <w:sz w:val="28"/>
          <w:szCs w:val="28"/>
        </w:rPr>
        <w:t>UNIVERSIDAD</w:t>
      </w:r>
      <w:r w:rsidRPr="003B4ADE">
        <w:rPr>
          <w:sz w:val="28"/>
          <w:szCs w:val="28"/>
        </w:rPr>
        <w:t xml:space="preserve"> NACIONAL JOSÉ FAUSTINO SÁNCHEZ CARRIÓN</w:t>
      </w:r>
    </w:p>
    <w:p w:rsidR="00426B7B" w:rsidRPr="00A1761A" w:rsidRDefault="00426B7B" w:rsidP="00426B7B">
      <w:pPr>
        <w:tabs>
          <w:tab w:val="left" w:pos="4754"/>
        </w:tabs>
        <w:jc w:val="center"/>
        <w:rPr>
          <w:rFonts w:ascii="Monotype Corsiva" w:hAnsi="Monotype Corsiva"/>
          <w:b/>
          <w:sz w:val="48"/>
          <w:szCs w:val="40"/>
        </w:rPr>
      </w:pPr>
      <w:r w:rsidRPr="00A1761A">
        <w:rPr>
          <w:rFonts w:ascii="Monotype Corsiva" w:hAnsi="Monotype Corsiva"/>
          <w:b/>
          <w:sz w:val="32"/>
          <w:szCs w:val="40"/>
        </w:rPr>
        <w:t>Facultad de Ingeniería Industrial,</w:t>
      </w:r>
      <w:r w:rsidR="00A1761A" w:rsidRPr="00A1761A">
        <w:rPr>
          <w:rFonts w:ascii="Monotype Corsiva" w:hAnsi="Monotype Corsiva"/>
          <w:b/>
          <w:sz w:val="32"/>
          <w:szCs w:val="40"/>
        </w:rPr>
        <w:t xml:space="preserve"> </w:t>
      </w:r>
      <w:r w:rsidRPr="00A1761A">
        <w:rPr>
          <w:rFonts w:ascii="Monotype Corsiva" w:hAnsi="Monotype Corsiva"/>
          <w:b/>
          <w:sz w:val="32"/>
          <w:szCs w:val="40"/>
        </w:rPr>
        <w:t>Sistemas e Informática</w:t>
      </w:r>
    </w:p>
    <w:p w:rsidR="00426B7B" w:rsidRPr="00C46D4C" w:rsidRDefault="00426B7B" w:rsidP="00426B7B">
      <w:pPr>
        <w:tabs>
          <w:tab w:val="left" w:pos="4754"/>
        </w:tabs>
        <w:jc w:val="center"/>
        <w:rPr>
          <w:rFonts w:ascii="Tempus Sans ITC" w:hAnsi="Tempus Sans ITC"/>
          <w:b/>
          <w:sz w:val="28"/>
          <w:szCs w:val="28"/>
        </w:rPr>
      </w:pPr>
      <w:r w:rsidRPr="00C46D4C">
        <w:rPr>
          <w:rFonts w:ascii="Tempus Sans ITC" w:hAnsi="Tempus Sans ITC"/>
          <w:b/>
          <w:sz w:val="28"/>
          <w:szCs w:val="28"/>
        </w:rPr>
        <w:t xml:space="preserve">Escuela Profesional de Ingeniería </w:t>
      </w:r>
      <w:r w:rsidR="00140C99">
        <w:rPr>
          <w:rFonts w:ascii="Tempus Sans ITC" w:hAnsi="Tempus Sans ITC"/>
          <w:b/>
          <w:sz w:val="28"/>
          <w:szCs w:val="28"/>
        </w:rPr>
        <w:t>Industrial</w:t>
      </w:r>
    </w:p>
    <w:p w:rsidR="00426B7B" w:rsidRPr="0065065D" w:rsidRDefault="00426B7B" w:rsidP="00426B7B"/>
    <w:p w:rsidR="00426B7B" w:rsidRDefault="00862A2A" w:rsidP="00426B7B">
      <w:r w:rsidRPr="004872A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0F7DAF" wp14:editId="4D55948A">
                <wp:simplePos x="0" y="0"/>
                <wp:positionH relativeFrom="column">
                  <wp:posOffset>-411395</wp:posOffset>
                </wp:positionH>
                <wp:positionV relativeFrom="paragraph">
                  <wp:posOffset>415270</wp:posOffset>
                </wp:positionV>
                <wp:extent cx="6656070" cy="2470245"/>
                <wp:effectExtent l="0" t="0" r="11430" b="254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47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6AD" w:rsidRPr="007706CA" w:rsidRDefault="000576AD" w:rsidP="00A1761A">
                            <w:pPr>
                              <w:shd w:val="clear" w:color="auto" w:fill="FBD4B4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706CA"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862A2A" w:rsidRPr="007706CA" w:rsidRDefault="00862A2A" w:rsidP="00A1761A">
                            <w:pPr>
                              <w:shd w:val="clear" w:color="auto" w:fill="FBD4B4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706CA">
                              <w:rPr>
                                <w:b/>
                                <w:sz w:val="32"/>
                                <w:szCs w:val="32"/>
                              </w:rPr>
                              <w:t>MODALIDAD NO PRESENCIAL</w:t>
                            </w:r>
                          </w:p>
                          <w:p w:rsidR="005B7FF9" w:rsidRDefault="000576AD" w:rsidP="00A1761A">
                            <w:pPr>
                              <w:shd w:val="clear" w:color="auto" w:fill="FBD4B4"/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706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</w:p>
                          <w:p w:rsidR="000576AD" w:rsidRPr="007706CA" w:rsidRDefault="000576AD" w:rsidP="00A1761A">
                            <w:pPr>
                              <w:shd w:val="clear" w:color="auto" w:fill="FBD4B4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7FF9">
                              <w:rPr>
                                <w:b/>
                                <w:sz w:val="40"/>
                                <w:szCs w:val="40"/>
                              </w:rPr>
                              <w:t>NORMAS Y DIPLOMACIA INTERNACIONAL</w:t>
                            </w:r>
                          </w:p>
                          <w:p w:rsidR="007706CA" w:rsidRDefault="00FC0C58" w:rsidP="00A1761A">
                            <w:pPr>
                              <w:shd w:val="clear" w:color="auto" w:fill="FBD4B4"/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Semestre 2020 -I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7DAF" id="Rectángulo 1" o:spid="_x0000_s1026" style="position:absolute;margin-left:-32.4pt;margin-top:32.7pt;width:524.1pt;height:1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" strokeweight="2pt">
                <v:textbox>
                  <w:txbxContent>
                    <w:p w:rsidR="000576AD" w:rsidRPr="007706CA" w:rsidRDefault="000576AD" w:rsidP="00A1761A">
                      <w:pPr>
                        <w:shd w:val="clear" w:color="auto" w:fill="FBD4B4"/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706CA"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862A2A" w:rsidRPr="007706CA" w:rsidRDefault="00862A2A" w:rsidP="00A1761A">
                      <w:pPr>
                        <w:shd w:val="clear" w:color="auto" w:fill="FBD4B4"/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706CA">
                        <w:rPr>
                          <w:b/>
                          <w:sz w:val="32"/>
                          <w:szCs w:val="32"/>
                        </w:rPr>
                        <w:t>MODALIDAD NO PRESENCIAL</w:t>
                      </w:r>
                    </w:p>
                    <w:p w:rsidR="005B7FF9" w:rsidRDefault="000576AD" w:rsidP="00A1761A">
                      <w:pPr>
                        <w:shd w:val="clear" w:color="auto" w:fill="FBD4B4"/>
                        <w:spacing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706CA">
                        <w:rPr>
                          <w:b/>
                          <w:sz w:val="32"/>
                          <w:szCs w:val="32"/>
                        </w:rPr>
                        <w:t xml:space="preserve">ASIGNATURA: </w:t>
                      </w:r>
                    </w:p>
                    <w:p w:rsidR="000576AD" w:rsidRPr="007706CA" w:rsidRDefault="000576AD" w:rsidP="00A1761A">
                      <w:pPr>
                        <w:shd w:val="clear" w:color="auto" w:fill="FBD4B4"/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B7FF9">
                        <w:rPr>
                          <w:b/>
                          <w:sz w:val="40"/>
                          <w:szCs w:val="40"/>
                        </w:rPr>
                        <w:t>NORMAS Y DIPLOMACIA INTERNACIONAL</w:t>
                      </w:r>
                    </w:p>
                    <w:p w:rsidR="007706CA" w:rsidRDefault="00FC0C58" w:rsidP="00A1761A">
                      <w:pPr>
                        <w:shd w:val="clear" w:color="auto" w:fill="FBD4B4"/>
                        <w:spacing w:line="36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Semestre 2020 -I</w:t>
                      </w:r>
                    </w:p>
                  </w:txbxContent>
                </v:textbox>
              </v:rect>
            </w:pict>
          </mc:Fallback>
        </mc:AlternateContent>
      </w:r>
    </w:p>
    <w:p w:rsidR="00426B7B" w:rsidRDefault="00426B7B" w:rsidP="00426B7B"/>
    <w:p w:rsidR="00426B7B" w:rsidRDefault="00426B7B" w:rsidP="00426B7B"/>
    <w:p w:rsidR="00426B7B" w:rsidRDefault="00426B7B" w:rsidP="00426B7B"/>
    <w:p w:rsidR="00426B7B" w:rsidRDefault="00426B7B" w:rsidP="00426B7B"/>
    <w:p w:rsidR="00426B7B" w:rsidRDefault="00426B7B" w:rsidP="00426B7B"/>
    <w:p w:rsidR="00426B7B" w:rsidRDefault="00426B7B" w:rsidP="00426B7B"/>
    <w:p w:rsidR="00426B7B" w:rsidRDefault="00426B7B" w:rsidP="00426B7B"/>
    <w:p w:rsidR="00426B7B" w:rsidRPr="004C05DB" w:rsidRDefault="00426B7B" w:rsidP="00426B7B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</w:rPr>
      </w:pPr>
    </w:p>
    <w:p w:rsidR="00426B7B" w:rsidRDefault="00426B7B" w:rsidP="00426B7B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B863DD" w:rsidRDefault="00426B7B" w:rsidP="00426B7B">
      <w:pPr>
        <w:numPr>
          <w:ilvl w:val="0"/>
          <w:numId w:val="1"/>
        </w:numPr>
        <w:shd w:val="clear" w:color="auto" w:fill="17365D"/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INFORMACION GENERAL DE</w:t>
      </w:r>
      <w:r w:rsidR="00A107A4">
        <w:rPr>
          <w:rFonts w:eastAsia="Times New Roman" w:cs="Arial"/>
          <w:b/>
          <w:iCs/>
          <w:sz w:val="24"/>
          <w:szCs w:val="24"/>
        </w:rPr>
        <w:t xml:space="preserve"> </w:t>
      </w:r>
      <w:r>
        <w:rPr>
          <w:rFonts w:eastAsia="Times New Roman" w:cs="Arial"/>
          <w:b/>
          <w:iCs/>
          <w:sz w:val="24"/>
          <w:szCs w:val="24"/>
        </w:rPr>
        <w:t>L</w:t>
      </w:r>
      <w:r w:rsidR="00A107A4">
        <w:rPr>
          <w:rFonts w:eastAsia="Times New Roman" w:cs="Arial"/>
          <w:b/>
          <w:iCs/>
          <w:sz w:val="24"/>
          <w:szCs w:val="24"/>
        </w:rPr>
        <w:t>A</w:t>
      </w:r>
      <w:r>
        <w:rPr>
          <w:rFonts w:eastAsia="Times New Roman" w:cs="Arial"/>
          <w:b/>
          <w:iCs/>
          <w:sz w:val="24"/>
          <w:szCs w:val="24"/>
        </w:rPr>
        <w:t xml:space="preserve"> </w:t>
      </w:r>
      <w:r w:rsidR="00A107A4">
        <w:rPr>
          <w:rFonts w:eastAsia="Times New Roman" w:cs="Arial"/>
          <w:b/>
          <w:iCs/>
          <w:sz w:val="24"/>
          <w:szCs w:val="24"/>
        </w:rPr>
        <w:t>ASIGNATURA</w:t>
      </w:r>
    </w:p>
    <w:p w:rsidR="00426B7B" w:rsidRDefault="00426B7B" w:rsidP="00426B7B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531"/>
      </w:tblGrid>
      <w:tr w:rsidR="004068A9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b/>
                <w:iCs/>
                <w:szCs w:val="20"/>
              </w:rPr>
            </w:pPr>
            <w:r w:rsidRPr="001775A7">
              <w:rPr>
                <w:rFonts w:eastAsia="Times New Roman" w:cs="Arial"/>
                <w:b/>
                <w:iCs/>
                <w:color w:val="000000"/>
                <w:szCs w:val="20"/>
              </w:rPr>
              <w:t xml:space="preserve">ESCUELA PROFESIONAL </w:t>
            </w:r>
          </w:p>
        </w:tc>
        <w:tc>
          <w:tcPr>
            <w:tcW w:w="5531" w:type="dxa"/>
            <w:vAlign w:val="center"/>
          </w:tcPr>
          <w:p w:rsidR="004068A9" w:rsidRPr="001775A7" w:rsidRDefault="004068A9" w:rsidP="00140C99">
            <w:pPr>
              <w:spacing w:after="0" w:line="240" w:lineRule="auto"/>
              <w:rPr>
                <w:rFonts w:eastAsia="Times New Roman" w:cs="Arial"/>
                <w:b/>
                <w:iCs/>
                <w:szCs w:val="20"/>
              </w:rPr>
            </w:pPr>
            <w:r w:rsidRPr="001775A7">
              <w:rPr>
                <w:rFonts w:eastAsia="Times New Roman" w:cs="Arial"/>
                <w:b/>
                <w:iCs/>
                <w:szCs w:val="20"/>
              </w:rPr>
              <w:t xml:space="preserve">INGENIERÍA </w:t>
            </w:r>
            <w:r w:rsidR="00140C99" w:rsidRPr="001775A7">
              <w:rPr>
                <w:rFonts w:eastAsia="Times New Roman" w:cs="Arial"/>
                <w:b/>
                <w:iCs/>
                <w:szCs w:val="20"/>
              </w:rPr>
              <w:t>INDUSTRIAL</w:t>
            </w:r>
          </w:p>
        </w:tc>
      </w:tr>
      <w:tr w:rsidR="007706CA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7706CA" w:rsidRPr="001775A7" w:rsidRDefault="007706CA" w:rsidP="00A1761A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iCs/>
                <w:color w:val="000000"/>
                <w:szCs w:val="20"/>
              </w:rPr>
              <w:t>SEMESTRE ACAD.</w:t>
            </w:r>
          </w:p>
        </w:tc>
        <w:tc>
          <w:tcPr>
            <w:tcW w:w="5531" w:type="dxa"/>
            <w:vAlign w:val="center"/>
          </w:tcPr>
          <w:p w:rsidR="007706CA" w:rsidRPr="001775A7" w:rsidRDefault="007706CA" w:rsidP="00140C99">
            <w:pPr>
              <w:spacing w:after="0" w:line="240" w:lineRule="auto"/>
              <w:rPr>
                <w:rFonts w:eastAsia="Times New Roman" w:cs="Arial"/>
                <w:b/>
                <w:iCs/>
                <w:szCs w:val="20"/>
              </w:rPr>
            </w:pPr>
            <w:r>
              <w:rPr>
                <w:rFonts w:eastAsia="Times New Roman" w:cs="Arial"/>
                <w:b/>
                <w:iCs/>
                <w:szCs w:val="20"/>
              </w:rPr>
              <w:t>2020-1</w:t>
            </w:r>
          </w:p>
        </w:tc>
      </w:tr>
      <w:tr w:rsidR="004068A9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  <w:r w:rsidRPr="001775A7">
              <w:rPr>
                <w:rFonts w:eastAsia="Times New Roman" w:cs="Arial"/>
                <w:iCs/>
                <w:color w:val="000000"/>
                <w:szCs w:val="20"/>
              </w:rPr>
              <w:t xml:space="preserve">AREA </w:t>
            </w:r>
          </w:p>
        </w:tc>
        <w:tc>
          <w:tcPr>
            <w:tcW w:w="5531" w:type="dxa"/>
            <w:vAlign w:val="center"/>
          </w:tcPr>
          <w:p w:rsidR="004068A9" w:rsidRPr="001775A7" w:rsidRDefault="004068A9" w:rsidP="00F1628C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  <w:r w:rsidRPr="001775A7">
              <w:rPr>
                <w:rFonts w:eastAsia="Times New Roman" w:cs="Arial"/>
                <w:iCs/>
                <w:szCs w:val="20"/>
              </w:rPr>
              <w:t xml:space="preserve">FORMACIÓN </w:t>
            </w:r>
            <w:r w:rsidR="00140C99" w:rsidRPr="001775A7">
              <w:rPr>
                <w:rFonts w:eastAsia="Times New Roman" w:cs="Arial"/>
                <w:iCs/>
                <w:szCs w:val="20"/>
              </w:rPr>
              <w:t xml:space="preserve">PROFESIONAL </w:t>
            </w:r>
            <w:r w:rsidR="00F1628C" w:rsidRPr="001775A7">
              <w:rPr>
                <w:rFonts w:eastAsia="Times New Roman" w:cs="Arial"/>
                <w:iCs/>
                <w:szCs w:val="20"/>
              </w:rPr>
              <w:t>ESPECIALIZADA</w:t>
            </w:r>
            <w:r w:rsidRPr="001775A7">
              <w:rPr>
                <w:rFonts w:eastAsia="Times New Roman" w:cs="Arial"/>
                <w:iCs/>
                <w:szCs w:val="20"/>
              </w:rPr>
              <w:t xml:space="preserve"> </w:t>
            </w:r>
          </w:p>
        </w:tc>
      </w:tr>
      <w:tr w:rsidR="004068A9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  <w:r w:rsidRPr="001775A7">
              <w:rPr>
                <w:rFonts w:eastAsia="Times New Roman" w:cs="Arial"/>
                <w:iCs/>
                <w:color w:val="000000"/>
                <w:szCs w:val="20"/>
              </w:rPr>
              <w:t>CÓDIGO</w:t>
            </w:r>
          </w:p>
        </w:tc>
        <w:tc>
          <w:tcPr>
            <w:tcW w:w="5531" w:type="dxa"/>
            <w:vAlign w:val="center"/>
          </w:tcPr>
          <w:p w:rsidR="004068A9" w:rsidRPr="001775A7" w:rsidRDefault="007706CA" w:rsidP="00B3201B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>03 31 09 503</w:t>
            </w:r>
          </w:p>
        </w:tc>
      </w:tr>
      <w:tr w:rsidR="004068A9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 w:rsidRPr="001775A7">
              <w:rPr>
                <w:rFonts w:eastAsia="Times New Roman" w:cs="Arial"/>
                <w:iCs/>
                <w:color w:val="000000"/>
                <w:szCs w:val="20"/>
              </w:rPr>
              <w:t xml:space="preserve">CARÁCTER </w:t>
            </w:r>
          </w:p>
        </w:tc>
        <w:tc>
          <w:tcPr>
            <w:tcW w:w="5531" w:type="dxa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  <w:r w:rsidRPr="001775A7">
              <w:rPr>
                <w:rFonts w:eastAsia="Times New Roman" w:cs="Arial"/>
                <w:iCs/>
                <w:szCs w:val="20"/>
              </w:rPr>
              <w:t>OBLIGATORIO</w:t>
            </w:r>
          </w:p>
        </w:tc>
      </w:tr>
      <w:tr w:rsidR="004068A9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 w:rsidRPr="001775A7">
              <w:rPr>
                <w:rFonts w:eastAsia="Times New Roman" w:cs="Arial"/>
                <w:iCs/>
                <w:color w:val="000000"/>
                <w:szCs w:val="20"/>
              </w:rPr>
              <w:t xml:space="preserve">PREREQUSITO </w:t>
            </w:r>
          </w:p>
        </w:tc>
        <w:tc>
          <w:tcPr>
            <w:tcW w:w="5531" w:type="dxa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  <w:r w:rsidRPr="001775A7">
              <w:rPr>
                <w:rFonts w:eastAsia="Times New Roman" w:cs="Arial"/>
                <w:iCs/>
                <w:szCs w:val="20"/>
              </w:rPr>
              <w:t xml:space="preserve">NINGUNO </w:t>
            </w:r>
          </w:p>
        </w:tc>
      </w:tr>
      <w:tr w:rsidR="004068A9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 w:rsidRPr="001775A7">
              <w:rPr>
                <w:rFonts w:eastAsia="Times New Roman" w:cs="Arial"/>
                <w:iCs/>
                <w:color w:val="000000"/>
                <w:szCs w:val="20"/>
              </w:rPr>
              <w:t>CREDITOS</w:t>
            </w:r>
          </w:p>
        </w:tc>
        <w:tc>
          <w:tcPr>
            <w:tcW w:w="5531" w:type="dxa"/>
            <w:vAlign w:val="center"/>
          </w:tcPr>
          <w:p w:rsidR="004068A9" w:rsidRPr="001775A7" w:rsidRDefault="002A5742" w:rsidP="00811FC3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  <w:r w:rsidRPr="001775A7">
              <w:rPr>
                <w:rFonts w:eastAsia="Times New Roman" w:cs="Arial"/>
                <w:iCs/>
                <w:szCs w:val="20"/>
              </w:rPr>
              <w:t>3</w:t>
            </w:r>
            <w:r w:rsidR="004068A9" w:rsidRPr="001775A7">
              <w:rPr>
                <w:rFonts w:eastAsia="Times New Roman" w:cs="Arial"/>
                <w:iCs/>
                <w:szCs w:val="20"/>
              </w:rPr>
              <w:t xml:space="preserve">              HORA</w:t>
            </w:r>
            <w:r w:rsidR="002E6587" w:rsidRPr="001775A7">
              <w:rPr>
                <w:rFonts w:eastAsia="Times New Roman" w:cs="Arial"/>
                <w:iCs/>
                <w:szCs w:val="20"/>
              </w:rPr>
              <w:t>S</w:t>
            </w:r>
            <w:r w:rsidR="004068A9" w:rsidRPr="001775A7">
              <w:rPr>
                <w:rFonts w:eastAsia="Times New Roman" w:cs="Arial"/>
                <w:iCs/>
                <w:szCs w:val="20"/>
              </w:rPr>
              <w:t xml:space="preserve"> TEORICA: </w:t>
            </w:r>
            <w:r w:rsidR="00811FC3" w:rsidRPr="001775A7">
              <w:rPr>
                <w:rFonts w:eastAsia="Times New Roman" w:cs="Arial"/>
                <w:iCs/>
                <w:szCs w:val="20"/>
              </w:rPr>
              <w:t>1</w:t>
            </w:r>
            <w:r w:rsidR="004068A9" w:rsidRPr="001775A7">
              <w:rPr>
                <w:rFonts w:eastAsia="Times New Roman" w:cs="Arial"/>
                <w:iCs/>
                <w:szCs w:val="20"/>
              </w:rPr>
              <w:t xml:space="preserve">         HORA</w:t>
            </w:r>
            <w:r w:rsidR="002E6587" w:rsidRPr="001775A7">
              <w:rPr>
                <w:rFonts w:eastAsia="Times New Roman" w:cs="Arial"/>
                <w:iCs/>
                <w:szCs w:val="20"/>
              </w:rPr>
              <w:t>S</w:t>
            </w:r>
            <w:r w:rsidR="004068A9" w:rsidRPr="001775A7">
              <w:rPr>
                <w:rFonts w:eastAsia="Times New Roman" w:cs="Arial"/>
                <w:iCs/>
                <w:szCs w:val="20"/>
              </w:rPr>
              <w:t xml:space="preserve"> PRACTICA: </w:t>
            </w:r>
            <w:r w:rsidR="00811FC3" w:rsidRPr="001775A7">
              <w:rPr>
                <w:rFonts w:eastAsia="Times New Roman" w:cs="Arial"/>
                <w:iCs/>
                <w:szCs w:val="20"/>
              </w:rPr>
              <w:t>2</w:t>
            </w:r>
          </w:p>
        </w:tc>
      </w:tr>
      <w:tr w:rsidR="004068A9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 w:rsidRPr="001775A7">
              <w:rPr>
                <w:rFonts w:eastAsia="Times New Roman" w:cs="Arial"/>
                <w:iCs/>
                <w:color w:val="000000"/>
                <w:szCs w:val="20"/>
              </w:rPr>
              <w:t xml:space="preserve">PLAN DE ESTUDIOS </w:t>
            </w:r>
          </w:p>
        </w:tc>
        <w:tc>
          <w:tcPr>
            <w:tcW w:w="5531" w:type="dxa"/>
            <w:vAlign w:val="center"/>
          </w:tcPr>
          <w:p w:rsidR="004068A9" w:rsidRPr="001775A7" w:rsidRDefault="00140C99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 w:rsidRPr="001775A7">
              <w:rPr>
                <w:rFonts w:eastAsia="Times New Roman" w:cs="Arial"/>
                <w:iCs/>
                <w:color w:val="000000"/>
                <w:szCs w:val="20"/>
              </w:rPr>
              <w:t>09</w:t>
            </w:r>
          </w:p>
        </w:tc>
      </w:tr>
      <w:tr w:rsidR="004068A9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4068A9" w:rsidRPr="001775A7" w:rsidRDefault="004068A9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 w:rsidRPr="001775A7">
              <w:rPr>
                <w:rFonts w:eastAsia="Times New Roman" w:cs="Arial"/>
                <w:iCs/>
                <w:color w:val="000000"/>
                <w:szCs w:val="20"/>
              </w:rPr>
              <w:t xml:space="preserve">CICLO </w:t>
            </w:r>
          </w:p>
        </w:tc>
        <w:tc>
          <w:tcPr>
            <w:tcW w:w="5531" w:type="dxa"/>
            <w:vAlign w:val="center"/>
          </w:tcPr>
          <w:p w:rsidR="004068A9" w:rsidRPr="001775A7" w:rsidRDefault="00811FC3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 w:rsidRPr="001775A7">
              <w:rPr>
                <w:rFonts w:eastAsia="Times New Roman" w:cs="Arial"/>
                <w:iCs/>
                <w:color w:val="000000"/>
                <w:szCs w:val="20"/>
              </w:rPr>
              <w:t>IX</w:t>
            </w:r>
          </w:p>
        </w:tc>
      </w:tr>
      <w:tr w:rsidR="00862A2A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862A2A" w:rsidRPr="001775A7" w:rsidRDefault="00862A2A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Cs w:val="20"/>
              </w:rPr>
              <w:t>DOCENTE</w:t>
            </w:r>
          </w:p>
        </w:tc>
        <w:tc>
          <w:tcPr>
            <w:tcW w:w="5531" w:type="dxa"/>
            <w:vAlign w:val="center"/>
          </w:tcPr>
          <w:p w:rsidR="00862A2A" w:rsidRPr="001775A7" w:rsidRDefault="00862A2A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Cs w:val="20"/>
              </w:rPr>
              <w:t>Ing. Jaime Eduardo Gutiérrez Ascón</w:t>
            </w:r>
          </w:p>
        </w:tc>
      </w:tr>
      <w:tr w:rsidR="000A566D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0A566D" w:rsidRDefault="000A566D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Cs w:val="20"/>
              </w:rPr>
              <w:t>TELEFONO</w:t>
            </w:r>
          </w:p>
        </w:tc>
        <w:tc>
          <w:tcPr>
            <w:tcW w:w="5531" w:type="dxa"/>
            <w:vAlign w:val="center"/>
          </w:tcPr>
          <w:p w:rsidR="000A566D" w:rsidRDefault="000A566D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Cs w:val="20"/>
              </w:rPr>
              <w:t>9 9586 9575</w:t>
            </w:r>
          </w:p>
        </w:tc>
      </w:tr>
      <w:tr w:rsidR="00862A2A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862A2A" w:rsidRDefault="00862A2A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Cs w:val="20"/>
              </w:rPr>
              <w:t>Correo institucional</w:t>
            </w:r>
          </w:p>
        </w:tc>
        <w:tc>
          <w:tcPr>
            <w:tcW w:w="5531" w:type="dxa"/>
            <w:vAlign w:val="center"/>
          </w:tcPr>
          <w:p w:rsidR="00862A2A" w:rsidRDefault="00862A2A" w:rsidP="00A1761A">
            <w:pPr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Cs w:val="20"/>
              </w:rPr>
              <w:t>jgutierrez@unjfsc.edu.pe</w:t>
            </w:r>
          </w:p>
        </w:tc>
      </w:tr>
      <w:tr w:rsidR="00862A2A" w:rsidRPr="001775A7" w:rsidTr="00A1761A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862A2A" w:rsidRPr="007706CA" w:rsidRDefault="00862A2A" w:rsidP="00A1761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Cs w:val="20"/>
              </w:rPr>
            </w:pPr>
            <w:r w:rsidRPr="007706CA">
              <w:rPr>
                <w:rFonts w:eastAsia="Times New Roman" w:cstheme="minorHAnsi"/>
                <w:iCs/>
                <w:color w:val="000000"/>
                <w:szCs w:val="20"/>
              </w:rPr>
              <w:t>ORCID</w:t>
            </w:r>
          </w:p>
        </w:tc>
        <w:tc>
          <w:tcPr>
            <w:tcW w:w="5531" w:type="dxa"/>
            <w:vAlign w:val="center"/>
          </w:tcPr>
          <w:p w:rsidR="00862A2A" w:rsidRPr="007706CA" w:rsidRDefault="00D82ABE" w:rsidP="00A1761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Cs w:val="20"/>
              </w:rPr>
            </w:pPr>
            <w:hyperlink r:id="rId9" w:history="1">
              <w:r w:rsidR="00862A2A" w:rsidRPr="007706CA">
                <w:rPr>
                  <w:rStyle w:val="Hipervnculo"/>
                  <w:rFonts w:eastAsia="Times New Roman" w:cstheme="minorHAnsi"/>
                </w:rPr>
                <w:t>https://orcid.org/0000-0003-4065-3359</w:t>
              </w:r>
            </w:hyperlink>
          </w:p>
        </w:tc>
      </w:tr>
    </w:tbl>
    <w:p w:rsidR="004068A9" w:rsidRPr="001775A7" w:rsidRDefault="004068A9" w:rsidP="004068A9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PE"/>
        </w:rPr>
      </w:pPr>
    </w:p>
    <w:p w:rsidR="00426B7B" w:rsidRPr="001775A7" w:rsidRDefault="00426B7B" w:rsidP="00426B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26B7B" w:rsidRPr="001775A7" w:rsidRDefault="00426B7B" w:rsidP="00426B7B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p w:rsidR="00A1761A" w:rsidRPr="001775A7" w:rsidRDefault="00A1761A" w:rsidP="00426B7B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p w:rsidR="00A1761A" w:rsidRPr="001775A7" w:rsidRDefault="00A1761A" w:rsidP="00426B7B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p w:rsidR="00A1761A" w:rsidRPr="001775A7" w:rsidRDefault="00A1761A" w:rsidP="00426B7B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p w:rsidR="00A1761A" w:rsidRPr="001775A7" w:rsidRDefault="00A1761A" w:rsidP="00426B7B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p w:rsidR="00A1761A" w:rsidRPr="001775A7" w:rsidRDefault="00A1761A" w:rsidP="00426B7B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shd w:val="clear" w:color="auto" w:fill="17365D"/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  <w:r w:rsidRPr="001775A7">
        <w:rPr>
          <w:rFonts w:eastAsia="Times New Roman" w:cs="Arial"/>
          <w:b/>
          <w:iCs/>
          <w:sz w:val="24"/>
          <w:szCs w:val="24"/>
        </w:rPr>
        <w:lastRenderedPageBreak/>
        <w:t>II.</w:t>
      </w:r>
      <w:r w:rsidRPr="001775A7">
        <w:rPr>
          <w:rFonts w:eastAsia="Times New Roman" w:cs="Arial"/>
          <w:b/>
          <w:iCs/>
          <w:sz w:val="24"/>
          <w:szCs w:val="24"/>
        </w:rPr>
        <w:tab/>
        <w:t>SUMILLA Y DESCRIPCIÓN DE</w:t>
      </w:r>
      <w:r w:rsidR="00A107A4" w:rsidRPr="001775A7">
        <w:rPr>
          <w:rFonts w:eastAsia="Times New Roman" w:cs="Arial"/>
          <w:b/>
          <w:iCs/>
          <w:sz w:val="24"/>
          <w:szCs w:val="24"/>
        </w:rPr>
        <w:t xml:space="preserve"> </w:t>
      </w:r>
      <w:r w:rsidRPr="001775A7">
        <w:rPr>
          <w:rFonts w:eastAsia="Times New Roman" w:cs="Arial"/>
          <w:b/>
          <w:iCs/>
          <w:sz w:val="24"/>
          <w:szCs w:val="24"/>
        </w:rPr>
        <w:t>L</w:t>
      </w:r>
      <w:r w:rsidR="00A107A4" w:rsidRPr="001775A7">
        <w:rPr>
          <w:rFonts w:eastAsia="Times New Roman" w:cs="Arial"/>
          <w:b/>
          <w:iCs/>
          <w:sz w:val="24"/>
          <w:szCs w:val="24"/>
        </w:rPr>
        <w:t>A</w:t>
      </w:r>
      <w:r w:rsidRPr="001775A7">
        <w:rPr>
          <w:rFonts w:eastAsia="Times New Roman" w:cs="Arial"/>
          <w:b/>
          <w:iCs/>
          <w:sz w:val="24"/>
          <w:szCs w:val="24"/>
        </w:rPr>
        <w:t xml:space="preserve"> </w:t>
      </w:r>
      <w:r w:rsidR="00A107A4" w:rsidRPr="001775A7">
        <w:rPr>
          <w:rFonts w:eastAsia="Times New Roman" w:cs="Arial"/>
          <w:b/>
          <w:iCs/>
          <w:sz w:val="24"/>
          <w:szCs w:val="24"/>
        </w:rPr>
        <w:t>ASIGNATURA</w:t>
      </w:r>
      <w:r w:rsidRPr="001775A7">
        <w:rPr>
          <w:rFonts w:eastAsia="Times New Roman" w:cs="Arial"/>
          <w:b/>
          <w:iCs/>
          <w:sz w:val="24"/>
          <w:szCs w:val="24"/>
        </w:rPr>
        <w:t xml:space="preserve"> 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426B7B" w:rsidRPr="001775A7" w:rsidTr="004068A9">
        <w:trPr>
          <w:trHeight w:val="3547"/>
        </w:trPr>
        <w:tc>
          <w:tcPr>
            <w:tcW w:w="8902" w:type="dxa"/>
          </w:tcPr>
          <w:p w:rsidR="00A1761A" w:rsidRPr="001775A7" w:rsidRDefault="00A1761A" w:rsidP="00A1761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75A7">
              <w:rPr>
                <w:rFonts w:ascii="Arial" w:hAnsi="Arial" w:cs="Arial"/>
                <w:b/>
                <w:sz w:val="22"/>
                <w:szCs w:val="22"/>
              </w:rPr>
              <w:t>2.1. Sumilla</w:t>
            </w:r>
          </w:p>
          <w:p w:rsidR="00D01D59" w:rsidRPr="001775A7" w:rsidRDefault="00E3293D" w:rsidP="00D01D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5A7">
              <w:rPr>
                <w:rFonts w:ascii="Arial" w:hAnsi="Arial" w:cs="Arial"/>
                <w:sz w:val="22"/>
                <w:szCs w:val="22"/>
              </w:rPr>
              <w:t xml:space="preserve">La asignatura forma parte del área de formación profesional especializado del currículo, es teoría y práctica y se orienta a desarrollar en el estudiante habilidades gerenciales y técnicas que les permita el análisis de situaciones, la solución de problemas y tomar decisiones en aspectos propios del protocolo empresarial. </w:t>
            </w:r>
          </w:p>
          <w:p w:rsidR="00E3293D" w:rsidRPr="001775A7" w:rsidRDefault="00E3293D" w:rsidP="00E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775A7"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  <w:t xml:space="preserve">Comprende las siguientes unidades de aprendizaje: </w:t>
            </w:r>
          </w:p>
          <w:p w:rsidR="00E3293D" w:rsidRPr="001775A7" w:rsidRDefault="00E3293D" w:rsidP="00E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E3293D" w:rsidRPr="001775A7" w:rsidRDefault="00E3293D" w:rsidP="00E3293D">
            <w:pPr>
              <w:autoSpaceDE w:val="0"/>
              <w:autoSpaceDN w:val="0"/>
              <w:adjustRightInd w:val="0"/>
              <w:spacing w:after="41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775A7">
              <w:rPr>
                <w:rFonts w:ascii="Wingdings" w:eastAsiaTheme="minorHAnsi" w:hAnsi="Wingdings" w:cs="Wingdings"/>
                <w:color w:val="000000"/>
                <w:sz w:val="20"/>
                <w:szCs w:val="20"/>
                <w:lang w:val="es-PE" w:eastAsia="en-US"/>
              </w:rPr>
              <w:t></w:t>
            </w:r>
            <w:r w:rsidRPr="001775A7">
              <w:rPr>
                <w:rFonts w:ascii="Wingdings" w:eastAsiaTheme="minorHAnsi" w:hAnsi="Wingdings" w:cs="Wingdings"/>
                <w:color w:val="000000"/>
                <w:sz w:val="20"/>
                <w:szCs w:val="20"/>
                <w:lang w:val="es-PE" w:eastAsia="en-US"/>
              </w:rPr>
              <w:t></w:t>
            </w:r>
            <w:r w:rsidRPr="001775A7"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  <w:t xml:space="preserve">Precedencia y jerarquías organizacionales. </w:t>
            </w:r>
          </w:p>
          <w:p w:rsidR="00E3293D" w:rsidRPr="001775A7" w:rsidRDefault="00E3293D" w:rsidP="00E3293D">
            <w:pPr>
              <w:autoSpaceDE w:val="0"/>
              <w:autoSpaceDN w:val="0"/>
              <w:adjustRightInd w:val="0"/>
              <w:spacing w:after="41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775A7">
              <w:rPr>
                <w:rFonts w:ascii="Wingdings" w:eastAsiaTheme="minorHAnsi" w:hAnsi="Wingdings" w:cs="Wingdings"/>
                <w:color w:val="000000"/>
                <w:sz w:val="20"/>
                <w:szCs w:val="20"/>
                <w:lang w:val="es-PE" w:eastAsia="en-US"/>
              </w:rPr>
              <w:t></w:t>
            </w:r>
            <w:r w:rsidRPr="001775A7">
              <w:rPr>
                <w:rFonts w:ascii="Wingdings" w:eastAsiaTheme="minorHAnsi" w:hAnsi="Wingdings" w:cs="Wingdings"/>
                <w:color w:val="000000"/>
                <w:sz w:val="20"/>
                <w:szCs w:val="20"/>
                <w:lang w:val="es-PE" w:eastAsia="en-US"/>
              </w:rPr>
              <w:t></w:t>
            </w:r>
            <w:r w:rsidRPr="001775A7"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  <w:t xml:space="preserve">Protocolo de comunicaciones. </w:t>
            </w:r>
          </w:p>
          <w:p w:rsidR="00E3293D" w:rsidRPr="001775A7" w:rsidRDefault="00E3293D" w:rsidP="00E3293D">
            <w:pPr>
              <w:autoSpaceDE w:val="0"/>
              <w:autoSpaceDN w:val="0"/>
              <w:adjustRightInd w:val="0"/>
              <w:spacing w:after="41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775A7">
              <w:rPr>
                <w:rFonts w:ascii="Wingdings" w:eastAsiaTheme="minorHAnsi" w:hAnsi="Wingdings" w:cs="Wingdings"/>
                <w:color w:val="000000"/>
                <w:sz w:val="20"/>
                <w:szCs w:val="20"/>
                <w:lang w:val="es-PE" w:eastAsia="en-US"/>
              </w:rPr>
              <w:t></w:t>
            </w:r>
            <w:r w:rsidRPr="001775A7">
              <w:rPr>
                <w:rFonts w:ascii="Wingdings" w:eastAsiaTheme="minorHAnsi" w:hAnsi="Wingdings" w:cs="Wingdings"/>
                <w:color w:val="000000"/>
                <w:sz w:val="20"/>
                <w:szCs w:val="20"/>
                <w:lang w:val="es-PE" w:eastAsia="en-US"/>
              </w:rPr>
              <w:t></w:t>
            </w:r>
            <w:r w:rsidRPr="001775A7"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  <w:t xml:space="preserve">Organización de certámenes y eventos. </w:t>
            </w:r>
          </w:p>
          <w:p w:rsidR="00E3293D" w:rsidRPr="001775A7" w:rsidRDefault="00E3293D" w:rsidP="00E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775A7">
              <w:rPr>
                <w:rFonts w:ascii="Wingdings" w:eastAsiaTheme="minorHAnsi" w:hAnsi="Wingdings" w:cs="Wingdings"/>
                <w:color w:val="000000"/>
                <w:sz w:val="20"/>
                <w:szCs w:val="20"/>
                <w:lang w:val="es-PE" w:eastAsia="en-US"/>
              </w:rPr>
              <w:t></w:t>
            </w:r>
            <w:r w:rsidRPr="001775A7">
              <w:rPr>
                <w:rFonts w:ascii="Wingdings" w:eastAsiaTheme="minorHAnsi" w:hAnsi="Wingdings" w:cs="Wingdings"/>
                <w:color w:val="000000"/>
                <w:sz w:val="20"/>
                <w:szCs w:val="20"/>
                <w:lang w:val="es-PE" w:eastAsia="en-US"/>
              </w:rPr>
              <w:t></w:t>
            </w:r>
            <w:r w:rsidRPr="001775A7">
              <w:rPr>
                <w:rFonts w:ascii="Arial" w:eastAsiaTheme="minorHAnsi" w:hAnsi="Arial" w:cs="Arial"/>
                <w:color w:val="000000"/>
                <w:sz w:val="20"/>
                <w:szCs w:val="20"/>
                <w:lang w:val="es-PE" w:eastAsia="en-US"/>
              </w:rPr>
              <w:t xml:space="preserve">Ceremonia empresarial. </w:t>
            </w:r>
          </w:p>
          <w:p w:rsidR="00E3293D" w:rsidRPr="001775A7" w:rsidRDefault="00E3293D" w:rsidP="00D01D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293D" w:rsidRPr="001775A7" w:rsidRDefault="00E3293D" w:rsidP="00D01D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63A5" w:rsidRPr="001775A7" w:rsidRDefault="005063A5" w:rsidP="005063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761A" w:rsidRPr="001775A7" w:rsidRDefault="00A1761A" w:rsidP="00A1761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6B7B" w:rsidRPr="001775A7" w:rsidRDefault="00A1761A" w:rsidP="00A1761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5A7">
              <w:rPr>
                <w:rFonts w:ascii="Arial" w:hAnsi="Arial" w:cs="Arial"/>
                <w:b/>
                <w:sz w:val="22"/>
                <w:szCs w:val="22"/>
              </w:rPr>
              <w:t>2.2. Descripción General</w:t>
            </w:r>
          </w:p>
          <w:p w:rsidR="003C340A" w:rsidRPr="001775A7" w:rsidRDefault="004068A9" w:rsidP="004068A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5A7">
              <w:rPr>
                <w:rFonts w:ascii="Arial" w:hAnsi="Arial" w:cs="Arial"/>
                <w:color w:val="auto"/>
                <w:sz w:val="22"/>
                <w:szCs w:val="22"/>
              </w:rPr>
              <w:t xml:space="preserve">La Ingeniería </w:t>
            </w:r>
            <w:r w:rsidR="003C340A" w:rsidRPr="001775A7">
              <w:rPr>
                <w:rFonts w:ascii="Arial" w:hAnsi="Arial" w:cs="Arial"/>
                <w:color w:val="auto"/>
                <w:sz w:val="22"/>
                <w:szCs w:val="22"/>
              </w:rPr>
              <w:t>Industrial</w:t>
            </w:r>
            <w:r w:rsidRPr="001775A7">
              <w:rPr>
                <w:rFonts w:ascii="Arial" w:hAnsi="Arial" w:cs="Arial"/>
                <w:color w:val="auto"/>
                <w:sz w:val="22"/>
                <w:szCs w:val="22"/>
              </w:rPr>
              <w:t xml:space="preserve">, orienta su formación profesional a la optimización de los </w:t>
            </w:r>
            <w:r w:rsidR="003C340A" w:rsidRPr="001775A7">
              <w:rPr>
                <w:rFonts w:ascii="Arial" w:hAnsi="Arial" w:cs="Arial"/>
                <w:color w:val="auto"/>
                <w:sz w:val="22"/>
                <w:szCs w:val="22"/>
              </w:rPr>
              <w:t>recursos</w:t>
            </w:r>
            <w:r w:rsidRPr="001775A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0531D7" w:rsidRPr="001775A7">
              <w:rPr>
                <w:rFonts w:ascii="Arial" w:hAnsi="Arial" w:cs="Arial"/>
                <w:color w:val="auto"/>
                <w:sz w:val="22"/>
                <w:szCs w:val="22"/>
              </w:rPr>
              <w:t xml:space="preserve"> Se vale para este propósito de una serie de herramientas </w:t>
            </w:r>
            <w:r w:rsidR="00481A7F" w:rsidRPr="001775A7">
              <w:rPr>
                <w:rFonts w:ascii="Arial" w:hAnsi="Arial" w:cs="Arial"/>
                <w:color w:val="auto"/>
                <w:sz w:val="22"/>
                <w:szCs w:val="22"/>
              </w:rPr>
              <w:t>metodológicas de educación y normas sociales empresariales</w:t>
            </w:r>
          </w:p>
          <w:p w:rsidR="00481A7F" w:rsidRPr="001775A7" w:rsidRDefault="00481A7F" w:rsidP="004068A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C340A" w:rsidRPr="001775A7" w:rsidRDefault="003C340A" w:rsidP="004068A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5A7">
              <w:rPr>
                <w:rFonts w:ascii="Arial" w:hAnsi="Arial" w:cs="Arial"/>
                <w:color w:val="auto"/>
                <w:sz w:val="22"/>
                <w:szCs w:val="22"/>
              </w:rPr>
              <w:t xml:space="preserve">La carrera de ingeniería Industrial tiene como objetivos formar profesionales competentes y capaces de contribuir a la solución de los problemas nacionales, así como el desarrollo económico social y tecnológico del país mediante el diseño, mejoramiento, construcción, operación y mantenimiento de </w:t>
            </w:r>
            <w:r w:rsidR="00481A7F" w:rsidRPr="001775A7">
              <w:rPr>
                <w:rFonts w:ascii="Arial" w:hAnsi="Arial" w:cs="Arial"/>
                <w:color w:val="auto"/>
                <w:sz w:val="22"/>
                <w:szCs w:val="22"/>
              </w:rPr>
              <w:t>procedimientos que vinculen interna y externamente a las personas y la organización</w:t>
            </w:r>
            <w:r w:rsidRPr="001775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68A9" w:rsidRPr="001775A7" w:rsidRDefault="004068A9" w:rsidP="004068A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81A7F" w:rsidRPr="001775A7" w:rsidRDefault="00481A7F" w:rsidP="004068A9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26B7B" w:rsidRPr="001775A7" w:rsidRDefault="00481A7F" w:rsidP="004068A9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775A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Las normas y diplomacia es una </w:t>
            </w:r>
            <w:r w:rsidR="00251DB2" w:rsidRPr="001775A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asignatura que prepara al estudiante en </w:t>
            </w:r>
            <w:r w:rsidR="00E736A0" w:rsidRPr="001775A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la identificación de </w:t>
            </w:r>
            <w:r w:rsidRPr="001775A7">
              <w:rPr>
                <w:rFonts w:ascii="Arial" w:hAnsi="Arial" w:cs="Arial"/>
                <w:b/>
                <w:color w:val="auto"/>
                <w:sz w:val="22"/>
                <w:szCs w:val="22"/>
              </w:rPr>
              <w:t>los procedimientos que reflejan la cultura de los colabores y de la empresa para vincular a ésta con su entorno.</w:t>
            </w:r>
          </w:p>
          <w:p w:rsidR="00426B7B" w:rsidRPr="001775A7" w:rsidRDefault="00426B7B" w:rsidP="00A1761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6B7B" w:rsidRPr="001775A7" w:rsidRDefault="00426B7B" w:rsidP="00A17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1775A7">
              <w:rPr>
                <w:rFonts w:ascii="Arial" w:hAnsi="Arial" w:cs="Arial"/>
                <w:bCs/>
                <w:i/>
                <w:iCs/>
              </w:rPr>
              <w:t xml:space="preserve">La asignatura de </w:t>
            </w:r>
            <w:r w:rsidR="00190847" w:rsidRPr="001775A7">
              <w:rPr>
                <w:rFonts w:ascii="Arial" w:hAnsi="Arial" w:cs="Arial"/>
                <w:bCs/>
                <w:i/>
                <w:iCs/>
              </w:rPr>
              <w:t>Normas y Diplomacia</w:t>
            </w:r>
            <w:r w:rsidRPr="001775A7">
              <w:rPr>
                <w:rFonts w:ascii="Arial" w:hAnsi="Arial" w:cs="Arial"/>
                <w:bCs/>
                <w:i/>
                <w:iCs/>
              </w:rPr>
              <w:t xml:space="preserve">, está pensado de manera tal que al final el participante ha desarrollado competencias que le permitirán </w:t>
            </w:r>
            <w:r w:rsidR="002C31E8" w:rsidRPr="001775A7">
              <w:rPr>
                <w:rFonts w:ascii="Arial" w:hAnsi="Arial" w:cs="Arial"/>
                <w:bCs/>
                <w:i/>
                <w:iCs/>
              </w:rPr>
              <w:t xml:space="preserve">aplicar en los trabajos de investigación que realicen, para ayudar a plantear alternativas de solución </w:t>
            </w:r>
            <w:r w:rsidR="00190847" w:rsidRPr="001775A7">
              <w:rPr>
                <w:rFonts w:ascii="Arial" w:hAnsi="Arial" w:cs="Arial"/>
                <w:bCs/>
                <w:i/>
                <w:iCs/>
              </w:rPr>
              <w:t>con manuales de diplomacia que resuelvan</w:t>
            </w:r>
            <w:r w:rsidR="002C31E8" w:rsidRPr="001775A7">
              <w:rPr>
                <w:rFonts w:ascii="Arial" w:hAnsi="Arial" w:cs="Arial"/>
                <w:bCs/>
                <w:i/>
                <w:iCs/>
              </w:rPr>
              <w:t xml:space="preserve"> problemas </w:t>
            </w:r>
            <w:r w:rsidR="00190847" w:rsidRPr="001775A7">
              <w:rPr>
                <w:rFonts w:ascii="Arial" w:hAnsi="Arial" w:cs="Arial"/>
                <w:bCs/>
                <w:i/>
                <w:iCs/>
              </w:rPr>
              <w:t xml:space="preserve">de imagen </w:t>
            </w:r>
            <w:r w:rsidR="002C31E8" w:rsidRPr="001775A7">
              <w:rPr>
                <w:rFonts w:ascii="Arial" w:hAnsi="Arial" w:cs="Arial"/>
                <w:bCs/>
                <w:i/>
                <w:iCs/>
              </w:rPr>
              <w:t>empresariales</w:t>
            </w:r>
            <w:r w:rsidRPr="001775A7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426B7B" w:rsidRPr="001775A7" w:rsidRDefault="00426B7B" w:rsidP="00A17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26B7B" w:rsidRPr="001775A7" w:rsidRDefault="00426B7B" w:rsidP="008E6329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El curso está planteado para un total de diecis</w:t>
            </w:r>
            <w:r w:rsidR="008E6329" w:rsidRPr="001775A7">
              <w:rPr>
                <w:rFonts w:ascii="Arial" w:hAnsi="Arial" w:cs="Arial"/>
              </w:rPr>
              <w:t>éis</w:t>
            </w:r>
            <w:r w:rsidRPr="001775A7">
              <w:rPr>
                <w:rFonts w:ascii="Arial" w:hAnsi="Arial" w:cs="Arial"/>
              </w:rPr>
              <w:t xml:space="preserve"> semanas, en las cuales se desarrollan cuatro unidades didácticas, con </w:t>
            </w:r>
            <w:r w:rsidR="008E6329" w:rsidRPr="001775A7">
              <w:rPr>
                <w:rFonts w:ascii="Arial" w:hAnsi="Arial" w:cs="Arial"/>
              </w:rPr>
              <w:t>16</w:t>
            </w:r>
            <w:r w:rsidRPr="001775A7">
              <w:rPr>
                <w:rFonts w:ascii="Arial" w:hAnsi="Arial" w:cs="Arial"/>
              </w:rPr>
              <w:t xml:space="preserve"> sesiones teórico-prácticas.</w:t>
            </w:r>
          </w:p>
        </w:tc>
      </w:tr>
    </w:tbl>
    <w:p w:rsidR="00426B7B" w:rsidRPr="001775A7" w:rsidRDefault="00426B7B" w:rsidP="00426B7B">
      <w:pPr>
        <w:spacing w:after="0" w:line="360" w:lineRule="auto"/>
        <w:ind w:left="360"/>
        <w:jc w:val="both"/>
        <w:rPr>
          <w:rFonts w:eastAsia="Times New Roman" w:cs="Arial"/>
          <w:b/>
          <w:iCs/>
        </w:rPr>
      </w:pPr>
    </w:p>
    <w:p w:rsidR="00426B7B" w:rsidRPr="001775A7" w:rsidRDefault="00426B7B" w:rsidP="00426B7B">
      <w:pPr>
        <w:spacing w:after="0" w:line="360" w:lineRule="auto"/>
        <w:ind w:left="360"/>
        <w:jc w:val="both"/>
        <w:rPr>
          <w:rFonts w:eastAsia="Times New Roman" w:cs="Arial"/>
          <w:b/>
          <w:iCs/>
        </w:rPr>
      </w:pPr>
    </w:p>
    <w:p w:rsidR="00426B7B" w:rsidRPr="001775A7" w:rsidRDefault="00426B7B" w:rsidP="00426B7B">
      <w:pPr>
        <w:spacing w:after="0" w:line="360" w:lineRule="auto"/>
        <w:ind w:left="360"/>
        <w:jc w:val="both"/>
        <w:rPr>
          <w:rFonts w:eastAsia="Times New Roman" w:cs="Arial"/>
          <w:b/>
          <w:iCs/>
        </w:rPr>
      </w:pPr>
    </w:p>
    <w:p w:rsidR="00426B7B" w:rsidRPr="001775A7" w:rsidRDefault="00426B7B" w:rsidP="00426B7B">
      <w:pPr>
        <w:spacing w:after="0" w:line="360" w:lineRule="auto"/>
        <w:ind w:left="360"/>
        <w:jc w:val="both"/>
        <w:rPr>
          <w:rFonts w:eastAsia="Times New Roman" w:cs="Arial"/>
          <w:b/>
          <w:iCs/>
        </w:rPr>
      </w:pPr>
    </w:p>
    <w:p w:rsidR="00426B7B" w:rsidRPr="001775A7" w:rsidRDefault="00426B7B" w:rsidP="00426B7B">
      <w:pPr>
        <w:spacing w:after="0" w:line="360" w:lineRule="auto"/>
        <w:ind w:left="360"/>
        <w:jc w:val="both"/>
        <w:rPr>
          <w:rFonts w:eastAsia="Times New Roman" w:cs="Arial"/>
          <w:b/>
          <w:iCs/>
        </w:rPr>
      </w:pPr>
    </w:p>
    <w:p w:rsidR="00426B7B" w:rsidRPr="001775A7" w:rsidRDefault="00426B7B" w:rsidP="00426B7B">
      <w:pPr>
        <w:spacing w:after="0" w:line="360" w:lineRule="auto"/>
        <w:ind w:left="360"/>
        <w:jc w:val="both"/>
        <w:rPr>
          <w:rFonts w:eastAsia="Times New Roman" w:cs="Arial"/>
          <w:b/>
          <w:iCs/>
        </w:rPr>
      </w:pPr>
    </w:p>
    <w:p w:rsidR="00426B7B" w:rsidRPr="001775A7" w:rsidRDefault="00426B7B" w:rsidP="00426B7B">
      <w:pPr>
        <w:spacing w:after="0" w:line="360" w:lineRule="auto"/>
        <w:ind w:left="360"/>
        <w:jc w:val="both"/>
        <w:rPr>
          <w:rFonts w:eastAsia="Times New Roman" w:cs="Arial"/>
          <w:b/>
          <w:iCs/>
        </w:rPr>
      </w:pPr>
    </w:p>
    <w:p w:rsidR="00426B7B" w:rsidRPr="001775A7" w:rsidRDefault="00426B7B" w:rsidP="00426B7B">
      <w:pPr>
        <w:spacing w:after="0" w:line="360" w:lineRule="auto"/>
        <w:ind w:left="360"/>
        <w:jc w:val="both"/>
        <w:rPr>
          <w:rFonts w:eastAsia="Times New Roman" w:cs="Arial"/>
          <w:b/>
          <w:iCs/>
        </w:rPr>
      </w:pPr>
    </w:p>
    <w:p w:rsidR="00426B7B" w:rsidRPr="001775A7" w:rsidRDefault="00426B7B" w:rsidP="00426B7B">
      <w:pPr>
        <w:shd w:val="clear" w:color="auto" w:fill="17365D"/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  <w:r w:rsidRPr="001775A7">
        <w:rPr>
          <w:rFonts w:eastAsia="Times New Roman" w:cs="Arial"/>
          <w:b/>
          <w:iCs/>
          <w:sz w:val="24"/>
          <w:szCs w:val="24"/>
        </w:rPr>
        <w:t xml:space="preserve">II. CAPACIDADES AL FINALIZAR </w:t>
      </w:r>
      <w:r w:rsidR="00A107A4" w:rsidRPr="001775A7">
        <w:rPr>
          <w:rFonts w:eastAsia="Times New Roman" w:cs="Arial"/>
          <w:b/>
          <w:iCs/>
          <w:sz w:val="24"/>
          <w:szCs w:val="24"/>
        </w:rPr>
        <w:t>LA</w:t>
      </w:r>
      <w:r w:rsidRPr="001775A7">
        <w:rPr>
          <w:rFonts w:eastAsia="Times New Roman" w:cs="Arial"/>
          <w:b/>
          <w:iCs/>
          <w:sz w:val="24"/>
          <w:szCs w:val="24"/>
        </w:rPr>
        <w:t xml:space="preserve"> </w:t>
      </w:r>
      <w:r w:rsidR="00A107A4" w:rsidRPr="001775A7">
        <w:rPr>
          <w:rFonts w:eastAsia="Times New Roman" w:cs="Arial"/>
          <w:b/>
          <w:iCs/>
          <w:sz w:val="24"/>
          <w:szCs w:val="24"/>
        </w:rPr>
        <w:t>ASIGNATURA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1134"/>
      </w:tblGrid>
      <w:tr w:rsidR="00426B7B" w:rsidRPr="001775A7" w:rsidTr="00A1761A">
        <w:trPr>
          <w:trHeight w:val="1007"/>
        </w:trPr>
        <w:tc>
          <w:tcPr>
            <w:tcW w:w="709" w:type="dxa"/>
            <w:shd w:val="clear" w:color="auto" w:fill="FFFF99"/>
          </w:tcPr>
          <w:p w:rsidR="00426B7B" w:rsidRPr="001775A7" w:rsidRDefault="00426B7B" w:rsidP="00A1761A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>CAPACIDAD DE LA UNIDAD DIDACTICA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>NOMBRE DE LA UNIDAD DIDACTICA</w:t>
            </w:r>
          </w:p>
        </w:tc>
        <w:tc>
          <w:tcPr>
            <w:tcW w:w="1134" w:type="dxa"/>
            <w:shd w:val="clear" w:color="auto" w:fill="FFFF99"/>
          </w:tcPr>
          <w:p w:rsidR="00426B7B" w:rsidRPr="001775A7" w:rsidRDefault="00426B7B" w:rsidP="00A1761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</w:rPr>
            </w:pPr>
          </w:p>
          <w:p w:rsidR="00426B7B" w:rsidRPr="001775A7" w:rsidRDefault="00426B7B" w:rsidP="00A1761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</w:rPr>
            </w:pPr>
            <w:r w:rsidRPr="001775A7">
              <w:rPr>
                <w:rFonts w:eastAsia="Times New Roman" w:cs="Arial"/>
                <w:b/>
                <w:iCs/>
                <w:sz w:val="20"/>
              </w:rPr>
              <w:t xml:space="preserve">SEMANAS </w:t>
            </w:r>
          </w:p>
        </w:tc>
      </w:tr>
      <w:tr w:rsidR="00426B7B" w:rsidRPr="001775A7" w:rsidTr="00F626BE">
        <w:trPr>
          <w:cantSplit/>
          <w:trHeight w:val="1845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:rsidR="00426B7B" w:rsidRPr="001775A7" w:rsidRDefault="00426B7B" w:rsidP="00A1761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 xml:space="preserve">UNIDAD </w:t>
            </w:r>
          </w:p>
          <w:p w:rsidR="00426B7B" w:rsidRPr="001775A7" w:rsidRDefault="00426B7B" w:rsidP="00A1761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>I</w:t>
            </w:r>
          </w:p>
        </w:tc>
        <w:tc>
          <w:tcPr>
            <w:tcW w:w="4253" w:type="dxa"/>
            <w:shd w:val="clear" w:color="auto" w:fill="DAEEF3"/>
            <w:vAlign w:val="center"/>
          </w:tcPr>
          <w:p w:rsidR="00426B7B" w:rsidRPr="001775A7" w:rsidRDefault="00CD2894" w:rsidP="00CD2894">
            <w:pPr>
              <w:jc w:val="both"/>
              <w:rPr>
                <w:color w:val="000000"/>
              </w:rPr>
            </w:pPr>
            <w:r w:rsidRPr="001775A7">
              <w:rPr>
                <w:rFonts w:ascii="Arial" w:hAnsi="Arial" w:cs="Arial"/>
                <w:color w:val="000000"/>
                <w:szCs w:val="20"/>
              </w:rPr>
              <w:t>Analiza la organización de las instituciones para determinar la jerarquía de puestos de los tomadores de decisiones.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274640" w:rsidRPr="00E3293D" w:rsidRDefault="00274640" w:rsidP="00274640">
            <w:pPr>
              <w:autoSpaceDE w:val="0"/>
              <w:autoSpaceDN w:val="0"/>
              <w:adjustRightInd w:val="0"/>
              <w:spacing w:after="41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  <w:r w:rsidRPr="00E3293D">
              <w:rPr>
                <w:rFonts w:ascii="Arial" w:eastAsiaTheme="minorHAnsi" w:hAnsi="Arial" w:cs="Arial"/>
                <w:color w:val="000000"/>
                <w:lang w:val="es-PE" w:eastAsia="en-US"/>
              </w:rPr>
              <w:t xml:space="preserve">Precedencia y jerarquías organizacionales. </w:t>
            </w:r>
          </w:p>
          <w:p w:rsidR="00426B7B" w:rsidRPr="001775A7" w:rsidRDefault="00426B7B" w:rsidP="00A176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426B7B" w:rsidRPr="001775A7" w:rsidRDefault="00426B7B" w:rsidP="00A1761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</w:rPr>
            </w:pPr>
            <w:r w:rsidRPr="001775A7">
              <w:rPr>
                <w:rFonts w:eastAsia="Times New Roman" w:cs="Arial"/>
                <w:b/>
                <w:iCs/>
                <w:sz w:val="32"/>
              </w:rPr>
              <w:t>1,2,3,4</w:t>
            </w:r>
          </w:p>
        </w:tc>
      </w:tr>
      <w:tr w:rsidR="00426B7B" w:rsidRPr="001775A7" w:rsidTr="00A1761A">
        <w:trPr>
          <w:cantSplit/>
          <w:trHeight w:val="2278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426B7B" w:rsidRPr="001775A7" w:rsidRDefault="00426B7B" w:rsidP="00A1761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>UNIDAD</w:t>
            </w:r>
          </w:p>
          <w:p w:rsidR="00426B7B" w:rsidRPr="001775A7" w:rsidRDefault="00426B7B" w:rsidP="00A1761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>II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26B7B" w:rsidRPr="001775A7" w:rsidRDefault="00907A6D" w:rsidP="00570D84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1775A7">
              <w:rPr>
                <w:rFonts w:ascii="Arial" w:hAnsi="Arial" w:cs="Arial"/>
                <w:color w:val="000000"/>
                <w:szCs w:val="20"/>
              </w:rPr>
              <w:t>Describe los distintos elementos</w:t>
            </w:r>
            <w:r w:rsidR="00CD2894" w:rsidRPr="001775A7">
              <w:rPr>
                <w:rFonts w:ascii="Arial" w:hAnsi="Arial" w:cs="Arial"/>
                <w:color w:val="000000"/>
                <w:szCs w:val="20"/>
              </w:rPr>
              <w:t xml:space="preserve"> y mecanismos de comunicación a fin de establecer los puentes de entendimiento y cumplimiento de objetivos y alcance de metas.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640" w:rsidRPr="00274640" w:rsidRDefault="00274640" w:rsidP="0027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</w:p>
          <w:p w:rsidR="00274640" w:rsidRPr="00274640" w:rsidRDefault="00274640" w:rsidP="0027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  <w:r w:rsidRPr="00274640">
              <w:rPr>
                <w:rFonts w:ascii="Arial" w:eastAsiaTheme="minorHAnsi" w:hAnsi="Arial" w:cs="Arial"/>
                <w:color w:val="000000"/>
                <w:lang w:val="es-PE" w:eastAsia="en-US"/>
              </w:rPr>
              <w:t xml:space="preserve">Protocolo de comunicaciones. </w:t>
            </w:r>
          </w:p>
          <w:p w:rsidR="00426B7B" w:rsidRPr="001775A7" w:rsidRDefault="00426B7B" w:rsidP="00510F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B7B" w:rsidRPr="001775A7" w:rsidRDefault="00426B7B" w:rsidP="00A1761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</w:rPr>
            </w:pPr>
            <w:r w:rsidRPr="001775A7">
              <w:rPr>
                <w:rFonts w:eastAsia="Times New Roman" w:cs="Arial"/>
                <w:b/>
                <w:iCs/>
                <w:sz w:val="32"/>
              </w:rPr>
              <w:t>5,6,7,8</w:t>
            </w:r>
          </w:p>
        </w:tc>
      </w:tr>
      <w:tr w:rsidR="00426B7B" w:rsidRPr="001775A7" w:rsidTr="0006266F">
        <w:trPr>
          <w:cantSplit/>
          <w:trHeight w:val="1849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:rsidR="00426B7B" w:rsidRPr="001775A7" w:rsidRDefault="00426B7B" w:rsidP="00A1761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>UNIDAD</w:t>
            </w:r>
          </w:p>
          <w:p w:rsidR="00426B7B" w:rsidRPr="001775A7" w:rsidRDefault="00426B7B" w:rsidP="00A1761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>III</w:t>
            </w:r>
          </w:p>
        </w:tc>
        <w:tc>
          <w:tcPr>
            <w:tcW w:w="4253" w:type="dxa"/>
            <w:shd w:val="clear" w:color="auto" w:fill="DAEEF3"/>
            <w:vAlign w:val="center"/>
          </w:tcPr>
          <w:p w:rsidR="00426B7B" w:rsidRPr="001775A7" w:rsidRDefault="00A86CC1" w:rsidP="00CD2894">
            <w:pPr>
              <w:jc w:val="both"/>
              <w:rPr>
                <w:color w:val="000000"/>
              </w:rPr>
            </w:pPr>
            <w:r w:rsidRPr="001775A7">
              <w:rPr>
                <w:rFonts w:ascii="Arial" w:hAnsi="Arial" w:cs="Arial"/>
                <w:color w:val="000000"/>
                <w:szCs w:val="20"/>
              </w:rPr>
              <w:t xml:space="preserve">Selecciona los procesos más relevantes </w:t>
            </w:r>
            <w:r w:rsidR="00CD2894" w:rsidRPr="001775A7">
              <w:rPr>
                <w:rFonts w:ascii="Arial" w:hAnsi="Arial" w:cs="Arial"/>
                <w:color w:val="000000"/>
                <w:szCs w:val="20"/>
              </w:rPr>
              <w:t>a fin de dirigir y conducir las presentaciones exitosas para la difusión de propuestas o logros alcanzados.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274640" w:rsidRPr="00274640" w:rsidRDefault="00274640" w:rsidP="0027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</w:p>
          <w:p w:rsidR="00274640" w:rsidRPr="00274640" w:rsidRDefault="00274640" w:rsidP="0027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  <w:r w:rsidRPr="00274640">
              <w:rPr>
                <w:rFonts w:ascii="Arial" w:eastAsiaTheme="minorHAnsi" w:hAnsi="Arial" w:cs="Arial"/>
                <w:color w:val="000000"/>
                <w:lang w:val="es-PE" w:eastAsia="en-US"/>
              </w:rPr>
              <w:t xml:space="preserve">Organización de certámenes y eventos. </w:t>
            </w:r>
          </w:p>
          <w:p w:rsidR="00426B7B" w:rsidRPr="001775A7" w:rsidRDefault="00426B7B" w:rsidP="00510FAC">
            <w:pPr>
              <w:jc w:val="center"/>
              <w:rPr>
                <w:b/>
                <w:color w:val="000000"/>
                <w:lang w:val="es-PE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426B7B" w:rsidRPr="001775A7" w:rsidRDefault="00426B7B" w:rsidP="00A1761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</w:rPr>
            </w:pPr>
            <w:r w:rsidRPr="001775A7">
              <w:rPr>
                <w:rFonts w:eastAsia="Times New Roman" w:cs="Arial"/>
                <w:b/>
                <w:iCs/>
                <w:sz w:val="32"/>
              </w:rPr>
              <w:t>9, 10, 11 ,12</w:t>
            </w:r>
          </w:p>
        </w:tc>
      </w:tr>
      <w:tr w:rsidR="00426B7B" w:rsidRPr="001775A7" w:rsidTr="00A1761A">
        <w:trPr>
          <w:cantSplit/>
          <w:trHeight w:val="2530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426B7B" w:rsidRPr="001775A7" w:rsidRDefault="00426B7B" w:rsidP="00A1761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>UNIDAD</w:t>
            </w:r>
          </w:p>
          <w:p w:rsidR="00426B7B" w:rsidRPr="001775A7" w:rsidRDefault="00426B7B" w:rsidP="00A1761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</w:rPr>
            </w:pPr>
            <w:r w:rsidRPr="001775A7">
              <w:rPr>
                <w:rFonts w:eastAsia="Times New Roman" w:cs="Arial"/>
                <w:b/>
                <w:iCs/>
                <w:sz w:val="28"/>
              </w:rPr>
              <w:t>IV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26B7B" w:rsidRPr="001775A7" w:rsidRDefault="00CD2894" w:rsidP="00CD2894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1775A7">
              <w:rPr>
                <w:rFonts w:ascii="Arial" w:hAnsi="Arial" w:cs="Arial"/>
                <w:color w:val="000000"/>
                <w:szCs w:val="20"/>
              </w:rPr>
              <w:t>Conduce el protocolo de las presentaciones y se espera cumpla con el alcance de objetivos y metas.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640" w:rsidRPr="00274640" w:rsidRDefault="00274640" w:rsidP="0027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</w:p>
          <w:p w:rsidR="00274640" w:rsidRPr="00274640" w:rsidRDefault="00274640" w:rsidP="0027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  <w:r w:rsidRPr="00274640">
              <w:rPr>
                <w:rFonts w:ascii="Arial" w:eastAsiaTheme="minorHAnsi" w:hAnsi="Arial" w:cs="Arial"/>
                <w:color w:val="000000"/>
                <w:lang w:val="es-PE" w:eastAsia="en-US"/>
              </w:rPr>
              <w:t xml:space="preserve">Ceremonia empresarial. </w:t>
            </w:r>
          </w:p>
          <w:p w:rsidR="00426B7B" w:rsidRPr="001775A7" w:rsidRDefault="00426B7B" w:rsidP="00510F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B7B" w:rsidRPr="001775A7" w:rsidRDefault="00426B7B" w:rsidP="00A1761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</w:rPr>
            </w:pPr>
            <w:r w:rsidRPr="001775A7">
              <w:rPr>
                <w:rFonts w:eastAsia="Times New Roman" w:cs="Arial"/>
                <w:b/>
                <w:iCs/>
                <w:sz w:val="32"/>
              </w:rPr>
              <w:t>13, 14, 15, 16</w:t>
            </w:r>
          </w:p>
        </w:tc>
      </w:tr>
    </w:tbl>
    <w:p w:rsidR="00426B7B" w:rsidRPr="001775A7" w:rsidRDefault="00426B7B" w:rsidP="00426B7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BA0E97" w:rsidRPr="001775A7" w:rsidRDefault="00BA0E97" w:rsidP="00426B7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C0263C" w:rsidRPr="001775A7" w:rsidRDefault="00C0263C" w:rsidP="00426B7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481A7F" w:rsidRPr="001775A7" w:rsidRDefault="00481A7F" w:rsidP="00426B7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481A7F" w:rsidRPr="001775A7" w:rsidRDefault="00481A7F" w:rsidP="00426B7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C0263C" w:rsidRPr="001775A7" w:rsidRDefault="00C0263C" w:rsidP="00426B7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shd w:val="clear" w:color="auto" w:fill="17365D"/>
        <w:spacing w:after="0" w:line="360" w:lineRule="auto"/>
        <w:jc w:val="both"/>
        <w:rPr>
          <w:rFonts w:eastAsia="Times New Roman" w:cs="Arial"/>
          <w:b/>
          <w:iCs/>
        </w:rPr>
      </w:pPr>
      <w:r w:rsidRPr="001775A7">
        <w:rPr>
          <w:rFonts w:eastAsia="Times New Roman" w:cs="Arial"/>
          <w:b/>
          <w:iCs/>
          <w:sz w:val="24"/>
          <w:szCs w:val="24"/>
        </w:rPr>
        <w:t xml:space="preserve">III.  INDICADORES DE CAPACIDADES AL FINALIZAR </w:t>
      </w:r>
      <w:r w:rsidR="00A107A4" w:rsidRPr="001775A7">
        <w:rPr>
          <w:rFonts w:eastAsia="Times New Roman" w:cs="Arial"/>
          <w:b/>
          <w:iCs/>
          <w:sz w:val="24"/>
          <w:szCs w:val="24"/>
        </w:rPr>
        <w:t>LA ASIGNATURA</w:t>
      </w:r>
    </w:p>
    <w:tbl>
      <w:tblPr>
        <w:tblpPr w:leftFromText="141" w:rightFromText="141" w:vertAnchor="text" w:horzAnchor="margin" w:tblpXSpec="center" w:tblpY="453"/>
        <w:tblOverlap w:val="never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52"/>
      </w:tblGrid>
      <w:tr w:rsidR="00426B7B" w:rsidRPr="001775A7" w:rsidTr="00A1761A">
        <w:trPr>
          <w:trHeight w:val="433"/>
        </w:trPr>
        <w:tc>
          <w:tcPr>
            <w:tcW w:w="709" w:type="dxa"/>
            <w:shd w:val="clear" w:color="auto" w:fill="D6E3BC"/>
          </w:tcPr>
          <w:p w:rsidR="00426B7B" w:rsidRPr="001775A7" w:rsidRDefault="00426B7B" w:rsidP="00A176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1775A7">
              <w:rPr>
                <w:rFonts w:ascii="Arial" w:eastAsia="Times New Roman" w:hAnsi="Arial" w:cs="Arial"/>
                <w:b/>
                <w:iCs/>
              </w:rPr>
              <w:lastRenderedPageBreak/>
              <w:t>No</w:t>
            </w:r>
          </w:p>
        </w:tc>
        <w:tc>
          <w:tcPr>
            <w:tcW w:w="8552" w:type="dxa"/>
            <w:shd w:val="clear" w:color="auto" w:fill="D6E3BC"/>
          </w:tcPr>
          <w:p w:rsidR="00426B7B" w:rsidRPr="001775A7" w:rsidRDefault="00426B7B" w:rsidP="00A107A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1775A7">
              <w:rPr>
                <w:rFonts w:ascii="Arial" w:eastAsia="Times New Roman" w:hAnsi="Arial" w:cs="Arial"/>
                <w:b/>
                <w:iCs/>
              </w:rPr>
              <w:t xml:space="preserve"> INDICADORES DE CAPACIDAD AL FINALIZAR </w:t>
            </w:r>
            <w:r w:rsidR="00A107A4" w:rsidRPr="001775A7">
              <w:rPr>
                <w:rFonts w:ascii="Arial" w:eastAsia="Times New Roman" w:hAnsi="Arial" w:cs="Arial"/>
                <w:b/>
                <w:iCs/>
              </w:rPr>
              <w:t>LA ASIGNATURA</w:t>
            </w:r>
          </w:p>
        </w:tc>
      </w:tr>
      <w:tr w:rsidR="00426B7B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9C1BA9" w:rsidP="00022D77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PE"/>
              </w:rPr>
            </w:pPr>
            <w:r w:rsidRPr="001775A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Explica</w:t>
            </w:r>
            <w:r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 la efectividad y </w:t>
            </w:r>
            <w:r w:rsidR="00022D77"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la importancia de excelentes presentaciones </w:t>
            </w:r>
            <w:r w:rsidRPr="001775A7">
              <w:rPr>
                <w:rFonts w:ascii="Arial" w:eastAsia="Times New Roman" w:hAnsi="Arial" w:cs="Arial"/>
                <w:color w:val="000000"/>
                <w:lang w:eastAsia="es-PE"/>
              </w:rPr>
              <w:t>en las organizaciones</w:t>
            </w:r>
            <w:r w:rsidR="00C659FB" w:rsidRPr="001775A7">
              <w:rPr>
                <w:rFonts w:ascii="Arial" w:eastAsia="Times New Roman" w:hAnsi="Arial" w:cs="Arial"/>
                <w:iCs/>
              </w:rPr>
              <w:t>.</w:t>
            </w:r>
          </w:p>
        </w:tc>
      </w:tr>
      <w:tr w:rsidR="00426B7B" w:rsidRPr="001775A7" w:rsidTr="00A1761A">
        <w:trPr>
          <w:trHeight w:val="598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0E7A18" w:rsidP="00022D77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Analiza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los diferentes factores que inciden en </w:t>
            </w:r>
            <w:r w:rsidR="00022D77" w:rsidRPr="001775A7">
              <w:rPr>
                <w:rFonts w:ascii="Arial" w:hAnsi="Arial" w:cs="Arial"/>
                <w:sz w:val="22"/>
                <w:szCs w:val="22"/>
              </w:rPr>
              <w:t xml:space="preserve">las presentaciones basado en </w:t>
            </w:r>
            <w:proofErr w:type="spellStart"/>
            <w:r w:rsidR="00022D77" w:rsidRPr="001775A7">
              <w:rPr>
                <w:rFonts w:ascii="Arial" w:hAnsi="Arial" w:cs="Arial"/>
                <w:sz w:val="22"/>
                <w:szCs w:val="22"/>
              </w:rPr>
              <w:t>experiacias</w:t>
            </w:r>
            <w:proofErr w:type="spellEnd"/>
            <w:r w:rsidR="00022D77" w:rsidRPr="001775A7">
              <w:rPr>
                <w:rFonts w:ascii="Arial" w:hAnsi="Arial" w:cs="Arial"/>
                <w:sz w:val="22"/>
                <w:szCs w:val="22"/>
              </w:rPr>
              <w:t xml:space="preserve"> y reportes académicos.</w:t>
            </w:r>
          </w:p>
        </w:tc>
      </w:tr>
      <w:tr w:rsidR="00426B7B" w:rsidRPr="001775A7" w:rsidTr="00A1761A">
        <w:trPr>
          <w:trHeight w:val="607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3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0E7A18" w:rsidP="00022D77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Promueve </w:t>
            </w:r>
            <w:r w:rsidR="00022D77" w:rsidRPr="001775A7">
              <w:rPr>
                <w:rFonts w:ascii="Arial" w:hAnsi="Arial" w:cs="Arial"/>
                <w:sz w:val="22"/>
                <w:szCs w:val="22"/>
              </w:rPr>
              <w:t xml:space="preserve"> el trabajo en equipo para cumplir con la programación de los eventos académico-empresariales</w:t>
            </w:r>
          </w:p>
        </w:tc>
      </w:tr>
      <w:tr w:rsidR="00426B7B" w:rsidRPr="001775A7" w:rsidTr="00A1761A">
        <w:trPr>
          <w:trHeight w:val="599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4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0E7A18" w:rsidP="00022D77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Emplea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menos recursos en </w:t>
            </w:r>
            <w:r w:rsidR="00022D77" w:rsidRPr="001775A7">
              <w:rPr>
                <w:rFonts w:ascii="Arial" w:hAnsi="Arial" w:cs="Arial"/>
                <w:sz w:val="22"/>
                <w:szCs w:val="22"/>
              </w:rPr>
              <w:t>la organización pero asegurando el éxito de objetivos</w:t>
            </w:r>
          </w:p>
        </w:tc>
      </w:tr>
      <w:tr w:rsidR="00426B7B" w:rsidRPr="001775A7" w:rsidTr="00A1761A">
        <w:trPr>
          <w:trHeight w:val="592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5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0E7A18" w:rsidP="00022D77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Calcula </w:t>
            </w:r>
            <w:r w:rsidRPr="001775A7">
              <w:rPr>
                <w:rFonts w:ascii="Arial" w:hAnsi="Arial" w:cs="Arial"/>
                <w:sz w:val="22"/>
                <w:szCs w:val="22"/>
              </w:rPr>
              <w:t>los diferentes indicadores de</w:t>
            </w:r>
            <w:r w:rsidR="00022D77" w:rsidRPr="001775A7">
              <w:rPr>
                <w:rFonts w:ascii="Arial" w:hAnsi="Arial" w:cs="Arial"/>
                <w:sz w:val="22"/>
                <w:szCs w:val="22"/>
              </w:rPr>
              <w:t xml:space="preserve"> efectividad para presentaciones al </w:t>
            </w:r>
            <w:proofErr w:type="spellStart"/>
            <w:proofErr w:type="gramStart"/>
            <w:r w:rsidR="00022D77" w:rsidRPr="001775A7">
              <w:rPr>
                <w:rFonts w:ascii="Arial" w:hAnsi="Arial" w:cs="Arial"/>
                <w:sz w:val="22"/>
                <w:szCs w:val="22"/>
              </w:rPr>
              <w:t>publico</w:t>
            </w:r>
            <w:proofErr w:type="spellEnd"/>
            <w:proofErr w:type="gramEnd"/>
            <w:r w:rsidR="00022D77" w:rsidRPr="001775A7">
              <w:rPr>
                <w:rFonts w:ascii="Arial" w:hAnsi="Arial" w:cs="Arial"/>
                <w:sz w:val="22"/>
                <w:szCs w:val="22"/>
              </w:rPr>
              <w:t xml:space="preserve"> objetivo de las presentaciones.</w:t>
            </w:r>
          </w:p>
        </w:tc>
      </w:tr>
      <w:tr w:rsidR="00426B7B" w:rsidRPr="001775A7" w:rsidTr="00A1761A">
        <w:trPr>
          <w:trHeight w:val="616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6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0E7A18" w:rsidP="00022D77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Desarrolla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diagramas de </w:t>
            </w:r>
            <w:r w:rsidR="00022D77" w:rsidRPr="001775A7">
              <w:rPr>
                <w:rFonts w:ascii="Arial" w:hAnsi="Arial" w:cs="Arial"/>
                <w:sz w:val="22"/>
                <w:szCs w:val="22"/>
              </w:rPr>
              <w:t>presentaciones eficientes que sean efectivos y en el menor tiempo posible.</w:t>
            </w:r>
          </w:p>
        </w:tc>
      </w:tr>
      <w:tr w:rsidR="00426B7B" w:rsidRPr="001775A7" w:rsidTr="00A1761A">
        <w:trPr>
          <w:trHeight w:val="594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7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8C7274" w:rsidP="00022D77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Examina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exhaustivamente las actividades </w:t>
            </w:r>
            <w:r w:rsidR="00022D77" w:rsidRPr="001775A7">
              <w:rPr>
                <w:rFonts w:ascii="Arial" w:hAnsi="Arial" w:cs="Arial"/>
                <w:sz w:val="22"/>
                <w:szCs w:val="22"/>
              </w:rPr>
              <w:t xml:space="preserve"> del protocolo </w:t>
            </w:r>
            <w:proofErr w:type="spellStart"/>
            <w:proofErr w:type="gramStart"/>
            <w:r w:rsidR="00022D77" w:rsidRPr="001775A7">
              <w:rPr>
                <w:rFonts w:ascii="Arial" w:hAnsi="Arial" w:cs="Arial"/>
                <w:sz w:val="22"/>
                <w:szCs w:val="22"/>
              </w:rPr>
              <w:t>mas</w:t>
            </w:r>
            <w:proofErr w:type="spellEnd"/>
            <w:proofErr w:type="gramEnd"/>
            <w:r w:rsidR="00022D77" w:rsidRPr="001775A7">
              <w:rPr>
                <w:rFonts w:ascii="Arial" w:hAnsi="Arial" w:cs="Arial"/>
                <w:sz w:val="22"/>
                <w:szCs w:val="22"/>
              </w:rPr>
              <w:t xml:space="preserve"> efectivas a fin de comunicar eficientemente los mensajes.</w:t>
            </w:r>
          </w:p>
        </w:tc>
      </w:tr>
      <w:tr w:rsidR="00426B7B" w:rsidRPr="001775A7" w:rsidTr="00A1761A">
        <w:trPr>
          <w:trHeight w:val="594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8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8C7274" w:rsidP="0034613C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las actividades que </w:t>
            </w:r>
            <w:r w:rsidR="0034613C" w:rsidRPr="001775A7">
              <w:rPr>
                <w:rFonts w:ascii="Arial" w:hAnsi="Arial" w:cs="Arial"/>
                <w:sz w:val="22"/>
                <w:szCs w:val="22"/>
              </w:rPr>
              <w:t>generan valor en las presentaciones académico-empresariales y que son percibidas por los funcionarios.</w:t>
            </w:r>
          </w:p>
        </w:tc>
      </w:tr>
      <w:tr w:rsidR="00426B7B" w:rsidRPr="001775A7" w:rsidTr="00A1761A">
        <w:trPr>
          <w:trHeight w:val="594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9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9C1BA9" w:rsidP="0034613C">
            <w:pPr>
              <w:spacing w:before="240" w:after="0"/>
              <w:jc w:val="both"/>
              <w:rPr>
                <w:rFonts w:ascii="Arial" w:eastAsia="Times New Roman" w:hAnsi="Arial" w:cs="Arial"/>
                <w:iCs/>
              </w:rPr>
            </w:pPr>
            <w:r w:rsidRPr="001775A7">
              <w:rPr>
                <w:rFonts w:ascii="Arial" w:eastAsia="Times New Roman" w:hAnsi="Arial" w:cs="Arial"/>
                <w:b/>
                <w:iCs/>
              </w:rPr>
              <w:t xml:space="preserve">Crea </w:t>
            </w:r>
            <w:r w:rsidRPr="001775A7">
              <w:rPr>
                <w:rFonts w:ascii="Arial" w:eastAsia="Times New Roman" w:hAnsi="Arial" w:cs="Arial"/>
                <w:iCs/>
              </w:rPr>
              <w:t xml:space="preserve"> manual</w:t>
            </w:r>
            <w:r w:rsidR="0034613C" w:rsidRPr="001775A7">
              <w:rPr>
                <w:rFonts w:ascii="Arial" w:eastAsia="Times New Roman" w:hAnsi="Arial" w:cs="Arial"/>
                <w:iCs/>
              </w:rPr>
              <w:t>es</w:t>
            </w:r>
            <w:r w:rsidRPr="001775A7">
              <w:rPr>
                <w:rFonts w:ascii="Arial" w:eastAsia="Times New Roman" w:hAnsi="Arial" w:cs="Arial"/>
                <w:iCs/>
              </w:rPr>
              <w:t xml:space="preserve"> de </w:t>
            </w:r>
            <w:r w:rsidR="0034613C" w:rsidRPr="001775A7">
              <w:rPr>
                <w:rFonts w:ascii="Arial" w:eastAsia="Times New Roman" w:hAnsi="Arial" w:cs="Arial"/>
                <w:iCs/>
              </w:rPr>
              <w:t>procedimientos para presentaciones exitosas.</w:t>
            </w:r>
          </w:p>
        </w:tc>
      </w:tr>
      <w:tr w:rsidR="00426B7B" w:rsidRPr="001775A7" w:rsidTr="00A1761A">
        <w:trPr>
          <w:trHeight w:val="594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9C1BA9" w:rsidP="0034613C">
            <w:pPr>
              <w:spacing w:before="240" w:after="0"/>
              <w:jc w:val="both"/>
              <w:rPr>
                <w:rFonts w:ascii="Arial" w:eastAsia="Times New Roman" w:hAnsi="Arial" w:cs="Arial"/>
                <w:iCs/>
              </w:rPr>
            </w:pPr>
            <w:r w:rsidRPr="001775A7">
              <w:rPr>
                <w:rFonts w:ascii="Arial" w:eastAsia="Times New Roman" w:hAnsi="Arial" w:cs="Arial"/>
                <w:b/>
                <w:iCs/>
              </w:rPr>
              <w:t xml:space="preserve">Explica </w:t>
            </w:r>
            <w:r w:rsidRPr="001775A7">
              <w:rPr>
                <w:rFonts w:ascii="Arial" w:eastAsia="Times New Roman" w:hAnsi="Arial" w:cs="Arial"/>
                <w:iCs/>
              </w:rPr>
              <w:t xml:space="preserve">la importancia y el procedimiento de </w:t>
            </w:r>
            <w:r w:rsidR="0034613C" w:rsidRPr="001775A7">
              <w:rPr>
                <w:rFonts w:ascii="Arial" w:eastAsia="Times New Roman" w:hAnsi="Arial" w:cs="Arial"/>
                <w:iCs/>
              </w:rPr>
              <w:t xml:space="preserve">eficientes presentaciones buscando mejores </w:t>
            </w:r>
            <w:r w:rsidRPr="001775A7">
              <w:rPr>
                <w:rFonts w:ascii="Arial" w:eastAsia="Times New Roman" w:hAnsi="Arial" w:cs="Arial"/>
                <w:iCs/>
              </w:rPr>
              <w:t>por resultados.</w:t>
            </w:r>
          </w:p>
        </w:tc>
      </w:tr>
      <w:tr w:rsidR="00426B7B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8C7274" w:rsidP="0034613C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Implanta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nuevos </w:t>
            </w:r>
            <w:r w:rsidR="0034613C" w:rsidRPr="001775A7">
              <w:rPr>
                <w:rFonts w:ascii="Arial" w:hAnsi="Arial" w:cs="Arial"/>
                <w:sz w:val="22"/>
                <w:szCs w:val="22"/>
              </w:rPr>
              <w:t xml:space="preserve">y mejores </w:t>
            </w:r>
            <w:r w:rsidRPr="001775A7">
              <w:rPr>
                <w:rFonts w:ascii="Arial" w:hAnsi="Arial" w:cs="Arial"/>
                <w:sz w:val="22"/>
                <w:szCs w:val="22"/>
              </w:rPr>
              <w:t>métodos de trabajo</w:t>
            </w:r>
            <w:r w:rsidR="0034613C" w:rsidRPr="001775A7">
              <w:rPr>
                <w:rFonts w:ascii="Arial" w:hAnsi="Arial" w:cs="Arial"/>
                <w:sz w:val="22"/>
                <w:szCs w:val="22"/>
              </w:rPr>
              <w:t xml:space="preserve"> en las comunicaciones para organizar eventos académico-empresariales.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6B7B" w:rsidRPr="001775A7" w:rsidTr="00A1761A">
        <w:trPr>
          <w:trHeight w:val="612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12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8C7274" w:rsidP="0034613C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Distingue </w:t>
            </w:r>
            <w:r w:rsidRPr="001775A7">
              <w:rPr>
                <w:rFonts w:ascii="Arial" w:hAnsi="Arial" w:cs="Arial"/>
                <w:sz w:val="22"/>
                <w:szCs w:val="22"/>
              </w:rPr>
              <w:t>la</w:t>
            </w:r>
            <w:r w:rsidR="0034613C" w:rsidRPr="001775A7">
              <w:rPr>
                <w:rFonts w:ascii="Arial" w:hAnsi="Arial" w:cs="Arial"/>
                <w:sz w:val="22"/>
                <w:szCs w:val="22"/>
              </w:rPr>
              <w:t>s operacio</w:t>
            </w:r>
            <w:r w:rsidRPr="001775A7">
              <w:rPr>
                <w:rFonts w:ascii="Arial" w:hAnsi="Arial" w:cs="Arial"/>
                <w:sz w:val="22"/>
                <w:szCs w:val="22"/>
              </w:rPr>
              <w:t>n</w:t>
            </w:r>
            <w:r w:rsidR="0034613C" w:rsidRPr="001775A7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 cuello de botella</w:t>
            </w:r>
            <w:r w:rsidR="0034613C" w:rsidRPr="001775A7">
              <w:rPr>
                <w:rFonts w:ascii="Arial" w:hAnsi="Arial" w:cs="Arial"/>
                <w:sz w:val="22"/>
                <w:szCs w:val="22"/>
              </w:rPr>
              <w:t xml:space="preserve"> y prevención de imponderables en las presentaciones.</w:t>
            </w:r>
          </w:p>
        </w:tc>
      </w:tr>
      <w:tr w:rsidR="00426B7B" w:rsidRPr="001775A7" w:rsidTr="00A1761A">
        <w:trPr>
          <w:trHeight w:val="616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8C7274" w:rsidP="0034613C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34613C" w:rsidRPr="001775A7">
              <w:rPr>
                <w:rFonts w:ascii="Arial" w:hAnsi="Arial" w:cs="Arial"/>
                <w:sz w:val="22"/>
                <w:szCs w:val="22"/>
              </w:rPr>
              <w:t xml:space="preserve">implementos y equipamiento de respaldo si </w:t>
            </w:r>
            <w:proofErr w:type="gramStart"/>
            <w:r w:rsidR="0034613C" w:rsidRPr="001775A7">
              <w:rPr>
                <w:rFonts w:ascii="Arial" w:hAnsi="Arial" w:cs="Arial"/>
                <w:sz w:val="22"/>
                <w:szCs w:val="22"/>
              </w:rPr>
              <w:t>hubieran</w:t>
            </w:r>
            <w:proofErr w:type="gramEnd"/>
            <w:r w:rsidR="0034613C" w:rsidRPr="001775A7">
              <w:rPr>
                <w:rFonts w:ascii="Arial" w:hAnsi="Arial" w:cs="Arial"/>
                <w:sz w:val="22"/>
                <w:szCs w:val="22"/>
              </w:rPr>
              <w:t xml:space="preserve"> deficiencias en las presentaciones.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6B7B" w:rsidRPr="001775A7" w:rsidTr="00A1761A">
        <w:trPr>
          <w:trHeight w:val="594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14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8C7274" w:rsidP="00862FC3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Calcula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el tiempo estándar </w:t>
            </w:r>
            <w:r w:rsidR="00862FC3" w:rsidRPr="001775A7">
              <w:rPr>
                <w:rFonts w:ascii="Arial" w:hAnsi="Arial" w:cs="Arial"/>
                <w:sz w:val="22"/>
                <w:szCs w:val="22"/>
              </w:rPr>
              <w:t>esperado por el auditorio de tal manera que la atención al tema sea completo.</w:t>
            </w:r>
          </w:p>
        </w:tc>
      </w:tr>
      <w:tr w:rsidR="00426B7B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426B7B" w:rsidRPr="001775A7" w:rsidRDefault="00426B7B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15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8C7274" w:rsidP="00862FC3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Discute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los resultados de </w:t>
            </w:r>
            <w:r w:rsidR="00862FC3" w:rsidRPr="001775A7">
              <w:rPr>
                <w:rFonts w:ascii="Arial" w:hAnsi="Arial" w:cs="Arial"/>
                <w:sz w:val="22"/>
                <w:szCs w:val="22"/>
              </w:rPr>
              <w:t>las presentaciones y las compara con resultados anteriores.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F1A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F03F1A" w:rsidRPr="001775A7" w:rsidRDefault="00F03F1A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16</w:t>
            </w:r>
          </w:p>
        </w:tc>
        <w:tc>
          <w:tcPr>
            <w:tcW w:w="8552" w:type="dxa"/>
            <w:shd w:val="clear" w:color="auto" w:fill="auto"/>
          </w:tcPr>
          <w:p w:rsidR="00F03F1A" w:rsidRPr="001775A7" w:rsidRDefault="008C7274" w:rsidP="00680D37">
            <w:pPr>
              <w:pStyle w:val="Default"/>
              <w:jc w:val="both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Desarrolla 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las dimensiones </w:t>
            </w:r>
            <w:r w:rsidR="00680D37" w:rsidRPr="001775A7">
              <w:rPr>
                <w:rFonts w:ascii="Arial" w:hAnsi="Arial" w:cs="Arial"/>
                <w:sz w:val="22"/>
                <w:szCs w:val="22"/>
              </w:rPr>
              <w:t>clave del proceso y protocolo para asegurar los resultados.</w:t>
            </w:r>
            <w:r w:rsidRPr="001775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F1A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F03F1A" w:rsidRPr="001775A7" w:rsidRDefault="00F03F1A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17</w:t>
            </w:r>
          </w:p>
        </w:tc>
        <w:tc>
          <w:tcPr>
            <w:tcW w:w="8552" w:type="dxa"/>
            <w:shd w:val="clear" w:color="auto" w:fill="auto"/>
          </w:tcPr>
          <w:p w:rsidR="00F03F1A" w:rsidRPr="001775A7" w:rsidRDefault="00B4334A" w:rsidP="00A1761A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</w:rPr>
            </w:pPr>
            <w:r w:rsidRPr="001775A7">
              <w:rPr>
                <w:rFonts w:ascii="Arial" w:eastAsia="Times New Roman" w:hAnsi="Arial" w:cs="Arial"/>
                <w:b/>
                <w:iCs/>
              </w:rPr>
              <w:t xml:space="preserve">Diseña </w:t>
            </w:r>
            <w:r w:rsidRPr="001775A7">
              <w:rPr>
                <w:rFonts w:ascii="Arial" w:eastAsia="Times New Roman" w:hAnsi="Arial" w:cs="Arial"/>
                <w:iCs/>
              </w:rPr>
              <w:t>mesas de trabajo empresarial para asegurar procedimientos efectivos en la organización de certámenes.</w:t>
            </w:r>
          </w:p>
        </w:tc>
      </w:tr>
      <w:tr w:rsidR="00426B7B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426B7B" w:rsidRPr="001775A7" w:rsidRDefault="00426B7B" w:rsidP="00C8168E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</w:t>
            </w:r>
            <w:r w:rsidR="00C8168E" w:rsidRPr="001775A7">
              <w:rPr>
                <w:rFonts w:ascii="Arial" w:eastAsia="Times New Roman" w:hAnsi="Arial" w:cs="Arial"/>
                <w:i/>
                <w:iCs/>
              </w:rPr>
              <w:t>8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B4334A" w:rsidP="00B4334A">
            <w:pPr>
              <w:spacing w:before="240" w:after="0"/>
              <w:jc w:val="both"/>
              <w:rPr>
                <w:rFonts w:ascii="Arial" w:eastAsia="Times New Roman" w:hAnsi="Arial" w:cs="Arial"/>
                <w:iCs/>
              </w:rPr>
            </w:pPr>
            <w:r w:rsidRPr="001775A7">
              <w:rPr>
                <w:rFonts w:ascii="Arial" w:hAnsi="Arial" w:cs="Arial"/>
                <w:b/>
                <w:bCs/>
              </w:rPr>
              <w:t xml:space="preserve">Examina </w:t>
            </w:r>
            <w:r w:rsidRPr="001775A7">
              <w:rPr>
                <w:rFonts w:ascii="Arial" w:hAnsi="Arial" w:cs="Arial"/>
              </w:rPr>
              <w:t>los factores que influyen en la realización de los eventos.</w:t>
            </w:r>
          </w:p>
        </w:tc>
      </w:tr>
      <w:tr w:rsidR="00426B7B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426B7B" w:rsidRPr="001775A7" w:rsidRDefault="00426B7B" w:rsidP="00C8168E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1</w:t>
            </w:r>
            <w:r w:rsidR="00C8168E" w:rsidRPr="001775A7">
              <w:rPr>
                <w:rFonts w:ascii="Arial" w:eastAsia="Times New Roman" w:hAnsi="Arial" w:cs="Arial"/>
                <w:i/>
                <w:iCs/>
              </w:rPr>
              <w:t>9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D47285" w:rsidP="00B4334A">
            <w:pPr>
              <w:spacing w:before="240" w:after="0"/>
              <w:jc w:val="both"/>
              <w:rPr>
                <w:rFonts w:ascii="Arial" w:eastAsia="Times New Roman" w:hAnsi="Arial" w:cs="Arial"/>
                <w:iCs/>
              </w:rPr>
            </w:pPr>
            <w:r w:rsidRPr="001775A7">
              <w:rPr>
                <w:rFonts w:ascii="Arial" w:eastAsia="Times New Roman" w:hAnsi="Arial" w:cs="Arial"/>
                <w:b/>
                <w:iCs/>
              </w:rPr>
              <w:t xml:space="preserve">Aplica </w:t>
            </w:r>
            <w:r w:rsidR="00B4334A" w:rsidRPr="001775A7">
              <w:rPr>
                <w:rFonts w:ascii="Arial" w:eastAsia="Times New Roman" w:hAnsi="Arial" w:cs="Arial"/>
                <w:iCs/>
              </w:rPr>
              <w:t>procesos metodológicos para asegurar mejores resultados en la elaboración de eventos</w:t>
            </w:r>
            <w:r w:rsidRPr="001775A7">
              <w:rPr>
                <w:rFonts w:ascii="Arial" w:eastAsia="Times New Roman" w:hAnsi="Arial" w:cs="Arial"/>
                <w:iCs/>
              </w:rPr>
              <w:t xml:space="preserve"> en una organización</w:t>
            </w:r>
          </w:p>
        </w:tc>
      </w:tr>
      <w:tr w:rsidR="00426B7B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426B7B" w:rsidRPr="001775A7" w:rsidRDefault="00C8168E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lastRenderedPageBreak/>
              <w:t>20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D47285" w:rsidP="00B4334A">
            <w:pPr>
              <w:spacing w:before="240" w:after="0"/>
              <w:jc w:val="both"/>
              <w:rPr>
                <w:rFonts w:ascii="Arial" w:eastAsia="Times New Roman" w:hAnsi="Arial" w:cs="Arial"/>
                <w:iCs/>
              </w:rPr>
            </w:pPr>
            <w:r w:rsidRPr="001775A7">
              <w:rPr>
                <w:rFonts w:ascii="Arial" w:eastAsia="Times New Roman" w:hAnsi="Arial" w:cs="Arial"/>
                <w:b/>
                <w:iCs/>
              </w:rPr>
              <w:t>Organiza</w:t>
            </w:r>
            <w:r w:rsidRPr="001775A7">
              <w:rPr>
                <w:rFonts w:ascii="Arial" w:eastAsia="Times New Roman" w:hAnsi="Arial" w:cs="Arial"/>
                <w:iCs/>
              </w:rPr>
              <w:t xml:space="preserve"> la implementación de </w:t>
            </w:r>
            <w:r w:rsidR="00B4334A" w:rsidRPr="001775A7">
              <w:rPr>
                <w:rFonts w:ascii="Arial" w:eastAsia="Times New Roman" w:hAnsi="Arial" w:cs="Arial"/>
                <w:iCs/>
              </w:rPr>
              <w:t>eventos de presentaciones de eventos, ´presentaciones o ceremonias empresariales.</w:t>
            </w:r>
          </w:p>
        </w:tc>
      </w:tr>
      <w:tr w:rsidR="00426B7B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426B7B" w:rsidRPr="001775A7" w:rsidRDefault="00C8168E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21</w:t>
            </w:r>
          </w:p>
        </w:tc>
        <w:tc>
          <w:tcPr>
            <w:tcW w:w="8552" w:type="dxa"/>
            <w:shd w:val="clear" w:color="auto" w:fill="auto"/>
          </w:tcPr>
          <w:p w:rsidR="00426B7B" w:rsidRPr="001775A7" w:rsidRDefault="00D47285" w:rsidP="00A1761A">
            <w:pPr>
              <w:spacing w:before="240" w:after="0"/>
              <w:jc w:val="both"/>
              <w:rPr>
                <w:rFonts w:ascii="Arial" w:eastAsia="Times New Roman" w:hAnsi="Arial" w:cs="Arial"/>
                <w:iCs/>
              </w:rPr>
            </w:pPr>
            <w:r w:rsidRPr="001775A7">
              <w:rPr>
                <w:rFonts w:ascii="Arial" w:eastAsia="Times New Roman" w:hAnsi="Arial" w:cs="Arial"/>
                <w:b/>
                <w:iCs/>
              </w:rPr>
              <w:t>Diseña</w:t>
            </w:r>
            <w:r w:rsidR="00B4334A" w:rsidRPr="001775A7">
              <w:rPr>
                <w:rFonts w:ascii="Arial" w:eastAsia="Times New Roman" w:hAnsi="Arial" w:cs="Arial"/>
                <w:iCs/>
              </w:rPr>
              <w:t xml:space="preserve"> la estrategia eficiente de presentaciones o ponencias en certámenes empresariales.</w:t>
            </w:r>
          </w:p>
        </w:tc>
      </w:tr>
      <w:tr w:rsidR="00884ABA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884ABA" w:rsidRPr="001775A7" w:rsidRDefault="00884ABA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22</w:t>
            </w:r>
          </w:p>
        </w:tc>
        <w:tc>
          <w:tcPr>
            <w:tcW w:w="8552" w:type="dxa"/>
            <w:shd w:val="clear" w:color="auto" w:fill="auto"/>
          </w:tcPr>
          <w:p w:rsidR="00884ABA" w:rsidRPr="001775A7" w:rsidRDefault="00D47285" w:rsidP="00B4334A">
            <w:pPr>
              <w:spacing w:before="240" w:after="0"/>
              <w:jc w:val="both"/>
              <w:rPr>
                <w:rFonts w:ascii="Arial" w:eastAsia="Times New Roman" w:hAnsi="Arial" w:cs="Arial"/>
                <w:iCs/>
              </w:rPr>
            </w:pPr>
            <w:r w:rsidRPr="001775A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Explica</w:t>
            </w:r>
            <w:r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 la </w:t>
            </w:r>
            <w:r w:rsidR="00B4334A" w:rsidRPr="001775A7">
              <w:rPr>
                <w:rFonts w:ascii="Arial" w:eastAsia="Times New Roman" w:hAnsi="Arial" w:cs="Arial"/>
                <w:color w:val="000000"/>
                <w:lang w:eastAsia="es-PE"/>
              </w:rPr>
              <w:t>conveniencia de las presentaciones exitosas y provechosas para el ponente como para la institución.</w:t>
            </w:r>
          </w:p>
        </w:tc>
      </w:tr>
      <w:tr w:rsidR="00D47285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D47285" w:rsidRPr="001775A7" w:rsidRDefault="00D47285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23</w:t>
            </w:r>
          </w:p>
        </w:tc>
        <w:tc>
          <w:tcPr>
            <w:tcW w:w="8552" w:type="dxa"/>
            <w:shd w:val="clear" w:color="auto" w:fill="auto"/>
          </w:tcPr>
          <w:p w:rsidR="00D47285" w:rsidRPr="001775A7" w:rsidRDefault="00D47285" w:rsidP="00B4334A">
            <w:pPr>
              <w:spacing w:before="240" w:after="0"/>
              <w:jc w:val="both"/>
              <w:rPr>
                <w:rFonts w:ascii="Arial" w:eastAsia="Times New Roman" w:hAnsi="Arial" w:cs="Arial"/>
                <w:iCs/>
              </w:rPr>
            </w:pPr>
            <w:r w:rsidRPr="001775A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Propone</w:t>
            </w:r>
            <w:r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 las herramientas y técnicas de </w:t>
            </w:r>
            <w:r w:rsidR="00B4334A" w:rsidRPr="001775A7">
              <w:rPr>
                <w:rFonts w:ascii="Arial" w:eastAsia="Times New Roman" w:hAnsi="Arial" w:cs="Arial"/>
                <w:color w:val="000000"/>
                <w:lang w:eastAsia="es-PE"/>
              </w:rPr>
              <w:t>divulgación en tiempo real de las ponencias para disponibilidad del público objetivo.</w:t>
            </w:r>
          </w:p>
        </w:tc>
      </w:tr>
      <w:tr w:rsidR="00D47285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D47285" w:rsidRPr="001775A7" w:rsidRDefault="00D47285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24</w:t>
            </w:r>
          </w:p>
        </w:tc>
        <w:tc>
          <w:tcPr>
            <w:tcW w:w="8552" w:type="dxa"/>
            <w:shd w:val="clear" w:color="auto" w:fill="auto"/>
          </w:tcPr>
          <w:p w:rsidR="00D47285" w:rsidRPr="001775A7" w:rsidRDefault="00D47285" w:rsidP="00B4334A">
            <w:pPr>
              <w:spacing w:before="240" w:after="0"/>
              <w:jc w:val="both"/>
              <w:rPr>
                <w:rFonts w:ascii="Arial" w:eastAsia="Times New Roman" w:hAnsi="Arial" w:cs="Arial"/>
                <w:iCs/>
              </w:rPr>
            </w:pPr>
            <w:r w:rsidRPr="001775A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Propone</w:t>
            </w:r>
            <w:r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 las técnicas de diagramación </w:t>
            </w:r>
            <w:r w:rsidR="00B4334A" w:rsidRPr="001775A7">
              <w:rPr>
                <w:rFonts w:ascii="Arial" w:eastAsia="Times New Roman" w:hAnsi="Arial" w:cs="Arial"/>
                <w:color w:val="000000"/>
                <w:lang w:eastAsia="es-PE"/>
              </w:rPr>
              <w:t>lógicos en las presentaciones simples, cortas pero muy objetivas.</w:t>
            </w:r>
          </w:p>
        </w:tc>
      </w:tr>
      <w:tr w:rsidR="00D47285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D47285" w:rsidRPr="001775A7" w:rsidRDefault="00A5062D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25</w:t>
            </w:r>
          </w:p>
        </w:tc>
        <w:tc>
          <w:tcPr>
            <w:tcW w:w="8552" w:type="dxa"/>
            <w:shd w:val="clear" w:color="auto" w:fill="auto"/>
          </w:tcPr>
          <w:p w:rsidR="00D47285" w:rsidRPr="001775A7" w:rsidRDefault="00D47285" w:rsidP="00B4334A">
            <w:pPr>
              <w:spacing w:before="240" w:after="0"/>
              <w:jc w:val="both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1775A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Analiza</w:t>
            </w:r>
            <w:r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 los resultados de los </w:t>
            </w:r>
            <w:r w:rsidR="00B4334A" w:rsidRPr="001775A7">
              <w:rPr>
                <w:rFonts w:ascii="Arial" w:eastAsia="Times New Roman" w:hAnsi="Arial" w:cs="Arial"/>
                <w:color w:val="000000"/>
                <w:lang w:eastAsia="es-PE"/>
              </w:rPr>
              <w:t>eventos actuales y</w:t>
            </w:r>
            <w:r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 propone</w:t>
            </w:r>
            <w:r w:rsidR="00FF6260"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 acciones de respuesta.</w:t>
            </w:r>
          </w:p>
        </w:tc>
      </w:tr>
      <w:tr w:rsidR="00D47285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D47285" w:rsidRPr="001775A7" w:rsidRDefault="00A5062D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26</w:t>
            </w:r>
          </w:p>
        </w:tc>
        <w:tc>
          <w:tcPr>
            <w:tcW w:w="8552" w:type="dxa"/>
            <w:shd w:val="clear" w:color="auto" w:fill="auto"/>
          </w:tcPr>
          <w:p w:rsidR="00D47285" w:rsidRPr="001775A7" w:rsidRDefault="00A5062D" w:rsidP="00FF6260">
            <w:pPr>
              <w:spacing w:before="240" w:after="0"/>
              <w:jc w:val="both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1775A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Aplica</w:t>
            </w:r>
            <w:r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 las técnicas y herramientas para</w:t>
            </w:r>
            <w:r w:rsidR="00FF6260" w:rsidRPr="001775A7">
              <w:rPr>
                <w:rFonts w:ascii="Arial" w:eastAsia="Times New Roman" w:hAnsi="Arial" w:cs="Arial"/>
                <w:color w:val="000000"/>
                <w:lang w:eastAsia="es-PE"/>
              </w:rPr>
              <w:t xml:space="preserve"> documentar y caracterizar los resultados de las presentaciones.</w:t>
            </w:r>
          </w:p>
        </w:tc>
      </w:tr>
      <w:tr w:rsidR="00D47285" w:rsidRPr="001775A7" w:rsidTr="00A1761A">
        <w:trPr>
          <w:trHeight w:val="604"/>
        </w:trPr>
        <w:tc>
          <w:tcPr>
            <w:tcW w:w="709" w:type="dxa"/>
            <w:shd w:val="clear" w:color="auto" w:fill="auto"/>
          </w:tcPr>
          <w:p w:rsidR="00D47285" w:rsidRPr="001775A7" w:rsidRDefault="00A5062D" w:rsidP="00A1761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775A7">
              <w:rPr>
                <w:rFonts w:ascii="Arial" w:eastAsia="Times New Roman" w:hAnsi="Arial" w:cs="Arial"/>
                <w:i/>
                <w:iCs/>
              </w:rPr>
              <w:t>27</w:t>
            </w:r>
          </w:p>
        </w:tc>
        <w:tc>
          <w:tcPr>
            <w:tcW w:w="8552" w:type="dxa"/>
            <w:shd w:val="clear" w:color="auto" w:fill="auto"/>
          </w:tcPr>
          <w:p w:rsidR="00D47285" w:rsidRPr="001775A7" w:rsidRDefault="00FF6260" w:rsidP="00A1761A">
            <w:pPr>
              <w:spacing w:before="240" w:after="0"/>
              <w:jc w:val="both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1775A7">
              <w:rPr>
                <w:rFonts w:ascii="Arial" w:eastAsia="Times New Roman" w:hAnsi="Arial" w:cs="Arial"/>
                <w:b/>
                <w:iCs/>
              </w:rPr>
              <w:t>Compara /contrasta</w:t>
            </w:r>
            <w:r w:rsidRPr="001775A7">
              <w:rPr>
                <w:rFonts w:ascii="Arial" w:eastAsia="Times New Roman" w:hAnsi="Arial" w:cs="Arial"/>
                <w:iCs/>
              </w:rPr>
              <w:t xml:space="preserve"> </w:t>
            </w:r>
            <w:r w:rsidRPr="001775A7">
              <w:rPr>
                <w:rFonts w:ascii="Arial" w:eastAsia="Times New Roman" w:hAnsi="Arial" w:cs="Arial"/>
                <w:color w:val="000000"/>
                <w:lang w:eastAsia="es-PE"/>
              </w:rPr>
              <w:t>con otros grupos los resultados de las estrategias resultantes de las presentaciones empresariales.</w:t>
            </w:r>
          </w:p>
        </w:tc>
      </w:tr>
    </w:tbl>
    <w:p w:rsidR="00426B7B" w:rsidRPr="001775A7" w:rsidRDefault="00B15F21" w:rsidP="00B15F21">
      <w:pPr>
        <w:tabs>
          <w:tab w:val="left" w:pos="4710"/>
        </w:tabs>
        <w:spacing w:after="0" w:line="360" w:lineRule="auto"/>
        <w:jc w:val="both"/>
        <w:rPr>
          <w:rFonts w:eastAsia="Times New Roman" w:cs="Arial"/>
          <w:szCs w:val="24"/>
        </w:rPr>
        <w:sectPr w:rsidR="00426B7B" w:rsidRPr="001775A7" w:rsidSect="00F15798">
          <w:headerReference w:type="default" r:id="rId10"/>
          <w:footerReference w:type="default" r:id="rId11"/>
          <w:pgSz w:w="11906" w:h="16838" w:code="9"/>
          <w:pgMar w:top="1417" w:right="1701" w:bottom="1417" w:left="1701" w:header="284" w:footer="709" w:gutter="0"/>
          <w:pgNumType w:start="1"/>
          <w:cols w:space="708"/>
          <w:titlePg/>
          <w:docGrid w:linePitch="360"/>
        </w:sectPr>
      </w:pPr>
      <w:r w:rsidRPr="001775A7">
        <w:rPr>
          <w:rFonts w:eastAsia="Times New Roman" w:cs="Arial"/>
          <w:b/>
          <w:iCs/>
          <w:szCs w:val="24"/>
        </w:rPr>
        <w:lastRenderedPageBreak/>
        <w:tab/>
      </w:r>
    </w:p>
    <w:p w:rsidR="00426B7B" w:rsidRPr="001775A7" w:rsidRDefault="00426B7B" w:rsidP="00426B7B">
      <w:pPr>
        <w:shd w:val="clear" w:color="auto" w:fill="17365D"/>
        <w:spacing w:after="0" w:line="360" w:lineRule="auto"/>
        <w:rPr>
          <w:rFonts w:eastAsia="Times New Roman" w:cs="Arial"/>
          <w:b/>
          <w:iCs/>
          <w:sz w:val="24"/>
          <w:szCs w:val="24"/>
        </w:rPr>
      </w:pPr>
      <w:r w:rsidRPr="001775A7">
        <w:rPr>
          <w:rFonts w:eastAsia="Times New Roman" w:cs="Arial"/>
          <w:b/>
          <w:iCs/>
          <w:sz w:val="24"/>
          <w:szCs w:val="24"/>
        </w:rPr>
        <w:lastRenderedPageBreak/>
        <w:t>IV.- DESARROLLO DE LAS UNIDADES DIDÁCTICAS:</w:t>
      </w: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"/>
        <w:gridCol w:w="605"/>
        <w:gridCol w:w="75"/>
        <w:gridCol w:w="3469"/>
        <w:gridCol w:w="309"/>
        <w:gridCol w:w="251"/>
        <w:gridCol w:w="1708"/>
        <w:gridCol w:w="1984"/>
        <w:gridCol w:w="284"/>
        <w:gridCol w:w="567"/>
        <w:gridCol w:w="64"/>
        <w:gridCol w:w="1070"/>
        <w:gridCol w:w="3152"/>
        <w:gridCol w:w="244"/>
      </w:tblGrid>
      <w:tr w:rsidR="00093D73" w:rsidRPr="001775A7" w:rsidTr="00171C8F">
        <w:trPr>
          <w:trHeight w:val="618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73" w:rsidRPr="001775A7" w:rsidRDefault="00093D73" w:rsidP="00093D7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775A7">
              <w:rPr>
                <w:b/>
                <w:i/>
                <w:color w:val="000000"/>
                <w:sz w:val="24"/>
              </w:rPr>
              <w:t xml:space="preserve">Unidad Didáctica </w:t>
            </w:r>
            <w:proofErr w:type="gramStart"/>
            <w:r w:rsidRPr="001775A7">
              <w:rPr>
                <w:b/>
                <w:i/>
                <w:color w:val="000000"/>
                <w:sz w:val="24"/>
              </w:rPr>
              <w:t>I :</w:t>
            </w:r>
            <w:proofErr w:type="gramEnd"/>
            <w:r w:rsidRPr="001775A7">
              <w:rPr>
                <w:b/>
                <w:i/>
                <w:color w:val="000000"/>
                <w:sz w:val="24"/>
              </w:rPr>
              <w:t xml:space="preserve"> Competencia para aplicar el modelo de efectividad y modernización de las organizaciones</w:t>
            </w:r>
            <w:r w:rsidRPr="001775A7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3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73" w:rsidRPr="001775A7" w:rsidRDefault="00093D73" w:rsidP="00E11E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5A7">
              <w:rPr>
                <w:rFonts w:ascii="Arial" w:eastAsia="Times New Roman" w:hAnsi="Arial" w:cs="Arial"/>
                <w:b/>
                <w:i/>
                <w:color w:val="000000"/>
                <w:lang w:eastAsia="es-PE"/>
              </w:rPr>
              <w:t>CAPACIDAD  DE LA UNIDAD DIDÁCTICA I:</w:t>
            </w:r>
            <w:r w:rsidRPr="001775A7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D10EC9" w:rsidRPr="00E3293D">
              <w:rPr>
                <w:rFonts w:ascii="Arial" w:eastAsiaTheme="minorHAnsi" w:hAnsi="Arial" w:cs="Arial"/>
                <w:color w:val="000000"/>
                <w:lang w:val="es-PE" w:eastAsia="en-US"/>
              </w:rPr>
              <w:t>Precedencia y jerarquías organizacionales.</w:t>
            </w:r>
          </w:p>
        </w:tc>
      </w:tr>
      <w:tr w:rsidR="00093D73" w:rsidRPr="001775A7" w:rsidTr="00C8012B">
        <w:trPr>
          <w:trHeight w:val="28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93D73" w:rsidRPr="001775A7" w:rsidTr="00B642E1">
        <w:trPr>
          <w:trHeight w:val="26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093D73" w:rsidRPr="001775A7" w:rsidTr="00B642E1">
        <w:trPr>
          <w:trHeight w:val="1182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FF6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1. </w:t>
            </w:r>
            <w:r w:rsidRPr="001775A7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 xml:space="preserve">Introducción al curso.                                                           2.  La efectividad en las organizaciones. 3. </w:t>
            </w:r>
            <w:r w:rsidRPr="001775A7">
              <w:rPr>
                <w:rFonts w:cstheme="minorHAnsi"/>
                <w:sz w:val="18"/>
                <w:szCs w:val="18"/>
                <w:lang w:val="es-ES_tradnl"/>
              </w:rPr>
              <w:t>Niveles de análisis de la evaluación de la</w:t>
            </w:r>
            <w:r w:rsidR="00FF6260" w:rsidRPr="001775A7">
              <w:rPr>
                <w:rFonts w:cstheme="minorHAnsi"/>
                <w:sz w:val="18"/>
                <w:szCs w:val="18"/>
                <w:lang w:val="es-ES_tradnl"/>
              </w:rPr>
              <w:t>s presentaciones</w:t>
            </w:r>
            <w:r w:rsidRPr="001775A7">
              <w:rPr>
                <w:rFonts w:cstheme="minorHAnsi"/>
                <w:sz w:val="18"/>
                <w:szCs w:val="18"/>
                <w:lang w:val="es-ES_tradnl"/>
              </w:rPr>
              <w:t xml:space="preserve"> 4. Perspectivas para evaluar la efectividad.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187C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1-4</w:t>
            </w:r>
            <w:r w:rsidR="003E2126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: Utiliza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fundamentos de </w:t>
            </w:r>
            <w:r w:rsidR="0039176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efectividad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187C18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</w:t>
            </w:r>
            <w:r w:rsidR="0039176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una organización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7E66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Comparte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experiencias y aprendizajes logrados sobre </w:t>
            </w:r>
            <w:r w:rsidR="007E6674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efectividad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4476A3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093D73" w:rsidRPr="001775A7" w:rsidRDefault="00093D73" w:rsidP="004476A3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Participación activa del estudiante en el desarrollo de la clase, utilizando el Aprendizaje basado en problemas.  </w:t>
            </w:r>
          </w:p>
          <w:p w:rsidR="00093D73" w:rsidRPr="001775A7" w:rsidRDefault="00093D73" w:rsidP="004476A3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casos.</w:t>
            </w:r>
          </w:p>
          <w:p w:rsidR="00093D73" w:rsidRPr="001775A7" w:rsidRDefault="00093D73" w:rsidP="004476A3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Investigación – acción.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4476A3">
            <w:pPr>
              <w:numPr>
                <w:ilvl w:val="0"/>
                <w:numId w:val="13"/>
              </w:numPr>
              <w:spacing w:after="0" w:line="240" w:lineRule="auto"/>
              <w:ind w:left="280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</w:t>
            </w:r>
            <w:r w:rsidR="0023031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efectividad y su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importancia </w:t>
            </w:r>
            <w:r w:rsidR="00CB346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 las organizaciones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093D73" w:rsidRPr="001775A7" w:rsidRDefault="00093D73" w:rsidP="004476A3">
            <w:pPr>
              <w:numPr>
                <w:ilvl w:val="0"/>
                <w:numId w:val="13"/>
              </w:numPr>
              <w:spacing w:after="0" w:line="240" w:lineRule="auto"/>
              <w:ind w:left="280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Diferencia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los </w:t>
            </w:r>
            <w:r w:rsidR="0023031C" w:rsidRPr="001775A7">
              <w:rPr>
                <w:rFonts w:eastAsia="Times New Roman" w:cs="Arial"/>
                <w:iCs/>
                <w:sz w:val="18"/>
                <w:szCs w:val="18"/>
              </w:rPr>
              <w:t>niveles de análisis de la evaluación de la efectividad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  <w:p w:rsidR="0023031C" w:rsidRPr="001775A7" w:rsidRDefault="0023031C" w:rsidP="0023031C">
            <w:pPr>
              <w:numPr>
                <w:ilvl w:val="0"/>
                <w:numId w:val="13"/>
              </w:numPr>
              <w:spacing w:after="0" w:line="240" w:lineRule="auto"/>
              <w:ind w:left="280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Aplica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perspectivas para evaluar la efectividad.</w:t>
            </w:r>
          </w:p>
        </w:tc>
      </w:tr>
      <w:tr w:rsidR="00093D73" w:rsidRPr="001775A7" w:rsidTr="00B642E1">
        <w:trPr>
          <w:trHeight w:val="2108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2B" w:rsidRPr="001775A7" w:rsidRDefault="00C8012B" w:rsidP="00C8012B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1775A7">
              <w:rPr>
                <w:rFonts w:cstheme="minorHAnsi"/>
                <w:sz w:val="18"/>
                <w:szCs w:val="18"/>
                <w:lang w:val="es-ES_tradnl"/>
              </w:rPr>
              <w:t xml:space="preserve">Componentes 1 </w:t>
            </w:r>
            <w:r w:rsidR="00FF6260" w:rsidRPr="001775A7">
              <w:rPr>
                <w:rFonts w:cstheme="minorHAnsi"/>
                <w:sz w:val="18"/>
                <w:szCs w:val="18"/>
                <w:lang w:val="es-ES_tradnl"/>
              </w:rPr>
              <w:t>El objetivo</w:t>
            </w:r>
          </w:p>
          <w:p w:rsidR="00FF6260" w:rsidRPr="001775A7" w:rsidRDefault="00093D73" w:rsidP="00C8012B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1775A7">
              <w:rPr>
                <w:rFonts w:cstheme="minorHAnsi"/>
                <w:sz w:val="18"/>
                <w:szCs w:val="18"/>
                <w:lang w:val="es-ES_tradnl"/>
              </w:rPr>
              <w:t>5.</w:t>
            </w:r>
            <w:r w:rsidR="009B2A66" w:rsidRPr="001775A7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FF6260" w:rsidRPr="001775A7">
              <w:rPr>
                <w:rFonts w:cstheme="minorHAnsi"/>
                <w:sz w:val="18"/>
                <w:szCs w:val="18"/>
                <w:lang w:val="es-ES_tradnl"/>
              </w:rPr>
              <w:t>Identificación de los sujetos</w:t>
            </w:r>
            <w:r w:rsidR="00925E8D" w:rsidRPr="001775A7">
              <w:rPr>
                <w:rFonts w:cstheme="minorHAnsi"/>
                <w:sz w:val="18"/>
                <w:szCs w:val="18"/>
                <w:lang w:val="es-ES_tradnl"/>
              </w:rPr>
              <w:t xml:space="preserve">. 6. Validación </w:t>
            </w:r>
            <w:r w:rsidRPr="001775A7">
              <w:rPr>
                <w:rFonts w:cstheme="minorHAnsi"/>
                <w:sz w:val="18"/>
                <w:szCs w:val="18"/>
                <w:lang w:val="es-ES_tradnl"/>
              </w:rPr>
              <w:t xml:space="preserve">de la misión institucional  </w:t>
            </w:r>
            <w:r w:rsidR="00925E8D" w:rsidRPr="001775A7">
              <w:rPr>
                <w:rFonts w:cstheme="minorHAnsi"/>
                <w:sz w:val="18"/>
                <w:szCs w:val="18"/>
                <w:lang w:val="es-ES_tradnl"/>
              </w:rPr>
              <w:t>7</w:t>
            </w:r>
            <w:r w:rsidRPr="001775A7">
              <w:rPr>
                <w:rFonts w:cstheme="minorHAnsi"/>
                <w:sz w:val="18"/>
                <w:szCs w:val="18"/>
                <w:lang w:val="es-ES_tradnl"/>
              </w:rPr>
              <w:t xml:space="preserve">.Atributos </w:t>
            </w:r>
            <w:r w:rsidR="00925E8D" w:rsidRPr="001775A7">
              <w:rPr>
                <w:rFonts w:cstheme="minorHAnsi"/>
                <w:sz w:val="18"/>
                <w:szCs w:val="18"/>
                <w:lang w:val="es-ES_tradnl"/>
              </w:rPr>
              <w:t xml:space="preserve">de </w:t>
            </w:r>
            <w:r w:rsidR="00FF6260" w:rsidRPr="001775A7">
              <w:rPr>
                <w:rFonts w:cstheme="minorHAnsi"/>
                <w:sz w:val="18"/>
                <w:szCs w:val="18"/>
                <w:lang w:val="es-ES_tradnl"/>
              </w:rPr>
              <w:t>la diplomacia</w:t>
            </w:r>
          </w:p>
          <w:p w:rsidR="009B2A66" w:rsidRPr="001775A7" w:rsidRDefault="00FF6260" w:rsidP="00C8012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cstheme="minorHAnsi"/>
                <w:sz w:val="18"/>
                <w:szCs w:val="18"/>
                <w:lang w:val="es-ES_tradnl"/>
              </w:rPr>
              <w:t>C</w:t>
            </w:r>
            <w:proofErr w:type="spellStart"/>
            <w:r w:rsidR="00C8012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omponente</w:t>
            </w:r>
            <w:proofErr w:type="spellEnd"/>
            <w:r w:rsidR="00C8012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2 Proceso:</w:t>
            </w:r>
          </w:p>
          <w:p w:rsidR="00C8012B" w:rsidRPr="001775A7" w:rsidRDefault="00C8012B" w:rsidP="00FF6260">
            <w:pPr>
              <w:spacing w:after="0"/>
              <w:rPr>
                <w:sz w:val="18"/>
                <w:szCs w:val="18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8.  Enfoque basados</w:t>
            </w:r>
            <w:r w:rsidR="00FF626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asistentes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9. Enfoque basado en los procesos  10. Enfoque basado en las metas y el cliente.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BC36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5-</w:t>
            </w:r>
            <w:r w:rsidR="007E6674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3E2126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Recoge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3E2126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necesidades de los clientes y los relaciona con la misión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093D73" w:rsidRPr="001775A7" w:rsidRDefault="00093D73" w:rsidP="003E21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  <w:r w:rsidR="007E6674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-10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3E2126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Utiliza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3E2126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elementos de los enfoques del proceso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5B1F1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Participa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activamente en propuestas de </w:t>
            </w:r>
            <w:r w:rsidR="007E6674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relacionamiento con el cliente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C8012B" w:rsidRPr="001775A7" w:rsidRDefault="00C8012B" w:rsidP="005B1F1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C8012B" w:rsidRPr="001775A7" w:rsidRDefault="00C8012B" w:rsidP="005B1F1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Comparte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experiencias sobre mejora de procesos en la atención y servicio al cliente.</w:t>
            </w: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3D73" w:rsidRPr="001775A7" w:rsidRDefault="00093D73" w:rsidP="00A1761A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A1" w:rsidRPr="001775A7" w:rsidRDefault="00635EA1" w:rsidP="00B642E1">
            <w:pPr>
              <w:numPr>
                <w:ilvl w:val="0"/>
                <w:numId w:val="13"/>
              </w:numPr>
              <w:spacing w:after="0" w:line="240" w:lineRule="auto"/>
              <w:ind w:left="280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cómo identificar a los clientes y conocer sus necesidades.</w:t>
            </w:r>
          </w:p>
          <w:p w:rsidR="00093D73" w:rsidRPr="001775A7" w:rsidRDefault="00635EA1" w:rsidP="00B642E1">
            <w:pPr>
              <w:numPr>
                <w:ilvl w:val="0"/>
                <w:numId w:val="13"/>
              </w:numPr>
              <w:spacing w:after="0" w:line="240" w:lineRule="auto"/>
              <w:ind w:left="280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Explica</w:t>
            </w:r>
            <w:r w:rsidR="00093D73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atributos de</w:t>
            </w:r>
            <w:r w:rsidR="000B4E9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un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producto o servicio</w:t>
            </w:r>
            <w:r w:rsidR="00093D73" w:rsidRPr="001775A7"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  <w:p w:rsidR="000B4E92" w:rsidRPr="001775A7" w:rsidRDefault="00093D73" w:rsidP="00B642E1">
            <w:pPr>
              <w:numPr>
                <w:ilvl w:val="0"/>
                <w:numId w:val="13"/>
              </w:numPr>
              <w:spacing w:after="0" w:line="240" w:lineRule="auto"/>
              <w:ind w:left="280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B4E9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elementos de</w:t>
            </w:r>
            <w:r w:rsidR="00B642E1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B4E9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="00B642E1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os </w:t>
            </w:r>
            <w:r w:rsidR="000B4E9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enfoque</w:t>
            </w:r>
            <w:r w:rsidR="00B642E1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 del proceso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093D73" w:rsidRPr="001775A7" w:rsidTr="003E2126">
        <w:trPr>
          <w:trHeight w:val="571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73" w:rsidRPr="001775A7" w:rsidRDefault="00D13D5F" w:rsidP="00FF6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</w:t>
            </w:r>
            <w:r w:rsidR="000353CD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 Componente 3 Liderazgo</w:t>
            </w:r>
            <w:proofErr w:type="gramStart"/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:  </w:t>
            </w:r>
            <w:r w:rsidR="00FF626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</w:t>
            </w:r>
            <w:proofErr w:type="gramEnd"/>
            <w:r w:rsidR="00FF626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ética y educación efectiva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1</w:t>
            </w:r>
            <w:r w:rsidR="000353CD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2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FF626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Efectividad de los protocolos</w:t>
            </w:r>
            <w:r w:rsidR="003239E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13. </w:t>
            </w:r>
            <w:r w:rsidR="00FF626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cortesía</w:t>
            </w:r>
            <w:r w:rsidR="003239E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14. </w:t>
            </w:r>
            <w:r w:rsidR="00FF626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Respeto a los demás</w:t>
            </w:r>
            <w:r w:rsidR="003239E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3E2126" w:rsidP="003E21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11</w:t>
            </w:r>
            <w:r w:rsidR="00093D73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14</w:t>
            </w:r>
            <w:r w:rsidR="00093D73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Construye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el manual de perfiles de puestos para una unidad orgánica</w:t>
            </w:r>
            <w:r w:rsidR="00093D73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7E6674" w:rsidP="007E66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Participa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activamente en la modernización de los procesos en las organizaciones.</w:t>
            </w: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3D73" w:rsidRPr="001775A7" w:rsidRDefault="00093D73" w:rsidP="00A1761A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73" w:rsidRPr="001775A7" w:rsidRDefault="00093D73" w:rsidP="00F668DD">
            <w:pPr>
              <w:numPr>
                <w:ilvl w:val="0"/>
                <w:numId w:val="13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>Explica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="009C1F19" w:rsidRPr="001775A7">
              <w:rPr>
                <w:rFonts w:eastAsia="Times New Roman" w:cs="Arial"/>
                <w:iCs/>
                <w:sz w:val="18"/>
                <w:szCs w:val="18"/>
              </w:rPr>
              <w:t>las cualidades de un líder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  <w:p w:rsidR="00093D73" w:rsidRPr="001775A7" w:rsidRDefault="009C1F19" w:rsidP="009C1F19">
            <w:pPr>
              <w:numPr>
                <w:ilvl w:val="0"/>
                <w:numId w:val="13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Desarrolla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un mapeo</w:t>
            </w:r>
            <w:r w:rsidR="00093D73"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de puestos de una organización</w:t>
            </w:r>
            <w:r w:rsidR="00093D73" w:rsidRPr="001775A7"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  <w:p w:rsidR="009C1F19" w:rsidRPr="001775A7" w:rsidRDefault="000F68A8" w:rsidP="000F68A8">
            <w:pPr>
              <w:numPr>
                <w:ilvl w:val="0"/>
                <w:numId w:val="13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Crea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un manual de perfiles de puestos de una entidad.</w:t>
            </w:r>
          </w:p>
        </w:tc>
      </w:tr>
      <w:tr w:rsidR="00093D73" w:rsidRPr="001775A7" w:rsidTr="007E6674">
        <w:trPr>
          <w:trHeight w:val="592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6"/>
                <w:lang w:eastAsia="es-PE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D73" w:rsidRPr="001775A7" w:rsidRDefault="003239EC" w:rsidP="00424DD2">
            <w:pPr>
              <w:spacing w:after="0"/>
              <w:rPr>
                <w:sz w:val="18"/>
                <w:szCs w:val="18"/>
              </w:rPr>
            </w:pPr>
            <w:r w:rsidRPr="001775A7">
              <w:rPr>
                <w:sz w:val="18"/>
                <w:szCs w:val="18"/>
              </w:rPr>
              <w:t xml:space="preserve">15.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Gestión p</w:t>
            </w:r>
            <w:r w:rsidR="00635EA1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ara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resultados </w:t>
            </w:r>
            <w:r w:rsidR="00FF626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 ponencias exitosas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1</w:t>
            </w:r>
            <w:r w:rsidR="003E2126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6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Gestión  del </w:t>
            </w:r>
            <w:r w:rsidR="00FF626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 en las presentaciones  de certámenes y eventos</w:t>
            </w:r>
            <w:r w:rsidR="00424DD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del Fundamentos del manual del protocolo empresarial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3E21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6"/>
                <w:szCs w:val="18"/>
                <w:lang w:eastAsia="es-PE"/>
              </w:rPr>
              <w:t>1</w:t>
            </w:r>
            <w:r w:rsidR="003E2126" w:rsidRPr="001775A7">
              <w:rPr>
                <w:rFonts w:eastAsia="Times New Roman"/>
                <w:b/>
                <w:color w:val="000000"/>
                <w:sz w:val="16"/>
                <w:szCs w:val="18"/>
                <w:lang w:eastAsia="es-PE"/>
              </w:rPr>
              <w:t>5</w:t>
            </w:r>
            <w:r w:rsidRPr="001775A7">
              <w:rPr>
                <w:rFonts w:eastAsia="Times New Roman"/>
                <w:b/>
                <w:color w:val="000000"/>
                <w:sz w:val="16"/>
                <w:szCs w:val="18"/>
                <w:lang w:eastAsia="es-PE"/>
              </w:rPr>
              <w:t>-1</w:t>
            </w:r>
            <w:r w:rsidR="003E2126" w:rsidRPr="001775A7">
              <w:rPr>
                <w:rFonts w:eastAsia="Times New Roman"/>
                <w:b/>
                <w:color w:val="000000"/>
                <w:sz w:val="16"/>
                <w:szCs w:val="18"/>
                <w:lang w:eastAsia="es-PE"/>
              </w:rPr>
              <w:t>6</w:t>
            </w:r>
            <w:r w:rsidR="005A5F59" w:rsidRPr="001775A7">
              <w:rPr>
                <w:rFonts w:eastAsia="Times New Roman"/>
                <w:b/>
                <w:color w:val="000000"/>
                <w:sz w:val="16"/>
                <w:szCs w:val="18"/>
                <w:lang w:eastAsia="es-PE"/>
              </w:rPr>
              <w:t>: Aplica</w:t>
            </w:r>
            <w:r w:rsidRPr="001775A7">
              <w:rPr>
                <w:rFonts w:eastAsia="Times New Roman"/>
                <w:b/>
                <w:color w:val="000000"/>
                <w:sz w:val="16"/>
                <w:szCs w:val="18"/>
                <w:lang w:eastAsia="es-PE"/>
              </w:rPr>
              <w:t xml:space="preserve"> </w:t>
            </w:r>
            <w:r w:rsidR="003E2126" w:rsidRPr="001775A7">
              <w:rPr>
                <w:rFonts w:eastAsia="Times New Roman"/>
                <w:color w:val="000000"/>
                <w:sz w:val="16"/>
                <w:szCs w:val="18"/>
                <w:lang w:eastAsia="es-PE"/>
              </w:rPr>
              <w:t xml:space="preserve">las herramientas: gestión para resultados y gestión del cambio para </w:t>
            </w:r>
            <w:r w:rsidR="005A5F59" w:rsidRPr="001775A7">
              <w:rPr>
                <w:rFonts w:eastAsia="Times New Roman"/>
                <w:color w:val="000000"/>
                <w:sz w:val="16"/>
                <w:szCs w:val="18"/>
                <w:lang w:eastAsia="es-PE"/>
              </w:rPr>
              <w:t xml:space="preserve">proponer </w:t>
            </w:r>
            <w:r w:rsidR="003E2126" w:rsidRPr="001775A7">
              <w:rPr>
                <w:rFonts w:eastAsia="Times New Roman"/>
                <w:color w:val="000000"/>
                <w:sz w:val="16"/>
                <w:szCs w:val="18"/>
                <w:lang w:eastAsia="es-PE"/>
              </w:rPr>
              <w:t>modernizar la gestión</w:t>
            </w:r>
            <w:r w:rsidRPr="001775A7">
              <w:rPr>
                <w:rFonts w:eastAsia="Times New Roman"/>
                <w:color w:val="000000"/>
                <w:sz w:val="16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391767" w:rsidP="003917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Participa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activamente en la implementación de </w:t>
            </w:r>
            <w:proofErr w:type="spellStart"/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GxR</w:t>
            </w:r>
            <w:proofErr w:type="spellEnd"/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gestión del cambio</w:t>
            </w: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73" w:rsidRPr="001775A7" w:rsidRDefault="00093D73" w:rsidP="00A1761A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6"/>
                <w:szCs w:val="18"/>
                <w:lang w:eastAsia="es-PE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73" w:rsidRPr="001775A7" w:rsidRDefault="00B642E1" w:rsidP="00B642E1">
            <w:pPr>
              <w:numPr>
                <w:ilvl w:val="0"/>
                <w:numId w:val="13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6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6"/>
                <w:szCs w:val="18"/>
              </w:rPr>
              <w:t xml:space="preserve">Explica </w:t>
            </w:r>
            <w:r w:rsidRPr="001775A7">
              <w:rPr>
                <w:rFonts w:eastAsia="Times New Roman" w:cs="Arial"/>
                <w:iCs/>
                <w:sz w:val="16"/>
                <w:szCs w:val="18"/>
              </w:rPr>
              <w:t>la importancia y el procedimiento de gestión por resultados</w:t>
            </w:r>
            <w:r w:rsidR="00093D73" w:rsidRPr="001775A7">
              <w:rPr>
                <w:rFonts w:eastAsia="Times New Roman" w:cs="Arial"/>
                <w:iCs/>
                <w:sz w:val="16"/>
                <w:szCs w:val="18"/>
              </w:rPr>
              <w:t>.</w:t>
            </w:r>
          </w:p>
          <w:p w:rsidR="00B642E1" w:rsidRPr="001775A7" w:rsidRDefault="00B642E1" w:rsidP="00B642E1">
            <w:pPr>
              <w:numPr>
                <w:ilvl w:val="0"/>
                <w:numId w:val="13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6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6"/>
                <w:szCs w:val="18"/>
              </w:rPr>
              <w:t>Explica</w:t>
            </w:r>
            <w:r w:rsidRPr="001775A7">
              <w:rPr>
                <w:rFonts w:eastAsia="Times New Roman" w:cs="Arial"/>
                <w:iCs/>
                <w:sz w:val="16"/>
                <w:szCs w:val="18"/>
              </w:rPr>
              <w:t xml:space="preserve"> la importancia del cambio y las fases de la gestión del cambio.</w:t>
            </w:r>
          </w:p>
        </w:tc>
      </w:tr>
      <w:tr w:rsidR="00093D73" w:rsidRPr="001775A7" w:rsidTr="00B970C9">
        <w:trPr>
          <w:trHeight w:val="30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73" w:rsidRPr="001775A7" w:rsidRDefault="00093D73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93D73" w:rsidRPr="001775A7" w:rsidTr="00B970C9">
        <w:trPr>
          <w:trHeight w:val="249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73" w:rsidRPr="001775A7" w:rsidRDefault="00093D73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093D73" w:rsidRPr="001775A7" w:rsidTr="00D151CB">
        <w:trPr>
          <w:trHeight w:val="420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73" w:rsidRPr="001775A7" w:rsidRDefault="00093D73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73" w:rsidRPr="001775A7" w:rsidRDefault="00093D73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D744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Evaluación escrita para el manejo de saberes de </w:t>
            </w:r>
            <w:r w:rsidR="00D7443F" w:rsidRPr="001775A7">
              <w:rPr>
                <w:rFonts w:eastAsia="Times New Roman"/>
                <w:sz w:val="18"/>
                <w:szCs w:val="18"/>
                <w:lang w:eastAsia="es-PE"/>
              </w:rPr>
              <w:t>efectividad y modernización en las organizaciones</w:t>
            </w:r>
            <w:r w:rsidR="00E17F32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como liderazgo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73" w:rsidRPr="001775A7" w:rsidRDefault="00093D73" w:rsidP="007E66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Entrega del desarrollo del  primer avance del proyecto formativo. Describe la </w:t>
            </w:r>
            <w:r w:rsidR="00B642E1" w:rsidRPr="001775A7">
              <w:rPr>
                <w:rFonts w:eastAsia="Times New Roman"/>
                <w:sz w:val="18"/>
                <w:szCs w:val="18"/>
                <w:lang w:eastAsia="es-PE"/>
              </w:rPr>
              <w:t>entidad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seleccionada y explica </w:t>
            </w:r>
            <w:r w:rsidR="007E6674" w:rsidRPr="001775A7">
              <w:rPr>
                <w:rFonts w:eastAsia="Times New Roman"/>
                <w:sz w:val="18"/>
                <w:szCs w:val="18"/>
                <w:lang w:eastAsia="es-PE"/>
              </w:rPr>
              <w:t>la efectividad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  <w:r w:rsidR="007E6674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Realiza propuestas para mejorar la efectividad.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73" w:rsidRPr="001775A7" w:rsidRDefault="00093D73" w:rsidP="00A1761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Formula  un procedimiento para hacer el mejor planteamiento de solución al problema elegido.</w:t>
            </w:r>
          </w:p>
          <w:p w:rsidR="00093D73" w:rsidRPr="001775A7" w:rsidRDefault="007E6674" w:rsidP="00A1761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Intervención oral respecto al logro de la capacidad.</w:t>
            </w:r>
          </w:p>
        </w:tc>
      </w:tr>
      <w:tr w:rsidR="00426B7B" w:rsidRPr="001775A7" w:rsidTr="00F22CB4">
        <w:trPr>
          <w:gridAfter w:val="1"/>
          <w:wAfter w:w="244" w:type="dxa"/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B7B" w:rsidRPr="001775A7" w:rsidRDefault="00426B7B" w:rsidP="00093D7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</w:rPr>
              <w:br w:type="page"/>
            </w:r>
            <w:r w:rsidRPr="001775A7">
              <w:rPr>
                <w:b/>
                <w:i/>
                <w:color w:val="000000"/>
                <w:sz w:val="24"/>
              </w:rPr>
              <w:t xml:space="preserve">Unidad Didáctica II: </w:t>
            </w:r>
            <w:r w:rsidR="00D6542A" w:rsidRPr="001775A7">
              <w:rPr>
                <w:b/>
                <w:i/>
                <w:color w:val="000000"/>
                <w:sz w:val="24"/>
              </w:rPr>
              <w:t>Competencia para comprender los fundamentos de gestión por procesos y metodología para la</w:t>
            </w:r>
            <w:r w:rsidR="00D6542A" w:rsidRPr="001775A7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 </w:t>
            </w:r>
            <w:r w:rsidR="00D6542A" w:rsidRPr="001775A7">
              <w:rPr>
                <w:b/>
                <w:i/>
                <w:color w:val="000000"/>
                <w:sz w:val="24"/>
              </w:rPr>
              <w:t>identificación de procesos</w:t>
            </w:r>
          </w:p>
        </w:tc>
        <w:tc>
          <w:tcPr>
            <w:tcW w:w="137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C9" w:rsidRPr="00274640" w:rsidRDefault="00426B7B" w:rsidP="00D1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  <w:r w:rsidRPr="001775A7">
              <w:rPr>
                <w:rFonts w:ascii="Arial" w:eastAsia="Times New Roman" w:hAnsi="Arial" w:cs="Arial"/>
                <w:b/>
                <w:i/>
                <w:color w:val="000000"/>
                <w:lang w:eastAsia="es-PE"/>
              </w:rPr>
              <w:t>CAPACIDAD  DE LA UNIDAD DIDÁCTICA II:</w:t>
            </w:r>
            <w:r w:rsidRPr="001775A7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D10EC9" w:rsidRPr="00274640">
              <w:rPr>
                <w:rFonts w:ascii="Arial" w:eastAsiaTheme="minorHAnsi" w:hAnsi="Arial" w:cs="Arial"/>
                <w:color w:val="000000"/>
                <w:lang w:val="es-PE" w:eastAsia="en-US"/>
              </w:rPr>
              <w:t xml:space="preserve">Protocolo de comunicaciones. </w:t>
            </w:r>
          </w:p>
          <w:p w:rsidR="00426B7B" w:rsidRPr="001775A7" w:rsidRDefault="00426B7B" w:rsidP="00A402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</w:tc>
      </w:tr>
      <w:tr w:rsidR="00426B7B" w:rsidRPr="001775A7" w:rsidTr="00B970C9">
        <w:trPr>
          <w:gridAfter w:val="1"/>
          <w:wAfter w:w="244" w:type="dxa"/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426B7B" w:rsidRPr="001775A7" w:rsidTr="00B642E1">
        <w:trPr>
          <w:gridAfter w:val="1"/>
          <w:wAfter w:w="244" w:type="dxa"/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426B7B" w:rsidRPr="001775A7" w:rsidTr="00B642E1">
        <w:trPr>
          <w:gridAfter w:val="1"/>
          <w:wAfter w:w="244" w:type="dxa"/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7B" w:rsidRPr="001775A7" w:rsidRDefault="003F458B" w:rsidP="00A72DAA">
            <w:pPr>
              <w:pStyle w:val="Prrafodelista"/>
              <w:ind w:left="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1. 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Elementos del protocolo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2. </w:t>
            </w:r>
            <w:r w:rsidR="00B0059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Gestión 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 los protocolos</w:t>
            </w:r>
            <w:r w:rsidR="00B0059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elementos e interpretación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3. 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Ventajas de los  protocolos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ED6CE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4. </w:t>
            </w:r>
            <w:r w:rsidR="00B0059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Proceso de creación de valor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para la </w:t>
            </w:r>
            <w:r w:rsidR="00E46D0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organización</w:t>
            </w:r>
            <w:r w:rsidR="00ED6CE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5. </w:t>
            </w:r>
            <w:r w:rsidR="00B0059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Política de modernización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en las comunicaciones</w:t>
            </w:r>
            <w:r w:rsidR="00ED6CE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="00B0059C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6. 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Materiales y medios audiovisuales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7B" w:rsidRPr="001775A7" w:rsidRDefault="00426B7B" w:rsidP="00EA32A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1-</w:t>
            </w:r>
            <w:r w:rsidR="007F6669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3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2B584A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Recoge</w:t>
            </w:r>
            <w:r w:rsidR="00EA32A0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y aplica</w:t>
            </w:r>
            <w:r w:rsidR="00EA32A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conceptos </w:t>
            </w:r>
            <w:r w:rsidR="00244BC1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E46D0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pautas de conducta interna y externa de la empresa</w:t>
            </w:r>
            <w:r w:rsidR="005744CF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EA32A0" w:rsidRPr="001775A7" w:rsidRDefault="002B584A" w:rsidP="00E46D0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val="es-PE" w:eastAsia="es-PE"/>
              </w:rPr>
              <w:t>4-</w:t>
            </w:r>
            <w:r w:rsidR="00B03176" w:rsidRPr="001775A7">
              <w:rPr>
                <w:rFonts w:eastAsia="Times New Roman"/>
                <w:b/>
                <w:color w:val="000000"/>
                <w:sz w:val="18"/>
                <w:szCs w:val="18"/>
                <w:lang w:val="es-PE" w:eastAsia="es-PE"/>
              </w:rPr>
              <w:t>6</w:t>
            </w:r>
            <w:r w:rsidR="00EA32A0" w:rsidRPr="001775A7">
              <w:rPr>
                <w:rFonts w:eastAsia="Times New Roman"/>
                <w:b/>
                <w:color w:val="000000"/>
                <w:sz w:val="18"/>
                <w:szCs w:val="18"/>
                <w:lang w:val="es-PE" w:eastAsia="es-PE"/>
              </w:rPr>
              <w:t xml:space="preserve">: </w:t>
            </w:r>
            <w:r w:rsidR="00B03176" w:rsidRPr="001775A7">
              <w:rPr>
                <w:rFonts w:eastAsia="Times New Roman"/>
                <w:b/>
                <w:color w:val="000000"/>
                <w:sz w:val="18"/>
                <w:szCs w:val="18"/>
                <w:lang w:val="es-PE" w:eastAsia="es-PE"/>
              </w:rPr>
              <w:t>Utiliza</w:t>
            </w:r>
            <w:r w:rsidR="00EA32A0" w:rsidRPr="001775A7"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B03176" w:rsidRPr="001775A7"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  <w:t xml:space="preserve">el proceso de </w:t>
            </w:r>
            <w:r w:rsidR="00E46D07" w:rsidRPr="001775A7"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  <w:t>consolidación de las normas sociales del protocolo</w:t>
            </w:r>
            <w:r w:rsidR="00EA32A0" w:rsidRPr="001775A7"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261DA7" w:rsidP="00857167">
            <w:pPr>
              <w:pStyle w:val="Default"/>
              <w:rPr>
                <w:rFonts w:eastAsia="Times New Roman"/>
                <w:sz w:val="18"/>
                <w:szCs w:val="18"/>
              </w:rPr>
            </w:pPr>
            <w:r w:rsidRPr="001775A7">
              <w:rPr>
                <w:b/>
                <w:sz w:val="20"/>
                <w:szCs w:val="20"/>
              </w:rPr>
              <w:t>Toma conciencia</w:t>
            </w:r>
            <w:r w:rsidR="005744CF" w:rsidRPr="001775A7">
              <w:rPr>
                <w:sz w:val="20"/>
                <w:szCs w:val="20"/>
              </w:rPr>
              <w:t xml:space="preserve"> </w:t>
            </w:r>
            <w:r w:rsidR="00857167" w:rsidRPr="001775A7">
              <w:rPr>
                <w:sz w:val="20"/>
                <w:szCs w:val="20"/>
              </w:rPr>
              <w:t>sobre la importancia de protocolo empresarial que beneficia a la empresa.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796F" w:rsidRPr="001775A7" w:rsidRDefault="00C1796F" w:rsidP="00C1796F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C1796F" w:rsidRPr="001775A7" w:rsidRDefault="00C1796F" w:rsidP="00C1796F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Participación activa del estudiante en el desarrollo de la clase, utilizando el Aprendizaje basado en problemas.  </w:t>
            </w:r>
          </w:p>
          <w:p w:rsidR="00C1796F" w:rsidRPr="001775A7" w:rsidRDefault="00C1796F" w:rsidP="00C1796F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casos.</w:t>
            </w:r>
          </w:p>
          <w:p w:rsidR="006E2D8A" w:rsidRPr="001775A7" w:rsidRDefault="00C1796F" w:rsidP="00C1796F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Investigación – acción.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65" w:rsidRPr="001775A7" w:rsidRDefault="00FF3D65" w:rsidP="00FF3D65">
            <w:pPr>
              <w:spacing w:after="0" w:line="240" w:lineRule="auto"/>
              <w:ind w:left="20"/>
              <w:rPr>
                <w:rFonts w:eastAsia="Times New Roman" w:cs="Arial"/>
                <w:iCs/>
                <w:sz w:val="18"/>
                <w:szCs w:val="18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Explica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los fundamentos de</w:t>
            </w:r>
            <w:r w:rsidR="00D4367C" w:rsidRPr="001775A7">
              <w:rPr>
                <w:rFonts w:eastAsia="Times New Roman" w:cs="Arial"/>
                <w:iCs/>
                <w:sz w:val="18"/>
                <w:szCs w:val="18"/>
              </w:rPr>
              <w:t xml:space="preserve"> la diplomacia empresarial</w:t>
            </w:r>
          </w:p>
          <w:p w:rsidR="00FF3D65" w:rsidRPr="001775A7" w:rsidRDefault="00FF3D65" w:rsidP="00D4367C">
            <w:pPr>
              <w:spacing w:after="0" w:line="240" w:lineRule="auto"/>
              <w:ind w:left="20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Explica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la política de</w:t>
            </w:r>
            <w:r w:rsidR="00D4367C" w:rsidRPr="001775A7">
              <w:rPr>
                <w:rFonts w:eastAsia="Times New Roman" w:cs="Arial"/>
                <w:iCs/>
                <w:sz w:val="18"/>
                <w:szCs w:val="18"/>
              </w:rPr>
              <w:t xml:space="preserve"> la cultura personal y empresarial.</w:t>
            </w:r>
          </w:p>
        </w:tc>
      </w:tr>
      <w:tr w:rsidR="00426B7B" w:rsidRPr="001775A7" w:rsidTr="00B642E1">
        <w:trPr>
          <w:gridAfter w:val="1"/>
          <w:wAfter w:w="244" w:type="dxa"/>
          <w:trHeight w:val="8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B0059C" w:rsidP="009B5390">
            <w:pPr>
              <w:jc w:val="both"/>
              <w:rPr>
                <w:sz w:val="18"/>
                <w:szCs w:val="18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7</w:t>
            </w:r>
            <w:r w:rsidR="0059622D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Enfoque de la organización 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orientado a la efectividad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 las normas de conducta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450A2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8.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Elementos de un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o evento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: Entradas, actividades,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hallazgos,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salidas, </w:t>
            </w:r>
            <w:r w:rsidR="00450A2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9.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operaciones, control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indicador</w:t>
            </w:r>
            <w:r w:rsidR="00A72DA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recursos.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7B" w:rsidRPr="001775A7" w:rsidRDefault="00B03176" w:rsidP="00E46D0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7-9</w:t>
            </w:r>
            <w:r w:rsidR="00426B7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E46D07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Consolida  </w:t>
            </w:r>
            <w:r w:rsidR="00E46D0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principios de la cultura organizacional de la empresa</w:t>
            </w:r>
            <w:r w:rsidR="00426B7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857167" w:rsidRPr="001775A7" w:rsidRDefault="00857167" w:rsidP="00E46D0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A337C9" w:rsidP="008571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 interesa</w:t>
            </w:r>
            <w:r w:rsidR="00426B7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por identificar los elementos de </w:t>
            </w:r>
            <w:r w:rsidR="0085716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protocolos según su naturaleza.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B7B" w:rsidRPr="001775A7" w:rsidRDefault="00426B7B" w:rsidP="00A1761A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48" w:rsidRPr="001775A7" w:rsidRDefault="00787AB9" w:rsidP="00D4367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>Propone</w:t>
            </w:r>
            <w:r w:rsidR="00905A89"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acciones para</w:t>
            </w:r>
            <w:r w:rsidR="00D4367C" w:rsidRPr="001775A7">
              <w:rPr>
                <w:rFonts w:eastAsia="Times New Roman" w:cs="Arial"/>
                <w:iCs/>
                <w:sz w:val="18"/>
                <w:szCs w:val="18"/>
              </w:rPr>
              <w:t xml:space="preserve"> mejorar la atención y comunicación de protocolos</w:t>
            </w:r>
            <w:r w:rsidR="00242348" w:rsidRPr="001775A7"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426B7B" w:rsidRPr="001775A7" w:rsidTr="00B642E1">
        <w:trPr>
          <w:gridAfter w:val="1"/>
          <w:wAfter w:w="244" w:type="dxa"/>
          <w:trHeight w:val="8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B0059C" w:rsidP="009B5390">
            <w:pPr>
              <w:jc w:val="both"/>
              <w:rPr>
                <w:sz w:val="18"/>
                <w:szCs w:val="18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10.</w:t>
            </w:r>
            <w:r w:rsidR="00426B7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Relaciones laborales.</w:t>
            </w:r>
            <w:r w:rsidR="00705A0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11</w:t>
            </w:r>
            <w:r w:rsidR="00705A0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Comunicaciones interpersonales</w:t>
            </w:r>
            <w:r w:rsidR="00705A0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12.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Comunicación </w:t>
            </w:r>
            <w:proofErr w:type="spellStart"/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interempresariales</w:t>
            </w:r>
            <w:proofErr w:type="spellEnd"/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7B" w:rsidRPr="001775A7" w:rsidRDefault="00B03176" w:rsidP="00E46D0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10</w:t>
            </w:r>
            <w:r w:rsidR="00426B7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12</w:t>
            </w:r>
            <w:r w:rsidR="00426B7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E46D07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Aplica </w:t>
            </w:r>
            <w:r w:rsidR="00E46D0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principios de la comunicación.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A337C9" w:rsidP="008571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Respeta</w:t>
            </w:r>
            <w:r w:rsidR="00627BD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la metodología para </w:t>
            </w:r>
            <w:r w:rsidR="00857167" w:rsidRPr="001775A7">
              <w:rPr>
                <w:rFonts w:eastAsia="Times New Roman" w:cs="Arial"/>
                <w:iCs/>
                <w:sz w:val="18"/>
                <w:szCs w:val="18"/>
              </w:rPr>
              <w:t>aplicar tomas de decisiones correctas.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B7B" w:rsidRPr="001775A7" w:rsidRDefault="00426B7B" w:rsidP="00A1761A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6445CC" w:rsidP="006445CC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>Analiza</w:t>
            </w:r>
            <w:r w:rsidR="000B0E72"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627BD0" w:rsidRPr="001775A7">
              <w:rPr>
                <w:rFonts w:eastAsia="Times New Roman" w:cs="Arial"/>
                <w:iCs/>
                <w:sz w:val="18"/>
                <w:szCs w:val="18"/>
              </w:rPr>
              <w:t>I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os</w:t>
            </w:r>
            <w:proofErr w:type="spellEnd"/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 tipo</w:t>
            </w:r>
            <w:r w:rsidR="008D483D" w:rsidRPr="001775A7">
              <w:rPr>
                <w:rFonts w:eastAsia="Times New Roman" w:cs="Arial"/>
                <w:iCs/>
                <w:sz w:val="18"/>
                <w:szCs w:val="18"/>
              </w:rPr>
              <w:t>s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="00D4367C" w:rsidRPr="001775A7">
              <w:rPr>
                <w:rFonts w:eastAsia="Times New Roman" w:cs="Arial"/>
                <w:iCs/>
                <w:sz w:val="18"/>
                <w:szCs w:val="18"/>
              </w:rPr>
              <w:t xml:space="preserve">y beneficios de la comunicación </w:t>
            </w:r>
            <w:proofErr w:type="gramStart"/>
            <w:r w:rsidR="00D4367C" w:rsidRPr="001775A7">
              <w:rPr>
                <w:rFonts w:eastAsia="Times New Roman" w:cs="Arial"/>
                <w:iCs/>
                <w:sz w:val="18"/>
                <w:szCs w:val="18"/>
              </w:rPr>
              <w:t xml:space="preserve">correcta </w:t>
            </w:r>
            <w:r w:rsidR="00426B7B" w:rsidRPr="001775A7">
              <w:rPr>
                <w:rFonts w:eastAsia="Times New Roman" w:cs="Arial"/>
                <w:iCs/>
                <w:sz w:val="18"/>
                <w:szCs w:val="18"/>
              </w:rPr>
              <w:t>.</w:t>
            </w:r>
            <w:proofErr w:type="gramEnd"/>
          </w:p>
          <w:p w:rsidR="006445CC" w:rsidRPr="001775A7" w:rsidRDefault="006445CC" w:rsidP="00D4367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Aplica </w:t>
            </w:r>
            <w:r w:rsidR="00D4367C" w:rsidRPr="001775A7">
              <w:rPr>
                <w:rFonts w:eastAsia="Times New Roman" w:cs="Arial"/>
                <w:iCs/>
                <w:sz w:val="18"/>
                <w:szCs w:val="18"/>
              </w:rPr>
              <w:t>estrategias para mejorar la imagen de la empresa</w:t>
            </w:r>
            <w:r w:rsidR="00D4367C" w:rsidRPr="001775A7">
              <w:rPr>
                <w:rFonts w:eastAsia="Times New Roman" w:cs="Arial"/>
                <w:b/>
                <w:iCs/>
                <w:sz w:val="18"/>
                <w:szCs w:val="18"/>
              </w:rPr>
              <w:t>.</w:t>
            </w:r>
          </w:p>
        </w:tc>
      </w:tr>
      <w:tr w:rsidR="00426B7B" w:rsidRPr="001775A7" w:rsidTr="00B642E1">
        <w:trPr>
          <w:gridAfter w:val="1"/>
          <w:wAfter w:w="244" w:type="dxa"/>
          <w:trHeight w:val="8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D8A" w:rsidRPr="001775A7" w:rsidRDefault="00B0059C" w:rsidP="009B5390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13</w:t>
            </w:r>
            <w:r w:rsidR="00705A0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imagen corporativa</w:t>
            </w:r>
            <w:r w:rsidR="00705A0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 1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4</w:t>
            </w:r>
            <w:r w:rsidR="00705A0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Cultura de la empresa</w:t>
            </w:r>
            <w:r w:rsidR="00424DD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Planificación del Manual del Protocolo Empresarial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B03176" w:rsidP="00E46D0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13</w:t>
            </w:r>
            <w:r w:rsidR="00426B7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-1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4</w:t>
            </w:r>
            <w:r w:rsidR="00426B7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400E36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Apl</w:t>
            </w:r>
            <w:r w:rsidR="00627BD0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ica</w:t>
            </w:r>
            <w:r w:rsidR="00627BD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E46D0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principios de liderazgo e imagen externa de la organización.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A337C9" w:rsidP="008571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Cumple</w:t>
            </w:r>
            <w:r w:rsidR="00627BD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</w:t>
            </w:r>
            <w:r w:rsidR="00987F13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 w:rsidR="00627BD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tareas</w:t>
            </w:r>
            <w:r w:rsidR="0085716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que fortalecen la cultura empresarial.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7B" w:rsidRPr="001775A7" w:rsidRDefault="00426B7B" w:rsidP="00A1761A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3F" w:rsidRPr="001775A7" w:rsidRDefault="006445CC" w:rsidP="00D4367C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>Organiza</w:t>
            </w:r>
            <w:r w:rsidR="00D4367C"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 </w:t>
            </w:r>
            <w:r w:rsidR="00D4367C" w:rsidRPr="001775A7">
              <w:rPr>
                <w:rFonts w:eastAsia="Times New Roman" w:cs="Arial"/>
                <w:iCs/>
                <w:sz w:val="18"/>
                <w:szCs w:val="18"/>
              </w:rPr>
              <w:t>procedimientos para conectar interna y externamente a la empresa</w:t>
            </w:r>
            <w:r w:rsidR="00D4367C" w:rsidRPr="001775A7">
              <w:rPr>
                <w:rFonts w:eastAsia="Times New Roman" w:cs="Arial"/>
                <w:b/>
                <w:iCs/>
                <w:sz w:val="18"/>
                <w:szCs w:val="18"/>
              </w:rPr>
              <w:t>.</w:t>
            </w:r>
          </w:p>
        </w:tc>
      </w:tr>
      <w:tr w:rsidR="00426B7B" w:rsidRPr="001775A7" w:rsidTr="00B970C9">
        <w:trPr>
          <w:gridAfter w:val="1"/>
          <w:wAfter w:w="244" w:type="dxa"/>
          <w:trHeight w:val="3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B7B" w:rsidRPr="001775A7" w:rsidRDefault="00426B7B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9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26B7B" w:rsidRPr="001775A7" w:rsidTr="00B970C9">
        <w:trPr>
          <w:gridAfter w:val="1"/>
          <w:wAfter w:w="244" w:type="dxa"/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7B" w:rsidRPr="001775A7" w:rsidRDefault="00426B7B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426B7B" w:rsidRPr="001775A7" w:rsidTr="00B970C9">
        <w:trPr>
          <w:gridAfter w:val="1"/>
          <w:wAfter w:w="244" w:type="dxa"/>
          <w:trHeight w:val="2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B7B" w:rsidRPr="001775A7" w:rsidRDefault="00426B7B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B7B" w:rsidRPr="001775A7" w:rsidRDefault="00426B7B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134A7E" w:rsidP="00AD2DD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Evaluación escrita para el manejo de saberes </w:t>
            </w:r>
            <w:r w:rsidR="00AD2DD2" w:rsidRPr="001775A7">
              <w:rPr>
                <w:rFonts w:eastAsia="Times New Roman"/>
                <w:sz w:val="18"/>
                <w:szCs w:val="18"/>
                <w:lang w:eastAsia="es-PE"/>
              </w:rPr>
              <w:t>de protocolos de diplomacia empresarial.</w:t>
            </w:r>
            <w:r w:rsidR="00426B7B" w:rsidRPr="001775A7">
              <w:rPr>
                <w:rFonts w:eastAsia="Times New Roman"/>
                <w:color w:val="000000"/>
                <w:sz w:val="20"/>
                <w:lang w:eastAsia="es-PE"/>
              </w:rPr>
              <w:t xml:space="preserve"> </w:t>
            </w:r>
          </w:p>
        </w:tc>
        <w:tc>
          <w:tcPr>
            <w:tcW w:w="4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B" w:rsidRPr="001775A7" w:rsidRDefault="00426B7B" w:rsidP="00D744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Entrega del desarrollo del  segundo avance del proyecto formativo. Presentará </w:t>
            </w:r>
            <w:r w:rsidR="00D7443F" w:rsidRPr="001775A7">
              <w:rPr>
                <w:rFonts w:eastAsia="Times New Roman" w:cs="Arial"/>
                <w:iCs/>
                <w:sz w:val="18"/>
                <w:szCs w:val="18"/>
              </w:rPr>
              <w:t>su avance hasta la identificación de los procesos de la organización asignada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83D" w:rsidRPr="001775A7" w:rsidRDefault="008D483D" w:rsidP="008D48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>Organiza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 la implementación de la gestión por procesos en una entidad</w:t>
            </w:r>
            <w:r w:rsidR="00426B7B"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426B7B" w:rsidRPr="001775A7" w:rsidRDefault="00507819" w:rsidP="008D48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Intervención oral</w:t>
            </w:r>
            <w:r w:rsidR="008D483D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respecto al logro de la capacidad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</w:tr>
    </w:tbl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</w:rPr>
      </w:pPr>
      <w:r w:rsidRPr="001775A7">
        <w:rPr>
          <w:rFonts w:eastAsia="Times New Roman" w:cs="Arial"/>
          <w:b/>
          <w:iCs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36"/>
        <w:gridCol w:w="3253"/>
        <w:gridCol w:w="557"/>
        <w:gridCol w:w="1608"/>
        <w:gridCol w:w="2268"/>
        <w:gridCol w:w="971"/>
        <w:gridCol w:w="588"/>
        <w:gridCol w:w="3605"/>
      </w:tblGrid>
      <w:tr w:rsidR="00507819" w:rsidRPr="001775A7" w:rsidTr="00507819">
        <w:trPr>
          <w:trHeight w:val="69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7819" w:rsidRPr="001775A7" w:rsidRDefault="00507819" w:rsidP="0050781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6"/>
                <w:szCs w:val="26"/>
                <w:lang w:eastAsia="es-PE"/>
              </w:rPr>
            </w:pPr>
            <w:r w:rsidRPr="001775A7">
              <w:rPr>
                <w:rFonts w:eastAsia="Times New Roman"/>
                <w:b/>
                <w:i/>
                <w:color w:val="000000"/>
                <w:sz w:val="26"/>
                <w:szCs w:val="26"/>
                <w:lang w:eastAsia="es-PE"/>
              </w:rPr>
              <w:lastRenderedPageBreak/>
              <w:t xml:space="preserve">Unidad Didáctica III: </w:t>
            </w:r>
            <w:r w:rsidR="00D6542A" w:rsidRPr="001775A7">
              <w:rPr>
                <w:rFonts w:eastAsia="Times New Roman"/>
                <w:b/>
                <w:i/>
                <w:color w:val="000000"/>
                <w:sz w:val="26"/>
                <w:szCs w:val="26"/>
                <w:lang w:eastAsia="es-PE"/>
              </w:rPr>
              <w:t>Competencia para aplicar la gestión de riesgo operacional asociado a los procesos</w:t>
            </w: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646" w:rsidRPr="00274640" w:rsidRDefault="00507819" w:rsidP="00057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  <w:r w:rsidRPr="001775A7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 DE LA UNIDAD DIDÁCTICA III: </w:t>
            </w:r>
            <w:r w:rsidR="00057646" w:rsidRPr="00274640">
              <w:rPr>
                <w:rFonts w:ascii="Arial" w:eastAsiaTheme="minorHAnsi" w:hAnsi="Arial" w:cs="Arial"/>
                <w:color w:val="000000"/>
                <w:lang w:val="es-PE" w:eastAsia="en-US"/>
              </w:rPr>
              <w:t xml:space="preserve">Organización de certámenes y eventos. </w:t>
            </w:r>
          </w:p>
          <w:p w:rsidR="00507819" w:rsidRPr="001775A7" w:rsidRDefault="00507819" w:rsidP="00942D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5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07819" w:rsidRPr="001775A7" w:rsidTr="00507819">
        <w:trPr>
          <w:trHeight w:val="19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19" w:rsidRPr="001775A7" w:rsidRDefault="00507819" w:rsidP="005078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9" w:rsidRPr="001775A7" w:rsidRDefault="00507819" w:rsidP="0050781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  <w:p w:rsidR="00507819" w:rsidRPr="001775A7" w:rsidRDefault="00507819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07819" w:rsidRPr="001775A7" w:rsidRDefault="00507819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07819" w:rsidRPr="001775A7" w:rsidRDefault="00507819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07819" w:rsidRPr="001775A7" w:rsidRDefault="00507819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507819" w:rsidRPr="001775A7" w:rsidTr="00507819">
        <w:trPr>
          <w:trHeight w:val="22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19" w:rsidRPr="001775A7" w:rsidRDefault="00507819" w:rsidP="005078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9" w:rsidRPr="001775A7" w:rsidRDefault="00507819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07819" w:rsidRPr="001775A7" w:rsidRDefault="00507819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07819" w:rsidRPr="001775A7" w:rsidRDefault="00507819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07819" w:rsidRPr="001775A7" w:rsidRDefault="00507819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9" w:rsidRPr="001775A7" w:rsidRDefault="00507819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9" w:rsidRPr="001775A7" w:rsidRDefault="00507819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507819" w:rsidRPr="001775A7" w:rsidTr="00FD5137">
        <w:trPr>
          <w:trHeight w:val="85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19" w:rsidRPr="001775A7" w:rsidRDefault="00507819" w:rsidP="005078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9" w:rsidRPr="001775A7" w:rsidRDefault="00FD5137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9" w:rsidRPr="001775A7" w:rsidRDefault="009B5390" w:rsidP="009B5390">
            <w:pPr>
              <w:pStyle w:val="Prrafodelista"/>
              <w:numPr>
                <w:ilvl w:val="0"/>
                <w:numId w:val="46"/>
              </w:numPr>
              <w:tabs>
                <w:tab w:val="left" w:pos="202"/>
              </w:tabs>
              <w:spacing w:after="0" w:line="240" w:lineRule="auto"/>
              <w:ind w:left="28" w:firstLine="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Protocolos de llamadas</w:t>
            </w:r>
            <w:r w:rsidR="00507819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="00BB0C6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2.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Protocolos de presentación</w:t>
            </w:r>
            <w:r w:rsidR="00CA79F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3.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Protocolos de saludos</w:t>
            </w:r>
            <w:r w:rsidR="00CA79F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4.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 de despedida</w:t>
            </w:r>
            <w:r w:rsidR="00CA79F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9" w:rsidRPr="001775A7" w:rsidRDefault="00507819" w:rsidP="00BC07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</w:t>
            </w:r>
            <w:r w:rsidR="005C4F5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-4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FD5137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Utiliza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BC0718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normas de la cortesía y educación social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9" w:rsidRPr="001775A7" w:rsidRDefault="00486167" w:rsidP="008571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Comparte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experiencias y aprendizajes logrados sobre </w:t>
            </w:r>
            <w:r w:rsidR="0085716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beneficios de  protocolos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EFB" w:rsidRPr="001775A7" w:rsidRDefault="00AF2EFB" w:rsidP="00AF2EFB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AF2EFB" w:rsidRPr="001775A7" w:rsidRDefault="00AF2EFB" w:rsidP="00AF2EFB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Participación activa del estudiante en el desarrollo de la clase, utilizando el Aprendizaje basado en problemas.  </w:t>
            </w:r>
          </w:p>
          <w:p w:rsidR="00AF2EFB" w:rsidRPr="001775A7" w:rsidRDefault="00AF2EFB" w:rsidP="00AF2EFB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casos.</w:t>
            </w:r>
          </w:p>
          <w:p w:rsidR="00507819" w:rsidRPr="001775A7" w:rsidRDefault="00AF2EFB" w:rsidP="00AF2EFB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Investigación – acción.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9" w:rsidRPr="001775A7" w:rsidRDefault="00486167" w:rsidP="00F84117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Explica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8411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beneficios de protocolos como imagen.</w:t>
            </w:r>
          </w:p>
        </w:tc>
      </w:tr>
      <w:tr w:rsidR="00FD5137" w:rsidRPr="001775A7" w:rsidTr="00FD5137">
        <w:trPr>
          <w:trHeight w:val="81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7" w:rsidRPr="001775A7" w:rsidRDefault="00FD5137" w:rsidP="009B539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5.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Protocolos de vestimenta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6. Protocolo  empresarial estándar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5C4F5B" w:rsidP="005C4F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  <w:r w:rsidR="00FD5137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  <w:r w:rsidR="00FD5137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: Utiliza</w:t>
            </w:r>
            <w:r w:rsidR="00FD513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adecuadamente las </w:t>
            </w:r>
            <w:r w:rsidR="00BC0718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normas de presentación según la naturaleza del evento</w:t>
            </w:r>
            <w:r w:rsidR="00FD513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FD5137" w:rsidP="008571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Valora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utilidad </w:t>
            </w:r>
            <w:r w:rsidR="0085716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y beneficios de la educación personal en las organizaciones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137" w:rsidRPr="001775A7" w:rsidRDefault="00FD5137" w:rsidP="00FD5137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486167" w:rsidP="00F84117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="00FD513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8411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protocolos personales e institucionales tangibles.</w:t>
            </w:r>
          </w:p>
        </w:tc>
      </w:tr>
      <w:tr w:rsidR="00FD5137" w:rsidRPr="001775A7" w:rsidTr="00FD5137">
        <w:trPr>
          <w:trHeight w:val="8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7" w:rsidRPr="001775A7" w:rsidRDefault="00FD5137" w:rsidP="009B539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7.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 ceremonial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37" w:rsidRPr="001775A7" w:rsidRDefault="005C4F5B" w:rsidP="005C4F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  <w:r w:rsidR="00FD5137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: Utiliza</w:t>
            </w:r>
            <w:r w:rsidR="00FD513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adecuadamente las técnicas</w:t>
            </w:r>
            <w:r w:rsidR="00BC0718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comunicación.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FD5137" w:rsidP="008571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Valora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utilidad </w:t>
            </w:r>
            <w:r w:rsidR="0085716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y beneficios de la educación corporativa empresarial.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137" w:rsidRPr="001775A7" w:rsidRDefault="00FD5137" w:rsidP="00FD5137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486167" w:rsidP="00F84117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técnicas </w:t>
            </w:r>
            <w:r w:rsidR="00F8411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exitosas de resultados en ceremonias</w:t>
            </w:r>
            <w:r w:rsidR="00FD5137" w:rsidRPr="001775A7"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FD5137" w:rsidRPr="001775A7" w:rsidTr="00FD5137">
        <w:trPr>
          <w:trHeight w:val="10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137" w:rsidRPr="001775A7" w:rsidRDefault="00FD5137" w:rsidP="009E4D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8.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 público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9.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Protocolo de </w:t>
            </w:r>
            <w:proofErr w:type="spellStart"/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networking</w:t>
            </w:r>
            <w:proofErr w:type="spellEnd"/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10.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 escrito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11. </w:t>
            </w:r>
            <w:r w:rsidR="009B5390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 interno</w:t>
            </w:r>
            <w:r w:rsidR="00424DD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Desarrollo del manual de Protocolo empresarial.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5C4F5B" w:rsidP="005C4F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  <w:r w:rsidR="00FD5137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-1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0</w:t>
            </w:r>
            <w:r w:rsidR="00FD5137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: Aplica</w:t>
            </w:r>
            <w:r w:rsidR="00FD513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procedimientos según la naturaleza del evento</w:t>
            </w:r>
            <w:r w:rsidR="00FD513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FD5137" w:rsidP="0066425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Valora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utilidad de</w:t>
            </w:r>
            <w:r w:rsidR="00664258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diplomacia y protocolo empresarial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37" w:rsidRPr="001775A7" w:rsidRDefault="00FD5137" w:rsidP="00FD5137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FD5137" w:rsidP="00F841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Analiza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resultados </w:t>
            </w:r>
            <w:r w:rsidR="0048616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</w:t>
            </w:r>
            <w:r w:rsidR="00F8411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diplomacia empresarial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FD5137" w:rsidRPr="001775A7" w:rsidTr="00FD5137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37" w:rsidRPr="001775A7" w:rsidRDefault="00FD5137" w:rsidP="00FD513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FD5137" w:rsidRPr="001775A7" w:rsidTr="00507819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37" w:rsidRPr="001775A7" w:rsidRDefault="00FD5137" w:rsidP="00FD513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FD5137" w:rsidRPr="001775A7" w:rsidTr="00507819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137" w:rsidRPr="001775A7" w:rsidRDefault="00FD5137" w:rsidP="00FD513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37" w:rsidRPr="001775A7" w:rsidRDefault="00FD5137" w:rsidP="00FD513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FD5137" w:rsidP="00E17F3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Evaluación escrita para el manejo de saberes de las herramientas </w:t>
            </w:r>
            <w:r w:rsidR="00E17F3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básicas para el desarrollo de actividades de diplomacia</w:t>
            </w:r>
            <w:r w:rsidRPr="001775A7">
              <w:rPr>
                <w:rFonts w:eastAsia="Times New Roman"/>
                <w:color w:val="000000"/>
                <w:sz w:val="20"/>
                <w:lang w:eastAsia="es-PE"/>
              </w:rPr>
              <w:t xml:space="preserve">. 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37" w:rsidRPr="001775A7" w:rsidRDefault="00FD5137" w:rsidP="00E17F3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Entrega del desarrollo del  tercer avance del proyecto formativo. Presentará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la aplicación 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de las herramientas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básicas para el </w:t>
            </w:r>
            <w:r w:rsidR="00E17F3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cumplimiento de normas de diplomacia.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37" w:rsidRPr="001775A7" w:rsidRDefault="00FD5137" w:rsidP="00367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Analiza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la situación actual de la organización en la que realizan el proyecto utilizando </w:t>
            </w:r>
            <w:proofErr w:type="gramStart"/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las </w:t>
            </w:r>
            <w:r w:rsidR="00367E99" w:rsidRPr="001775A7">
              <w:rPr>
                <w:rFonts w:eastAsia="Times New Roman"/>
                <w:sz w:val="18"/>
                <w:szCs w:val="18"/>
                <w:lang w:eastAsia="es-PE"/>
              </w:rPr>
              <w:t>procedimientos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básicas</w:t>
            </w:r>
            <w:proofErr w:type="gramEnd"/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para el </w:t>
            </w:r>
            <w:r w:rsidR="00367E99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protocolo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</w:tr>
    </w:tbl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</w:rPr>
      </w:pPr>
    </w:p>
    <w:p w:rsidR="00507819" w:rsidRPr="001775A7" w:rsidRDefault="00507819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</w:rPr>
      </w:pPr>
    </w:p>
    <w:p w:rsidR="00283F15" w:rsidRPr="001775A7" w:rsidRDefault="00283F15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</w:rPr>
      </w:pPr>
    </w:p>
    <w:p w:rsidR="00283F15" w:rsidRPr="001775A7" w:rsidRDefault="00283F15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</w:rPr>
      </w:pPr>
    </w:p>
    <w:p w:rsidR="00D47285" w:rsidRPr="001775A7" w:rsidRDefault="00D47285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</w:rPr>
      </w:pPr>
    </w:p>
    <w:p w:rsidR="00D47285" w:rsidRPr="001775A7" w:rsidRDefault="00D47285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737"/>
        <w:gridCol w:w="2906"/>
        <w:gridCol w:w="917"/>
        <w:gridCol w:w="1493"/>
        <w:gridCol w:w="1984"/>
        <w:gridCol w:w="1686"/>
        <w:gridCol w:w="4278"/>
      </w:tblGrid>
      <w:tr w:rsidR="00D6542A" w:rsidRPr="001775A7" w:rsidTr="00600BBF">
        <w:trPr>
          <w:trHeight w:val="56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542A" w:rsidRPr="001775A7" w:rsidRDefault="00D6542A" w:rsidP="00D0364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775A7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lastRenderedPageBreak/>
              <w:t>Unidad Didáctica IV:  Competencia para aplicar la metodología para medición, mejora y rediseño de procesos</w:t>
            </w:r>
          </w:p>
        </w:tc>
        <w:tc>
          <w:tcPr>
            <w:tcW w:w="14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A86" w:rsidRPr="00274640" w:rsidRDefault="00D6542A" w:rsidP="0072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s-PE" w:eastAsia="en-US"/>
              </w:rPr>
            </w:pPr>
            <w:r w:rsidRPr="001775A7"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IV:</w:t>
            </w:r>
            <w:r w:rsidRPr="0017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6A86" w:rsidRPr="00274640">
              <w:rPr>
                <w:rFonts w:ascii="Arial" w:eastAsiaTheme="minorHAnsi" w:hAnsi="Arial" w:cs="Arial"/>
                <w:color w:val="000000"/>
                <w:lang w:val="es-PE" w:eastAsia="en-US"/>
              </w:rPr>
              <w:t xml:space="preserve">Ceremonia empresarial. </w:t>
            </w:r>
          </w:p>
          <w:p w:rsidR="00D6542A" w:rsidRPr="001775A7" w:rsidRDefault="00D6542A" w:rsidP="00A1761A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  <w:lang w:val="es-PE"/>
              </w:rPr>
            </w:pPr>
          </w:p>
        </w:tc>
      </w:tr>
      <w:tr w:rsidR="00D6542A" w:rsidRPr="001775A7" w:rsidTr="00600BBF">
        <w:trPr>
          <w:trHeight w:val="346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Semana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D6542A" w:rsidRPr="001775A7" w:rsidTr="00600BBF">
        <w:trPr>
          <w:trHeight w:val="31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D6542A" w:rsidRPr="001775A7" w:rsidTr="00491007">
        <w:trPr>
          <w:trHeight w:val="895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8"/>
                <w:lang w:eastAsia="es-PE"/>
              </w:rPr>
              <w:t>13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D6542A" w:rsidP="00A01178">
            <w:p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1.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Ubicación de autoridades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. 2.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Ubicaciones de invitados especiales. 3. Puntualidad de las presentaciones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. 4.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Programa de la ceremonia. 5. Ambientación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D6542A" w:rsidP="005B07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1-</w:t>
            </w:r>
            <w:r w:rsidR="006F433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2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: Aplica</w:t>
            </w:r>
            <w:r w:rsidR="005C4F5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según importancia de asistentes su ubicación en el ambiente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5B0729" w:rsidRPr="001775A7" w:rsidRDefault="006F433B" w:rsidP="005C4F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3-5: </w:t>
            </w:r>
            <w:r w:rsidR="005C4F5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Aplica  </w:t>
            </w:r>
            <w:r w:rsidR="005C4F5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 principio de respeto por la puntualidad y ambientación del </w:t>
            </w:r>
            <w:proofErr w:type="gramStart"/>
            <w:r w:rsidR="005C4F5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local </w:t>
            </w:r>
            <w:r w:rsidR="005B0729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6F433B" w:rsidP="00FB0E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Maneja</w:t>
            </w:r>
            <w:r w:rsidR="00D6542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las técnicas </w:t>
            </w:r>
            <w:r w:rsidR="00FB0E0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 atención a los </w:t>
            </w:r>
            <w:proofErr w:type="gramStart"/>
            <w:r w:rsidR="00FB0E0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asistentes .</w:t>
            </w:r>
            <w:proofErr w:type="gramEnd"/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D6542A" w:rsidP="00AF2EFB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D6542A" w:rsidRPr="001775A7" w:rsidRDefault="00D6542A" w:rsidP="00AF2EFB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Participación activa del estudiante en el desarrollo de la clase, utilizando el Aprendizaje basado en problemas.  </w:t>
            </w:r>
          </w:p>
          <w:p w:rsidR="00D6542A" w:rsidRPr="001775A7" w:rsidRDefault="00D6542A" w:rsidP="00AF2EFB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casos.</w:t>
            </w:r>
          </w:p>
          <w:p w:rsidR="00D6542A" w:rsidRPr="001775A7" w:rsidRDefault="00D6542A" w:rsidP="00AF2EFB">
            <w:pPr>
              <w:numPr>
                <w:ilvl w:val="0"/>
                <w:numId w:val="14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Investigación – acción.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D6542A" w:rsidP="00F84117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Aplica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gramStart"/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</w:t>
            </w:r>
            <w:r w:rsidR="004172E4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proofErr w:type="gramEnd"/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8411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procedimientos como imagen institucional.</w:t>
            </w:r>
          </w:p>
        </w:tc>
      </w:tr>
      <w:tr w:rsidR="00D6542A" w:rsidRPr="001775A7" w:rsidTr="00D47285">
        <w:trPr>
          <w:trHeight w:val="92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D6542A" w:rsidP="00A0117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6.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Contingencias de personal.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7. Contingencia de equipamiento 8.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Personal de apoyo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9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Logística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  <w:r w:rsidR="0090748A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10</w:t>
            </w:r>
            <w:r w:rsidR="0090748A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Ambientación</w:t>
            </w:r>
            <w:r w:rsidR="0090748A"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9" w:rsidRPr="001775A7" w:rsidRDefault="00D6542A" w:rsidP="005C4F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6-</w:t>
            </w:r>
            <w:r w:rsidR="005C4F5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10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: Utiliza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5C4F5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estrategias de contingencia.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6F433B" w:rsidP="00FB0E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Confecciona</w:t>
            </w:r>
            <w:r w:rsidR="00D6542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B0E0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planes de emergencia.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D6542A" w:rsidP="00A1761A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D6542A" w:rsidP="00F84117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Utiliza</w:t>
            </w:r>
            <w:r w:rsidR="00F8411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alternativas de solución de problemas en las ceremonias.</w:t>
            </w:r>
          </w:p>
        </w:tc>
      </w:tr>
      <w:tr w:rsidR="00D6542A" w:rsidRPr="001775A7" w:rsidTr="00D47285">
        <w:trPr>
          <w:trHeight w:val="106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D6542A" w:rsidP="00A0117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1</w:t>
            </w:r>
            <w:r w:rsidR="0090748A" w:rsidRPr="001775A7">
              <w:rPr>
                <w:rFonts w:eastAsia="Times New Roman"/>
                <w:sz w:val="18"/>
                <w:szCs w:val="18"/>
                <w:lang w:eastAsia="es-PE"/>
              </w:rPr>
              <w:t>0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Programa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  <w:r w:rsidR="0090748A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11.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Presentación de ponentes</w:t>
            </w:r>
            <w:r w:rsidR="0090748A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. 12. 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>Cumplimiento de programa</w:t>
            </w:r>
            <w:r w:rsidR="0090748A"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D6542A" w:rsidP="005C4F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</w:t>
            </w:r>
            <w:r w:rsidR="006F433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0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</w:t>
            </w:r>
            <w:r w:rsidR="006F433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2: </w:t>
            </w:r>
            <w:r w:rsidR="005C4F5B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Cumple </w:t>
            </w:r>
            <w:r w:rsidR="005C4F5B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 la programación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6F433B" w:rsidP="006F43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 interesa</w:t>
            </w:r>
            <w:r w:rsidR="00D6542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por el manejo de los indicadores</w:t>
            </w:r>
            <w:r w:rsidR="00D6542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D6542A" w:rsidP="00A1761A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4172E4" w:rsidP="00F84117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>Adapta</w:t>
            </w:r>
            <w:r w:rsidR="00D6542A" w:rsidRPr="001775A7">
              <w:t xml:space="preserve"> </w:t>
            </w:r>
            <w:r w:rsidR="00D6542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os i</w:t>
            </w:r>
            <w:r w:rsidR="00F84117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ndicadores con fines de entera satisfacción de partes.</w:t>
            </w:r>
          </w:p>
        </w:tc>
      </w:tr>
      <w:tr w:rsidR="00D6542A" w:rsidRPr="001775A7" w:rsidTr="00D47285">
        <w:trPr>
          <w:trHeight w:val="101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42A" w:rsidRPr="001775A7" w:rsidRDefault="0090748A" w:rsidP="00A011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13</w:t>
            </w:r>
            <w:r w:rsidR="00D6542A"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 Evaluación de resultados. 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1</w:t>
            </w:r>
            <w:r w:rsidR="00A01178" w:rsidRPr="001775A7">
              <w:rPr>
                <w:rFonts w:eastAsia="Times New Roman"/>
                <w:sz w:val="18"/>
                <w:szCs w:val="18"/>
                <w:lang w:eastAsia="es-PE"/>
              </w:rPr>
              <w:t xml:space="preserve">4. Manual de protocolo de la empresa.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4172E4" w:rsidP="00450A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13</w:t>
            </w:r>
            <w:r w:rsidR="00D6542A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-</w:t>
            </w: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15</w:t>
            </w:r>
            <w:r w:rsidR="00D6542A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450A22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Evalúa </w:t>
            </w:r>
            <w:r w:rsidR="00450A2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resultados para el proceso de mejora</w:t>
            </w:r>
            <w:r w:rsidR="00450A22"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FD6BB7" w:rsidP="00FB0E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 interesa</w:t>
            </w:r>
            <w:r w:rsidR="00D6542A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por tener </w:t>
            </w:r>
            <w:r w:rsidR="00FB0E0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control y la imagen  de la institución.</w:t>
            </w: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2A" w:rsidRPr="001775A7" w:rsidRDefault="00D6542A" w:rsidP="00A1761A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D6542A" w:rsidP="00AD2DD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>Compara /contrasta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="004172E4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 otros</w:t>
            </w:r>
            <w:r w:rsidR="00AD2DD2" w:rsidRPr="001775A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resultados de  actividades empresariales.</w:t>
            </w:r>
          </w:p>
        </w:tc>
      </w:tr>
      <w:tr w:rsidR="00D6542A" w:rsidRPr="001775A7" w:rsidTr="00CB346A">
        <w:trPr>
          <w:trHeight w:val="30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2A" w:rsidRPr="001775A7" w:rsidRDefault="00D6542A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D6542A" w:rsidRPr="001775A7" w:rsidTr="006147C9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2A" w:rsidRPr="001775A7" w:rsidRDefault="00D6542A" w:rsidP="00A1761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D6542A" w:rsidRPr="001775A7" w:rsidRDefault="00D6542A" w:rsidP="00A176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1775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D6542A" w:rsidRPr="001775A7" w:rsidTr="006147C9">
        <w:trPr>
          <w:trHeight w:val="263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542A" w:rsidRPr="001775A7" w:rsidRDefault="00D6542A" w:rsidP="005078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42A" w:rsidRPr="001775A7" w:rsidRDefault="00D6542A" w:rsidP="005078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D6542A" w:rsidP="00D534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Evaluación escrita para el manejo de saberes de muestreo y evaluación sensorial</w:t>
            </w:r>
            <w:r w:rsidR="00367E99" w:rsidRPr="001775A7">
              <w:rPr>
                <w:rFonts w:eastAsia="Times New Roman"/>
                <w:color w:val="000000"/>
                <w:sz w:val="20"/>
                <w:lang w:eastAsia="es-PE"/>
              </w:rPr>
              <w:t xml:space="preserve"> y satisfacción interna y externa.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2A" w:rsidRPr="001775A7" w:rsidRDefault="00D6542A" w:rsidP="0050781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Entrega y sustentación del desarrollo del proyecto formativo culminado.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42A" w:rsidRPr="001775A7" w:rsidRDefault="00D6542A" w:rsidP="00367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775A7">
              <w:rPr>
                <w:rFonts w:eastAsia="Times New Roman" w:cs="Arial"/>
                <w:b/>
                <w:iCs/>
                <w:sz w:val="18"/>
                <w:szCs w:val="18"/>
              </w:rPr>
              <w:t xml:space="preserve">Aplica  </w:t>
            </w:r>
            <w:r w:rsidRPr="001775A7">
              <w:rPr>
                <w:rFonts w:eastAsia="Times New Roman" w:cs="Arial"/>
                <w:iCs/>
                <w:sz w:val="18"/>
                <w:szCs w:val="18"/>
              </w:rPr>
              <w:t xml:space="preserve">los procedimientos, técnicas del control estadístico de </w:t>
            </w:r>
            <w:r w:rsidR="00367E99" w:rsidRPr="001775A7">
              <w:rPr>
                <w:rFonts w:eastAsia="Times New Roman" w:cs="Arial"/>
                <w:iCs/>
                <w:sz w:val="18"/>
                <w:szCs w:val="18"/>
              </w:rPr>
              <w:t>mejora de procesos e imagen empresarial</w:t>
            </w:r>
            <w:r w:rsidRPr="001775A7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</w:tr>
    </w:tbl>
    <w:p w:rsidR="00426B7B" w:rsidRPr="001775A7" w:rsidRDefault="00426B7B" w:rsidP="00426B7B">
      <w:pPr>
        <w:spacing w:after="0"/>
        <w:rPr>
          <w:vanish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</w:rPr>
        <w:sectPr w:rsidR="00426B7B" w:rsidRPr="001775A7" w:rsidSect="00A1761A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426B7B" w:rsidRPr="001775A7" w:rsidRDefault="00426B7B" w:rsidP="00426B7B">
      <w:pPr>
        <w:shd w:val="clear" w:color="auto" w:fill="17365D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</w:rPr>
      </w:pPr>
      <w:r w:rsidRPr="001775A7">
        <w:rPr>
          <w:rFonts w:eastAsia="Times New Roman" w:cs="Arial"/>
          <w:b/>
          <w:iCs/>
          <w:sz w:val="24"/>
          <w:szCs w:val="24"/>
        </w:rPr>
        <w:lastRenderedPageBreak/>
        <w:t>V.</w:t>
      </w:r>
      <w:r w:rsidRPr="001775A7">
        <w:rPr>
          <w:rFonts w:eastAsia="Times New Roman" w:cs="Arial"/>
          <w:b/>
          <w:iCs/>
          <w:sz w:val="24"/>
          <w:szCs w:val="24"/>
        </w:rPr>
        <w:tab/>
        <w:t>MATERIALES EDUCATIVOS Y OTROS RECURSOS DIDÁCTICOS</w:t>
      </w: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b/>
          <w:i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iCs/>
        </w:rPr>
      </w:pPr>
      <w:r w:rsidRPr="001775A7">
        <w:rPr>
          <w:rFonts w:ascii="Arial" w:eastAsia="Times New Roman" w:hAnsi="Arial" w:cs="Arial"/>
          <w:iCs/>
        </w:rPr>
        <w:t>Los materiales educativos y recursos didácticos que se utilizaran en el desarrollo de</w:t>
      </w:r>
      <w:r w:rsidR="00A107A4" w:rsidRPr="001775A7">
        <w:rPr>
          <w:rFonts w:ascii="Arial" w:eastAsia="Times New Roman" w:hAnsi="Arial" w:cs="Arial"/>
          <w:iCs/>
        </w:rPr>
        <w:t xml:space="preserve"> </w:t>
      </w:r>
      <w:r w:rsidRPr="001775A7">
        <w:rPr>
          <w:rFonts w:ascii="Arial" w:eastAsia="Times New Roman" w:hAnsi="Arial" w:cs="Arial"/>
          <w:iCs/>
        </w:rPr>
        <w:t>l</w:t>
      </w:r>
      <w:r w:rsidR="00A107A4" w:rsidRPr="001775A7">
        <w:rPr>
          <w:rFonts w:ascii="Arial" w:eastAsia="Times New Roman" w:hAnsi="Arial" w:cs="Arial"/>
          <w:iCs/>
        </w:rPr>
        <w:t>a</w:t>
      </w:r>
      <w:r w:rsidRPr="001775A7">
        <w:rPr>
          <w:rFonts w:ascii="Arial" w:eastAsia="Times New Roman" w:hAnsi="Arial" w:cs="Arial"/>
          <w:iCs/>
        </w:rPr>
        <w:t xml:space="preserve"> presente </w:t>
      </w:r>
      <w:r w:rsidR="00A107A4" w:rsidRPr="001775A7">
        <w:rPr>
          <w:rFonts w:ascii="Arial" w:eastAsia="Times New Roman" w:hAnsi="Arial" w:cs="Arial"/>
          <w:iCs/>
        </w:rPr>
        <w:t>asignatura</w:t>
      </w:r>
      <w:r w:rsidRPr="001775A7">
        <w:rPr>
          <w:rFonts w:ascii="Arial" w:eastAsia="Times New Roman" w:hAnsi="Arial" w:cs="Arial"/>
          <w:iCs/>
        </w:rPr>
        <w:t>:</w:t>
      </w:r>
    </w:p>
    <w:p w:rsidR="00426B7B" w:rsidRPr="001775A7" w:rsidRDefault="00426B7B" w:rsidP="00426B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775A7">
        <w:rPr>
          <w:rFonts w:ascii="Arial" w:hAnsi="Arial" w:cs="Arial"/>
          <w:color w:val="000000"/>
          <w:shd w:val="clear" w:color="auto" w:fill="FFFFFF"/>
        </w:rPr>
        <w:t xml:space="preserve">Materiales convencionales como Separatas, </w:t>
      </w:r>
      <w:r w:rsidR="00925192" w:rsidRPr="001775A7">
        <w:rPr>
          <w:rFonts w:ascii="Arial" w:hAnsi="Arial" w:cs="Arial"/>
          <w:color w:val="000000"/>
          <w:shd w:val="clear" w:color="auto" w:fill="FFFFFF"/>
        </w:rPr>
        <w:t xml:space="preserve">formularios, tablas estadísticas, </w:t>
      </w:r>
      <w:r w:rsidRPr="001775A7">
        <w:rPr>
          <w:rFonts w:ascii="Arial" w:hAnsi="Arial" w:cs="Arial"/>
          <w:color w:val="000000"/>
          <w:shd w:val="clear" w:color="auto" w:fill="FFFFFF"/>
        </w:rPr>
        <w:t>guías de prácticas</w:t>
      </w:r>
      <w:r w:rsidR="00925192" w:rsidRPr="001775A7">
        <w:rPr>
          <w:rFonts w:ascii="Arial" w:hAnsi="Arial" w:cs="Arial"/>
          <w:color w:val="000000"/>
          <w:shd w:val="clear" w:color="auto" w:fill="FFFFFF"/>
        </w:rPr>
        <w:t>,</w:t>
      </w:r>
      <w:r w:rsidRPr="001775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07A4" w:rsidRPr="001775A7">
        <w:rPr>
          <w:rFonts w:ascii="Arial" w:hAnsi="Arial" w:cs="Arial"/>
          <w:color w:val="000000"/>
          <w:shd w:val="clear" w:color="auto" w:fill="FFFFFF"/>
        </w:rPr>
        <w:t xml:space="preserve">tabla de factores para gráficos de control, </w:t>
      </w:r>
      <w:r w:rsidR="00925192" w:rsidRPr="001775A7">
        <w:rPr>
          <w:rFonts w:ascii="Arial" w:hAnsi="Arial" w:cs="Arial"/>
          <w:color w:val="000000"/>
          <w:shd w:val="clear" w:color="auto" w:fill="FFFFFF"/>
        </w:rPr>
        <w:t>p</w:t>
      </w:r>
      <w:r w:rsidRPr="001775A7">
        <w:rPr>
          <w:rFonts w:ascii="Arial" w:hAnsi="Arial" w:cs="Arial"/>
          <w:color w:val="000000"/>
          <w:shd w:val="clear" w:color="auto" w:fill="FFFFFF"/>
        </w:rPr>
        <w:t>izarra</w:t>
      </w:r>
      <w:r w:rsidR="00925192" w:rsidRPr="001775A7">
        <w:rPr>
          <w:rFonts w:ascii="Arial" w:hAnsi="Arial" w:cs="Arial"/>
          <w:color w:val="000000"/>
          <w:shd w:val="clear" w:color="auto" w:fill="FFFFFF"/>
        </w:rPr>
        <w:t xml:space="preserve"> acrílica, plumones y mota.</w:t>
      </w:r>
    </w:p>
    <w:p w:rsidR="00426B7B" w:rsidRPr="001775A7" w:rsidRDefault="00426B7B" w:rsidP="00426B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775A7">
        <w:rPr>
          <w:rFonts w:ascii="Arial" w:hAnsi="Arial" w:cs="Arial"/>
          <w:color w:val="000000"/>
          <w:shd w:val="clear" w:color="auto" w:fill="FFFFFF"/>
        </w:rPr>
        <w:t>Lap</w:t>
      </w:r>
      <w:proofErr w:type="spellEnd"/>
      <w:r w:rsidRPr="001775A7">
        <w:rPr>
          <w:rFonts w:ascii="Arial" w:hAnsi="Arial" w:cs="Arial"/>
          <w:color w:val="000000"/>
          <w:shd w:val="clear" w:color="auto" w:fill="FFFFFF"/>
        </w:rPr>
        <w:t xml:space="preserve"> top con conexión a internet</w:t>
      </w:r>
    </w:p>
    <w:p w:rsidR="00426B7B" w:rsidRPr="001775A7" w:rsidRDefault="00925192" w:rsidP="00426B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775A7">
        <w:rPr>
          <w:rFonts w:ascii="Arial" w:hAnsi="Arial" w:cs="Arial"/>
          <w:color w:val="000000"/>
          <w:shd w:val="clear" w:color="auto" w:fill="FFFFFF"/>
        </w:rPr>
        <w:t xml:space="preserve">Software </w:t>
      </w:r>
      <w:r w:rsidR="009A030C" w:rsidRPr="001775A7">
        <w:rPr>
          <w:rFonts w:ascii="Arial" w:hAnsi="Arial" w:cs="Arial"/>
          <w:color w:val="000000"/>
          <w:shd w:val="clear" w:color="auto" w:fill="FFFFFF"/>
        </w:rPr>
        <w:t>estadístico</w:t>
      </w:r>
      <w:r w:rsidR="00766EEF" w:rsidRPr="001775A7">
        <w:rPr>
          <w:rFonts w:ascii="Arial" w:hAnsi="Arial" w:cs="Arial"/>
          <w:color w:val="000000"/>
          <w:shd w:val="clear" w:color="auto" w:fill="FFFFFF"/>
        </w:rPr>
        <w:t xml:space="preserve">: Excel, </w:t>
      </w:r>
      <w:proofErr w:type="spellStart"/>
      <w:r w:rsidR="00766EEF" w:rsidRPr="001775A7">
        <w:rPr>
          <w:rFonts w:ascii="Arial" w:hAnsi="Arial" w:cs="Arial"/>
          <w:color w:val="000000"/>
          <w:shd w:val="clear" w:color="auto" w:fill="FFFFFF"/>
        </w:rPr>
        <w:t>Minitab</w:t>
      </w:r>
      <w:proofErr w:type="spellEnd"/>
      <w:r w:rsidR="00AD2DD2" w:rsidRPr="001775A7">
        <w:rPr>
          <w:rFonts w:ascii="Arial" w:hAnsi="Arial" w:cs="Arial"/>
          <w:color w:val="000000"/>
          <w:shd w:val="clear" w:color="auto" w:fill="FFFFFF"/>
        </w:rPr>
        <w:t xml:space="preserve"> para gráficos y tendencias</w:t>
      </w:r>
      <w:r w:rsidR="00766EEF" w:rsidRPr="001775A7">
        <w:rPr>
          <w:rFonts w:ascii="Arial" w:hAnsi="Arial" w:cs="Arial"/>
          <w:color w:val="000000"/>
          <w:shd w:val="clear" w:color="auto" w:fill="FFFFFF"/>
        </w:rPr>
        <w:t>,</w:t>
      </w:r>
    </w:p>
    <w:p w:rsidR="00426B7B" w:rsidRPr="001775A7" w:rsidRDefault="00426B7B" w:rsidP="00426B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775A7">
        <w:rPr>
          <w:rFonts w:ascii="Arial" w:hAnsi="Arial" w:cs="Arial"/>
          <w:color w:val="000000"/>
          <w:shd w:val="clear" w:color="auto" w:fill="FFFFFF"/>
        </w:rPr>
        <w:t>Presentaciones multimedia, animaciones y simulaciones interactivas.</w:t>
      </w:r>
    </w:p>
    <w:p w:rsidR="00426B7B" w:rsidRPr="001775A7" w:rsidRDefault="00426B7B" w:rsidP="00426B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775A7">
        <w:rPr>
          <w:rFonts w:ascii="Arial" w:hAnsi="Arial" w:cs="Arial"/>
          <w:color w:val="000000"/>
          <w:shd w:val="clear" w:color="auto" w:fill="FFFFFF"/>
        </w:rPr>
        <w:t>Servicios telemáticos: sitios web, correo electrónico, chats, foros.</w:t>
      </w:r>
    </w:p>
    <w:p w:rsidR="00426B7B" w:rsidRPr="001775A7" w:rsidRDefault="00426B7B" w:rsidP="00426B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775A7">
        <w:rPr>
          <w:rFonts w:ascii="Arial" w:hAnsi="Arial" w:cs="Arial"/>
          <w:color w:val="000000"/>
          <w:shd w:val="clear" w:color="auto" w:fill="FFFFFF"/>
        </w:rPr>
        <w:t xml:space="preserve">Uso de </w:t>
      </w:r>
      <w:r w:rsidR="00A107A4" w:rsidRPr="001775A7">
        <w:rPr>
          <w:rFonts w:ascii="Arial" w:hAnsi="Arial" w:cs="Arial"/>
          <w:color w:val="000000"/>
          <w:shd w:val="clear" w:color="auto" w:fill="FFFFFF"/>
        </w:rPr>
        <w:t>la plataforma</w:t>
      </w:r>
      <w:r w:rsidRPr="001775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07A4" w:rsidRPr="001775A7">
        <w:rPr>
          <w:rFonts w:ascii="Arial" w:hAnsi="Arial" w:cs="Arial"/>
          <w:color w:val="000000"/>
          <w:shd w:val="clear" w:color="auto" w:fill="FFFFFF"/>
        </w:rPr>
        <w:t>virtual</w:t>
      </w:r>
      <w:r w:rsidRPr="001775A7">
        <w:rPr>
          <w:rFonts w:ascii="Arial" w:hAnsi="Arial" w:cs="Arial"/>
          <w:color w:val="000000"/>
          <w:shd w:val="clear" w:color="auto" w:fill="FFFFFF"/>
        </w:rPr>
        <w:t>.</w:t>
      </w: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p w:rsidR="00426B7B" w:rsidRPr="001775A7" w:rsidRDefault="00426B7B" w:rsidP="00426B7B">
      <w:pPr>
        <w:shd w:val="clear" w:color="auto" w:fill="0F243E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8"/>
          <w:szCs w:val="24"/>
        </w:rPr>
      </w:pPr>
      <w:r w:rsidRPr="001775A7">
        <w:rPr>
          <w:rFonts w:eastAsia="Times New Roman" w:cs="Arial"/>
          <w:b/>
          <w:iCs/>
          <w:sz w:val="28"/>
          <w:szCs w:val="24"/>
        </w:rPr>
        <w:t>VI. EVALUACIÓN</w:t>
      </w: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i/>
        </w:rPr>
      </w:pP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</w:rPr>
      </w:pPr>
      <w:r w:rsidRPr="001775A7">
        <w:rPr>
          <w:rFonts w:ascii="Arial" w:eastAsia="Times New Roman" w:hAnsi="Arial" w:cs="Arial"/>
          <w:iCs/>
          <w:szCs w:val="24"/>
        </w:rPr>
        <w:t xml:space="preserve">La evaluación que se propone será por Unidad Didáctica </w:t>
      </w:r>
      <w:r w:rsidR="00C8168E" w:rsidRPr="001775A7">
        <w:rPr>
          <w:rFonts w:ascii="Arial" w:eastAsia="Times New Roman" w:hAnsi="Arial" w:cs="Arial"/>
          <w:iCs/>
          <w:szCs w:val="24"/>
        </w:rPr>
        <w:t xml:space="preserve">o Módulos </w:t>
      </w:r>
      <w:r w:rsidRPr="001775A7">
        <w:rPr>
          <w:rFonts w:ascii="Arial" w:eastAsia="Times New Roman" w:hAnsi="Arial" w:cs="Arial"/>
          <w:iCs/>
          <w:szCs w:val="24"/>
        </w:rPr>
        <w:t xml:space="preserve">y debe responder a la </w:t>
      </w:r>
      <w:r w:rsidR="00BC00C7" w:rsidRPr="001775A7">
        <w:rPr>
          <w:rFonts w:ascii="Arial" w:eastAsia="Times New Roman" w:hAnsi="Arial" w:cs="Arial"/>
          <w:iCs/>
          <w:szCs w:val="24"/>
        </w:rPr>
        <w:t>evidencia de conocimiento, evidencia de producto y e</w:t>
      </w:r>
      <w:r w:rsidRPr="001775A7">
        <w:rPr>
          <w:rFonts w:ascii="Arial" w:eastAsia="Times New Roman" w:hAnsi="Arial" w:cs="Arial"/>
          <w:iCs/>
          <w:szCs w:val="24"/>
        </w:rPr>
        <w:t xml:space="preserve">videncia de </w:t>
      </w:r>
      <w:r w:rsidR="00BC00C7" w:rsidRPr="001775A7">
        <w:rPr>
          <w:rFonts w:ascii="Arial" w:eastAsia="Times New Roman" w:hAnsi="Arial" w:cs="Arial"/>
          <w:iCs/>
          <w:szCs w:val="24"/>
        </w:rPr>
        <w:t>d</w:t>
      </w:r>
      <w:r w:rsidRPr="001775A7">
        <w:rPr>
          <w:rFonts w:ascii="Arial" w:eastAsia="Times New Roman" w:hAnsi="Arial" w:cs="Arial"/>
          <w:iCs/>
          <w:szCs w:val="24"/>
        </w:rPr>
        <w:t>esempeño</w:t>
      </w:r>
      <w:r w:rsidR="00BC00C7" w:rsidRPr="001775A7">
        <w:rPr>
          <w:rFonts w:ascii="Arial" w:eastAsia="Times New Roman" w:hAnsi="Arial" w:cs="Arial"/>
          <w:iCs/>
          <w:szCs w:val="24"/>
        </w:rPr>
        <w:t>.</w:t>
      </w:r>
      <w:r w:rsidRPr="001775A7">
        <w:rPr>
          <w:rFonts w:ascii="Arial" w:eastAsia="Times New Roman" w:hAnsi="Arial" w:cs="Arial"/>
          <w:iCs/>
          <w:szCs w:val="24"/>
        </w:rPr>
        <w:t xml:space="preserve"> </w:t>
      </w:r>
    </w:p>
    <w:p w:rsidR="00426B7B" w:rsidRPr="001775A7" w:rsidRDefault="00426B7B" w:rsidP="00426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</w:rPr>
      </w:pPr>
    </w:p>
    <w:p w:rsidR="00C33791" w:rsidRPr="001775A7" w:rsidRDefault="00C33791" w:rsidP="00C33791">
      <w:pPr>
        <w:ind w:left="426"/>
        <w:rPr>
          <w:rFonts w:ascii="Arial" w:hAnsi="Arial" w:cs="Arial"/>
          <w:b/>
        </w:rPr>
      </w:pPr>
      <w:r w:rsidRPr="001775A7">
        <w:rPr>
          <w:rFonts w:ascii="Arial" w:hAnsi="Arial" w:cs="Arial"/>
          <w:b/>
        </w:rPr>
        <w:t>1.- EVALUACION POR COMPETENCIAS.</w:t>
      </w:r>
    </w:p>
    <w:p w:rsidR="00C33791" w:rsidRPr="001775A7" w:rsidRDefault="00C33791" w:rsidP="00C33791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1775A7">
        <w:rPr>
          <w:rFonts w:ascii="Arial" w:hAnsi="Arial" w:cs="Arial"/>
        </w:rPr>
        <w:t>De acuerdo a la DIRECTIVA DE SISTEMA DE EVALUACIÓN PARA CURSOS DE CURRICULOS POR COMPETENCIAS, aprobado con Resolución de Consejo Universitario N°0407-2015-CU-UNJFSC del 15 de mayo de 2015.</w:t>
      </w:r>
    </w:p>
    <w:p w:rsidR="00C33791" w:rsidRPr="001775A7" w:rsidRDefault="00C33791" w:rsidP="00C33791">
      <w:pPr>
        <w:ind w:left="426"/>
        <w:rPr>
          <w:rFonts w:ascii="Arial" w:hAnsi="Arial" w:cs="Arial"/>
          <w:b/>
        </w:rPr>
      </w:pPr>
      <w:r w:rsidRPr="001775A7">
        <w:rPr>
          <w:rFonts w:ascii="Arial" w:hAnsi="Arial" w:cs="Arial"/>
          <w:b/>
        </w:rPr>
        <w:t>2.- EVALUACION DE LOS RESULTADOS DE LAS UNIDADES DIDACTICAS.</w:t>
      </w:r>
    </w:p>
    <w:p w:rsidR="00C33791" w:rsidRPr="001775A7" w:rsidRDefault="00C33791" w:rsidP="00C33791">
      <w:pPr>
        <w:ind w:left="426"/>
        <w:rPr>
          <w:rFonts w:ascii="Arial" w:hAnsi="Arial" w:cs="Arial"/>
        </w:rPr>
      </w:pPr>
      <w:r w:rsidRPr="001775A7">
        <w:rPr>
          <w:rFonts w:ascii="Arial" w:hAnsi="Arial" w:cs="Arial"/>
        </w:rPr>
        <w:t>Evaluación mensual por cada unidad didáctica: Todas las unidades didácticas serán evaluadas en las tres componentes con un puntaje del 0 al 20, obteniéndose tres (03) notas:</w:t>
      </w:r>
    </w:p>
    <w:p w:rsidR="00C33791" w:rsidRPr="001775A7" w:rsidRDefault="00C33791" w:rsidP="00C33791">
      <w:pPr>
        <w:ind w:left="426"/>
        <w:rPr>
          <w:rFonts w:ascii="Arial" w:hAnsi="Arial" w:cs="Arial"/>
          <w:i/>
        </w:rPr>
      </w:pPr>
      <w:r w:rsidRPr="001775A7">
        <w:rPr>
          <w:rFonts w:ascii="Arial" w:hAnsi="Arial" w:cs="Arial"/>
        </w:rPr>
        <w:t xml:space="preserve">  Evaluación de conocimientos: </w:t>
      </w:r>
      <w:proofErr w:type="spellStart"/>
      <w:r w:rsidRPr="001775A7">
        <w:rPr>
          <w:rFonts w:ascii="Arial" w:hAnsi="Arial" w:cs="Arial"/>
          <w:b/>
          <w:i/>
        </w:rPr>
        <w:t>ECn</w:t>
      </w:r>
      <w:proofErr w:type="spellEnd"/>
      <w:r w:rsidRPr="001775A7">
        <w:rPr>
          <w:rFonts w:ascii="Arial" w:hAnsi="Arial" w:cs="Arial"/>
          <w:b/>
          <w:i/>
        </w:rPr>
        <w:t xml:space="preserve"> </w:t>
      </w:r>
      <w:r w:rsidRPr="001775A7">
        <w:rPr>
          <w:rFonts w:ascii="Arial" w:hAnsi="Arial" w:cs="Arial"/>
          <w:b/>
          <w:i/>
        </w:rPr>
        <w:tab/>
      </w:r>
      <w:proofErr w:type="spellStart"/>
      <w:r w:rsidRPr="001775A7">
        <w:rPr>
          <w:rFonts w:ascii="Arial" w:hAnsi="Arial" w:cs="Arial"/>
          <w:b/>
          <w:i/>
        </w:rPr>
        <w:t>WECn</w:t>
      </w:r>
      <w:proofErr w:type="spellEnd"/>
      <w:r w:rsidRPr="001775A7">
        <w:rPr>
          <w:rFonts w:ascii="Arial" w:hAnsi="Arial" w:cs="Arial"/>
          <w:b/>
          <w:i/>
        </w:rPr>
        <w:t xml:space="preserve">: </w:t>
      </w:r>
      <w:r w:rsidRPr="001775A7">
        <w:rPr>
          <w:rFonts w:ascii="Arial" w:hAnsi="Arial" w:cs="Arial"/>
          <w:i/>
        </w:rPr>
        <w:t>Peso para la evaluación de conocimiento= 0,30</w:t>
      </w:r>
    </w:p>
    <w:p w:rsidR="00C33791" w:rsidRPr="001775A7" w:rsidRDefault="00C33791" w:rsidP="00C33791">
      <w:pPr>
        <w:ind w:left="426"/>
        <w:rPr>
          <w:rFonts w:ascii="Arial" w:hAnsi="Arial" w:cs="Arial"/>
          <w:i/>
        </w:rPr>
      </w:pPr>
      <w:r w:rsidRPr="001775A7">
        <w:rPr>
          <w:rFonts w:ascii="Arial" w:hAnsi="Arial" w:cs="Arial"/>
          <w:b/>
          <w:i/>
        </w:rPr>
        <w:t xml:space="preserve"> </w:t>
      </w:r>
      <w:r w:rsidRPr="001775A7">
        <w:rPr>
          <w:rFonts w:ascii="Arial" w:hAnsi="Arial" w:cs="Arial"/>
        </w:rPr>
        <w:t xml:space="preserve"> Evaluación de Producto: </w:t>
      </w:r>
      <w:proofErr w:type="spellStart"/>
      <w:r w:rsidRPr="001775A7">
        <w:rPr>
          <w:rFonts w:ascii="Arial" w:hAnsi="Arial" w:cs="Arial"/>
          <w:b/>
          <w:i/>
        </w:rPr>
        <w:t>EPn</w:t>
      </w:r>
      <w:proofErr w:type="spellEnd"/>
      <w:r w:rsidRPr="001775A7">
        <w:rPr>
          <w:rFonts w:ascii="Arial" w:hAnsi="Arial" w:cs="Arial"/>
          <w:b/>
          <w:i/>
        </w:rPr>
        <w:tab/>
      </w:r>
      <w:r w:rsidRPr="001775A7">
        <w:rPr>
          <w:rFonts w:ascii="Arial" w:hAnsi="Arial" w:cs="Arial"/>
          <w:b/>
          <w:i/>
        </w:rPr>
        <w:tab/>
      </w:r>
      <w:proofErr w:type="spellStart"/>
      <w:r w:rsidRPr="001775A7">
        <w:rPr>
          <w:rFonts w:ascii="Arial" w:hAnsi="Arial" w:cs="Arial"/>
          <w:b/>
          <w:i/>
        </w:rPr>
        <w:t>WPCn</w:t>
      </w:r>
      <w:proofErr w:type="spellEnd"/>
      <w:r w:rsidRPr="001775A7">
        <w:rPr>
          <w:rFonts w:ascii="Arial" w:hAnsi="Arial" w:cs="Arial"/>
          <w:b/>
          <w:i/>
        </w:rPr>
        <w:t xml:space="preserve">: </w:t>
      </w:r>
      <w:r w:rsidRPr="001775A7">
        <w:rPr>
          <w:rFonts w:ascii="Arial" w:hAnsi="Arial" w:cs="Arial"/>
          <w:i/>
        </w:rPr>
        <w:t>Peso para evaluación de Producto= 0,35</w:t>
      </w:r>
    </w:p>
    <w:p w:rsidR="00C33791" w:rsidRPr="001775A7" w:rsidRDefault="00C33791" w:rsidP="00C33791">
      <w:pPr>
        <w:ind w:left="426"/>
        <w:rPr>
          <w:rFonts w:ascii="Arial" w:hAnsi="Arial" w:cs="Arial"/>
          <w:i/>
        </w:rPr>
      </w:pPr>
      <w:r w:rsidRPr="001775A7">
        <w:rPr>
          <w:rFonts w:ascii="Arial" w:hAnsi="Arial" w:cs="Arial"/>
          <w:b/>
          <w:i/>
        </w:rPr>
        <w:t xml:space="preserve"> </w:t>
      </w:r>
      <w:r w:rsidRPr="001775A7">
        <w:rPr>
          <w:rFonts w:ascii="Arial" w:hAnsi="Arial" w:cs="Arial"/>
        </w:rPr>
        <w:t xml:space="preserve">  Evaluación de Desempeño</w:t>
      </w:r>
      <w:r w:rsidRPr="001775A7">
        <w:rPr>
          <w:rFonts w:ascii="Arial" w:hAnsi="Arial" w:cs="Arial"/>
          <w:b/>
          <w:i/>
        </w:rPr>
        <w:t xml:space="preserve">: </w:t>
      </w:r>
      <w:proofErr w:type="spellStart"/>
      <w:r w:rsidRPr="001775A7">
        <w:rPr>
          <w:rFonts w:ascii="Arial" w:hAnsi="Arial" w:cs="Arial"/>
          <w:b/>
          <w:i/>
        </w:rPr>
        <w:t>EDn</w:t>
      </w:r>
      <w:proofErr w:type="spellEnd"/>
      <w:r w:rsidRPr="001775A7">
        <w:rPr>
          <w:rFonts w:ascii="Arial" w:hAnsi="Arial" w:cs="Arial"/>
          <w:b/>
          <w:i/>
        </w:rPr>
        <w:t xml:space="preserve">.      </w:t>
      </w:r>
      <w:r w:rsidRPr="001775A7">
        <w:rPr>
          <w:rFonts w:ascii="Arial" w:hAnsi="Arial" w:cs="Arial"/>
          <w:b/>
          <w:i/>
        </w:rPr>
        <w:tab/>
      </w:r>
      <w:proofErr w:type="spellStart"/>
      <w:r w:rsidRPr="001775A7">
        <w:rPr>
          <w:rFonts w:ascii="Arial" w:hAnsi="Arial" w:cs="Arial"/>
          <w:b/>
          <w:i/>
        </w:rPr>
        <w:t>WECn</w:t>
      </w:r>
      <w:proofErr w:type="spellEnd"/>
      <w:r w:rsidRPr="001775A7">
        <w:rPr>
          <w:rFonts w:ascii="Arial" w:hAnsi="Arial" w:cs="Arial"/>
          <w:b/>
          <w:i/>
        </w:rPr>
        <w:t xml:space="preserve">: </w:t>
      </w:r>
      <w:r w:rsidRPr="001775A7">
        <w:rPr>
          <w:rFonts w:ascii="Arial" w:hAnsi="Arial" w:cs="Arial"/>
          <w:i/>
        </w:rPr>
        <w:t>Peso para evaluación de conocimiento= 0,35</w:t>
      </w:r>
    </w:p>
    <w:p w:rsidR="00C33791" w:rsidRPr="001775A7" w:rsidRDefault="00C33791" w:rsidP="00C33791">
      <w:pPr>
        <w:ind w:left="426"/>
        <w:rPr>
          <w:rFonts w:ascii="Arial" w:hAnsi="Arial" w:cs="Arial"/>
          <w:i/>
        </w:rPr>
      </w:pPr>
      <w:r w:rsidRPr="001775A7">
        <w:rPr>
          <w:rFonts w:ascii="Arial" w:hAnsi="Arial" w:cs="Arial"/>
          <w:b/>
          <w:i/>
        </w:rPr>
        <w:t xml:space="preserve">  </w:t>
      </w:r>
      <w:r w:rsidRPr="001775A7">
        <w:rPr>
          <w:rFonts w:ascii="Arial" w:hAnsi="Arial" w:cs="Arial"/>
          <w:i/>
        </w:rPr>
        <w:t xml:space="preserve"> Promedio del módulo</w:t>
      </w:r>
      <w:r w:rsidRPr="001775A7">
        <w:rPr>
          <w:rFonts w:ascii="Arial" w:hAnsi="Arial" w:cs="Arial"/>
          <w:b/>
          <w:i/>
        </w:rPr>
        <w:t xml:space="preserve">: </w:t>
      </w:r>
      <w:proofErr w:type="spellStart"/>
      <w:r w:rsidRPr="001775A7">
        <w:rPr>
          <w:rFonts w:ascii="Arial" w:hAnsi="Arial" w:cs="Arial"/>
          <w:b/>
          <w:i/>
        </w:rPr>
        <w:t>PMn</w:t>
      </w:r>
      <w:proofErr w:type="spellEnd"/>
      <w:r w:rsidRPr="001775A7">
        <w:rPr>
          <w:rFonts w:ascii="Arial" w:hAnsi="Arial" w:cs="Arial"/>
          <w:b/>
          <w:i/>
        </w:rPr>
        <w:tab/>
      </w:r>
      <w:r w:rsidRPr="001775A7">
        <w:rPr>
          <w:rFonts w:ascii="Arial" w:hAnsi="Arial" w:cs="Arial"/>
          <w:b/>
          <w:i/>
        </w:rPr>
        <w:tab/>
      </w:r>
      <w:proofErr w:type="spellStart"/>
      <w:r w:rsidRPr="001775A7">
        <w:rPr>
          <w:rFonts w:ascii="Arial" w:hAnsi="Arial" w:cs="Arial"/>
          <w:b/>
          <w:i/>
        </w:rPr>
        <w:t>PMn</w:t>
      </w:r>
      <w:proofErr w:type="spellEnd"/>
      <w:r w:rsidRPr="001775A7">
        <w:rPr>
          <w:rFonts w:ascii="Arial" w:hAnsi="Arial" w:cs="Arial"/>
          <w:b/>
          <w:i/>
        </w:rPr>
        <w:t xml:space="preserve">: </w:t>
      </w:r>
      <w:r w:rsidRPr="001775A7">
        <w:rPr>
          <w:rFonts w:ascii="Arial" w:hAnsi="Arial" w:cs="Arial"/>
          <w:i/>
        </w:rPr>
        <w:t>Promedio del módulo, con un decimal sin redondeo</w:t>
      </w:r>
    </w:p>
    <w:p w:rsidR="00C33791" w:rsidRPr="001775A7" w:rsidRDefault="00C33791" w:rsidP="00C33791">
      <w:pPr>
        <w:ind w:left="426"/>
        <w:rPr>
          <w:rFonts w:ascii="Arial" w:hAnsi="Arial" w:cs="Arial"/>
        </w:rPr>
      </w:pPr>
      <w:r w:rsidRPr="001775A7">
        <w:rPr>
          <w:rFonts w:ascii="Arial" w:hAnsi="Arial" w:cs="Arial"/>
        </w:rPr>
        <w:t>A las notas anteriores se les aplicarán los pesos indicados en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26"/>
        <w:gridCol w:w="2496"/>
        <w:gridCol w:w="2406"/>
        <w:gridCol w:w="2421"/>
      </w:tblGrid>
      <w:tr w:rsidR="00C33791" w:rsidRPr="001775A7" w:rsidTr="00C33791">
        <w:trPr>
          <w:jc w:val="center"/>
        </w:trPr>
        <w:tc>
          <w:tcPr>
            <w:tcW w:w="1420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  <w:b/>
                <w:i/>
              </w:rPr>
            </w:pPr>
            <w:r w:rsidRPr="001775A7">
              <w:rPr>
                <w:rFonts w:ascii="Arial" w:hAnsi="Arial" w:cs="Arial"/>
                <w:b/>
                <w:i/>
              </w:rPr>
              <w:t>UNIDAD DIDACTICA</w:t>
            </w:r>
          </w:p>
        </w:tc>
        <w:tc>
          <w:tcPr>
            <w:tcW w:w="249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  <w:b/>
                <w:i/>
              </w:rPr>
            </w:pPr>
            <w:r w:rsidRPr="001775A7">
              <w:rPr>
                <w:rFonts w:ascii="Arial" w:hAnsi="Arial" w:cs="Arial"/>
                <w:b/>
                <w:i/>
              </w:rPr>
              <w:t>EVIDENCIA DE CONOCIMIENTOS (30%)</w:t>
            </w:r>
          </w:p>
        </w:tc>
        <w:tc>
          <w:tcPr>
            <w:tcW w:w="240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  <w:b/>
                <w:i/>
              </w:rPr>
            </w:pPr>
            <w:r w:rsidRPr="001775A7">
              <w:rPr>
                <w:rFonts w:ascii="Arial" w:hAnsi="Arial" w:cs="Arial"/>
                <w:b/>
                <w:i/>
              </w:rPr>
              <w:t>EVIDENCIA DE PRODUCTO (35%)</w:t>
            </w:r>
          </w:p>
        </w:tc>
        <w:tc>
          <w:tcPr>
            <w:tcW w:w="2421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  <w:b/>
                <w:i/>
              </w:rPr>
            </w:pPr>
            <w:r w:rsidRPr="001775A7">
              <w:rPr>
                <w:rFonts w:ascii="Arial" w:hAnsi="Arial" w:cs="Arial"/>
                <w:b/>
                <w:i/>
              </w:rPr>
              <w:t>EVIDENCIA DE DESEMPEÑ0 (35%)</w:t>
            </w:r>
          </w:p>
        </w:tc>
      </w:tr>
      <w:tr w:rsidR="00C33791" w:rsidRPr="001775A7" w:rsidTr="00C33791">
        <w:trPr>
          <w:jc w:val="center"/>
        </w:trPr>
        <w:tc>
          <w:tcPr>
            <w:tcW w:w="1420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  <w:b/>
                <w:i/>
              </w:rPr>
            </w:pPr>
            <w:r w:rsidRPr="001775A7">
              <w:rPr>
                <w:rFonts w:ascii="Arial" w:hAnsi="Arial" w:cs="Arial"/>
                <w:b/>
                <w:i/>
              </w:rPr>
              <w:t>I</w:t>
            </w:r>
          </w:p>
        </w:tc>
        <w:tc>
          <w:tcPr>
            <w:tcW w:w="249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EC</w:t>
            </w:r>
            <w:r w:rsidRPr="001775A7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40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EP</w:t>
            </w:r>
            <w:r w:rsidRPr="001775A7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421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ED</w:t>
            </w:r>
            <w:r w:rsidRPr="001775A7">
              <w:rPr>
                <w:rFonts w:ascii="Arial" w:hAnsi="Arial" w:cs="Arial"/>
                <w:vertAlign w:val="subscript"/>
              </w:rPr>
              <w:t>1</w:t>
            </w:r>
          </w:p>
        </w:tc>
      </w:tr>
      <w:tr w:rsidR="00C33791" w:rsidRPr="001775A7" w:rsidTr="00C33791">
        <w:trPr>
          <w:jc w:val="center"/>
        </w:trPr>
        <w:tc>
          <w:tcPr>
            <w:tcW w:w="1420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  <w:b/>
                <w:i/>
              </w:rPr>
            </w:pPr>
            <w:r w:rsidRPr="001775A7">
              <w:rPr>
                <w:rFonts w:ascii="Arial" w:hAnsi="Arial" w:cs="Arial"/>
                <w:b/>
                <w:i/>
              </w:rPr>
              <w:t>II</w:t>
            </w:r>
          </w:p>
        </w:tc>
        <w:tc>
          <w:tcPr>
            <w:tcW w:w="249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EC</w:t>
            </w:r>
            <w:r w:rsidRPr="001775A7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40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EP</w:t>
            </w:r>
            <w:r w:rsidRPr="001775A7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421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ED</w:t>
            </w:r>
            <w:r w:rsidRPr="001775A7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C33791" w:rsidRPr="001775A7" w:rsidTr="00C33791">
        <w:trPr>
          <w:jc w:val="center"/>
        </w:trPr>
        <w:tc>
          <w:tcPr>
            <w:tcW w:w="1420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  <w:b/>
                <w:i/>
              </w:rPr>
            </w:pPr>
            <w:r w:rsidRPr="001775A7">
              <w:rPr>
                <w:rFonts w:ascii="Arial" w:hAnsi="Arial" w:cs="Arial"/>
                <w:b/>
                <w:i/>
              </w:rPr>
              <w:t>III</w:t>
            </w:r>
          </w:p>
        </w:tc>
        <w:tc>
          <w:tcPr>
            <w:tcW w:w="249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EC</w:t>
            </w:r>
            <w:r w:rsidRPr="001775A7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40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EP3</w:t>
            </w:r>
          </w:p>
        </w:tc>
        <w:tc>
          <w:tcPr>
            <w:tcW w:w="2421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ED</w:t>
            </w:r>
            <w:r w:rsidRPr="001775A7">
              <w:rPr>
                <w:rFonts w:ascii="Arial" w:hAnsi="Arial" w:cs="Arial"/>
                <w:vertAlign w:val="subscript"/>
              </w:rPr>
              <w:t>3</w:t>
            </w:r>
          </w:p>
        </w:tc>
      </w:tr>
      <w:tr w:rsidR="00C33791" w:rsidRPr="001775A7" w:rsidTr="00C33791">
        <w:trPr>
          <w:jc w:val="center"/>
        </w:trPr>
        <w:tc>
          <w:tcPr>
            <w:tcW w:w="1420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  <w:b/>
                <w:i/>
              </w:rPr>
            </w:pPr>
            <w:r w:rsidRPr="001775A7">
              <w:rPr>
                <w:rFonts w:ascii="Arial" w:hAnsi="Arial" w:cs="Arial"/>
                <w:b/>
                <w:i/>
              </w:rPr>
              <w:t>IV</w:t>
            </w:r>
          </w:p>
        </w:tc>
        <w:tc>
          <w:tcPr>
            <w:tcW w:w="249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EC</w:t>
            </w:r>
            <w:r w:rsidRPr="001775A7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406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EP</w:t>
            </w:r>
            <w:r w:rsidRPr="001775A7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421" w:type="dxa"/>
          </w:tcPr>
          <w:p w:rsidR="00C33791" w:rsidRPr="001775A7" w:rsidRDefault="00C33791" w:rsidP="00134A7E">
            <w:pPr>
              <w:jc w:val="center"/>
              <w:rPr>
                <w:rFonts w:ascii="Arial" w:hAnsi="Arial" w:cs="Arial"/>
              </w:rPr>
            </w:pPr>
            <w:r w:rsidRPr="001775A7">
              <w:rPr>
                <w:rFonts w:ascii="Arial" w:hAnsi="Arial" w:cs="Arial"/>
              </w:rPr>
              <w:t>ED</w:t>
            </w:r>
            <w:r w:rsidRPr="001775A7">
              <w:rPr>
                <w:rFonts w:ascii="Arial" w:hAnsi="Arial" w:cs="Arial"/>
                <w:vertAlign w:val="subscript"/>
              </w:rPr>
              <w:t>4</w:t>
            </w:r>
          </w:p>
        </w:tc>
      </w:tr>
    </w:tbl>
    <w:p w:rsidR="00C33791" w:rsidRPr="001775A7" w:rsidRDefault="00C33791" w:rsidP="00C33791">
      <w:pPr>
        <w:pStyle w:val="Sinespaciado"/>
        <w:rPr>
          <w:rFonts w:ascii="Arial" w:hAnsi="Arial" w:cs="Arial"/>
        </w:rPr>
      </w:pPr>
    </w:p>
    <w:p w:rsidR="006147C9" w:rsidRPr="001775A7" w:rsidRDefault="00C33791" w:rsidP="006147C9">
      <w:pPr>
        <w:ind w:left="426"/>
        <w:rPr>
          <w:rFonts w:ascii="Arial" w:hAnsi="Arial" w:cs="Arial"/>
          <w:b/>
          <w:i/>
        </w:rPr>
      </w:pPr>
      <w:r w:rsidRPr="001775A7">
        <w:rPr>
          <w:rFonts w:ascii="Arial" w:hAnsi="Arial" w:cs="Arial"/>
          <w:b/>
          <w:i/>
        </w:rPr>
        <w:t>Donde</w:t>
      </w:r>
      <w:r w:rsidR="006147C9" w:rsidRPr="001775A7">
        <w:rPr>
          <w:rFonts w:ascii="Arial" w:hAnsi="Arial" w:cs="Arial"/>
          <w:b/>
          <w:i/>
        </w:rPr>
        <w:t>:</w:t>
      </w:r>
    </w:p>
    <w:p w:rsidR="00C33791" w:rsidRPr="001775A7" w:rsidRDefault="006147C9" w:rsidP="006147C9">
      <w:pPr>
        <w:ind w:left="426"/>
        <w:rPr>
          <w:rFonts w:ascii="Arial" w:hAnsi="Arial" w:cs="Arial"/>
          <w:b/>
          <w:i/>
        </w:rPr>
      </w:pPr>
      <w:r w:rsidRPr="001775A7">
        <w:rPr>
          <w:rFonts w:ascii="Arial" w:hAnsi="Arial" w:cs="Arial"/>
          <w:b/>
          <w:i/>
        </w:rPr>
        <w:t xml:space="preserve">            </w:t>
      </w:r>
      <w:r w:rsidR="00C33791" w:rsidRPr="001775A7">
        <w:rPr>
          <w:rFonts w:ascii="Arial" w:hAnsi="Arial" w:cs="Arial"/>
          <w:b/>
          <w:i/>
        </w:rPr>
        <w:t xml:space="preserve"> Promedio del módulo </w:t>
      </w:r>
      <w:r w:rsidRPr="001775A7">
        <w:rPr>
          <w:rFonts w:ascii="Arial" w:hAnsi="Arial" w:cs="Arial"/>
          <w:b/>
          <w:i/>
        </w:rPr>
        <w:t>(</w:t>
      </w:r>
      <w:proofErr w:type="spellStart"/>
      <w:r w:rsidR="00C33791" w:rsidRPr="001775A7">
        <w:rPr>
          <w:rFonts w:ascii="Arial" w:hAnsi="Arial" w:cs="Arial"/>
          <w:b/>
          <w:i/>
        </w:rPr>
        <w:t>PMn</w:t>
      </w:r>
      <w:proofErr w:type="spellEnd"/>
      <w:r w:rsidRPr="001775A7">
        <w:rPr>
          <w:rFonts w:ascii="Arial" w:hAnsi="Arial" w:cs="Arial"/>
          <w:b/>
          <w:i/>
        </w:rPr>
        <w:t>)</w:t>
      </w:r>
      <w:r w:rsidR="00C33791" w:rsidRPr="001775A7">
        <w:rPr>
          <w:rFonts w:ascii="Arial" w:hAnsi="Arial" w:cs="Arial"/>
          <w:b/>
          <w:i/>
        </w:rPr>
        <w:t xml:space="preserve"> = (</w:t>
      </w:r>
      <w:proofErr w:type="spellStart"/>
      <w:r w:rsidR="00C33791" w:rsidRPr="001775A7">
        <w:rPr>
          <w:rFonts w:ascii="Arial" w:hAnsi="Arial" w:cs="Arial"/>
          <w:b/>
          <w:i/>
        </w:rPr>
        <w:t>ECn</w:t>
      </w:r>
      <w:proofErr w:type="spellEnd"/>
      <w:r w:rsidR="00C33791" w:rsidRPr="001775A7">
        <w:rPr>
          <w:rFonts w:ascii="Arial" w:hAnsi="Arial" w:cs="Arial"/>
          <w:b/>
          <w:i/>
        </w:rPr>
        <w:t xml:space="preserve"> x </w:t>
      </w:r>
      <w:proofErr w:type="spellStart"/>
      <w:r w:rsidR="00C33791" w:rsidRPr="001775A7">
        <w:rPr>
          <w:rFonts w:ascii="Arial" w:hAnsi="Arial" w:cs="Arial"/>
          <w:b/>
          <w:i/>
        </w:rPr>
        <w:t>WECn</w:t>
      </w:r>
      <w:proofErr w:type="spellEnd"/>
      <w:r w:rsidR="00C33791" w:rsidRPr="001775A7">
        <w:rPr>
          <w:rFonts w:ascii="Arial" w:hAnsi="Arial" w:cs="Arial"/>
          <w:b/>
          <w:i/>
        </w:rPr>
        <w:t xml:space="preserve"> + </w:t>
      </w:r>
      <w:proofErr w:type="spellStart"/>
      <w:r w:rsidR="00C33791" w:rsidRPr="001775A7">
        <w:rPr>
          <w:rFonts w:ascii="Arial" w:hAnsi="Arial" w:cs="Arial"/>
          <w:b/>
          <w:i/>
        </w:rPr>
        <w:t>EPn</w:t>
      </w:r>
      <w:proofErr w:type="spellEnd"/>
      <w:r w:rsidR="00C33791" w:rsidRPr="001775A7">
        <w:rPr>
          <w:rFonts w:ascii="Arial" w:hAnsi="Arial" w:cs="Arial"/>
          <w:b/>
          <w:i/>
        </w:rPr>
        <w:t xml:space="preserve"> x </w:t>
      </w:r>
      <w:proofErr w:type="spellStart"/>
      <w:r w:rsidR="00C33791" w:rsidRPr="001775A7">
        <w:rPr>
          <w:rFonts w:ascii="Arial" w:hAnsi="Arial" w:cs="Arial"/>
          <w:b/>
          <w:i/>
        </w:rPr>
        <w:t>WPCn</w:t>
      </w:r>
      <w:proofErr w:type="spellEnd"/>
      <w:r w:rsidR="00C33791" w:rsidRPr="001775A7">
        <w:rPr>
          <w:rFonts w:ascii="Arial" w:hAnsi="Arial" w:cs="Arial"/>
          <w:b/>
          <w:i/>
        </w:rPr>
        <w:t xml:space="preserve"> +</w:t>
      </w:r>
      <w:r w:rsidR="00C33791" w:rsidRPr="001775A7">
        <w:rPr>
          <w:rFonts w:ascii="Arial" w:hAnsi="Arial" w:cs="Arial"/>
        </w:rPr>
        <w:t xml:space="preserve"> </w:t>
      </w:r>
      <w:proofErr w:type="spellStart"/>
      <w:r w:rsidR="00C33791" w:rsidRPr="001775A7">
        <w:rPr>
          <w:rFonts w:ascii="Arial" w:hAnsi="Arial" w:cs="Arial"/>
          <w:b/>
          <w:i/>
        </w:rPr>
        <w:t>EDn</w:t>
      </w:r>
      <w:proofErr w:type="spellEnd"/>
      <w:r w:rsidR="00C33791" w:rsidRPr="001775A7">
        <w:rPr>
          <w:rFonts w:ascii="Arial" w:hAnsi="Arial" w:cs="Arial"/>
          <w:b/>
          <w:i/>
        </w:rPr>
        <w:t xml:space="preserve"> x </w:t>
      </w:r>
      <w:proofErr w:type="spellStart"/>
      <w:r w:rsidR="00C33791" w:rsidRPr="001775A7">
        <w:rPr>
          <w:rFonts w:ascii="Arial" w:hAnsi="Arial" w:cs="Arial"/>
          <w:b/>
          <w:i/>
        </w:rPr>
        <w:t>WECn</w:t>
      </w:r>
      <w:proofErr w:type="spellEnd"/>
      <w:r w:rsidR="00C33791" w:rsidRPr="001775A7">
        <w:rPr>
          <w:rFonts w:ascii="Arial" w:hAnsi="Arial" w:cs="Arial"/>
          <w:b/>
          <w:i/>
        </w:rPr>
        <w:t>)</w:t>
      </w:r>
    </w:p>
    <w:p w:rsidR="00C33791" w:rsidRPr="001775A7" w:rsidRDefault="00C33791" w:rsidP="00C33791">
      <w:pPr>
        <w:rPr>
          <w:rFonts w:ascii="Arial" w:hAnsi="Arial" w:cs="Arial"/>
          <w:b/>
          <w:i/>
        </w:rPr>
      </w:pPr>
    </w:p>
    <w:p w:rsidR="00C33791" w:rsidRPr="001775A7" w:rsidRDefault="00C33791" w:rsidP="006147C9">
      <w:pPr>
        <w:ind w:left="426"/>
        <w:rPr>
          <w:rFonts w:ascii="Arial" w:hAnsi="Arial" w:cs="Arial"/>
          <w:b/>
        </w:rPr>
      </w:pPr>
      <w:r w:rsidRPr="001775A7"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173990</wp:posOffset>
                </wp:positionV>
                <wp:extent cx="3474720" cy="540385"/>
                <wp:effectExtent l="0" t="0" r="11430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540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9A17" id="Rectángulo 15" o:spid="_x0000_s1026" style="position:absolute;margin-left:102.4pt;margin-top:13.7pt;width:273.6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" filled="f" strokecolor="black [3213]" strokeweight="1.5pt">
                <v:path arrowok="t"/>
              </v:rect>
            </w:pict>
          </mc:Fallback>
        </mc:AlternateContent>
      </w:r>
      <w:r w:rsidRPr="001775A7">
        <w:rPr>
          <w:rFonts w:ascii="Arial" w:hAnsi="Arial" w:cs="Arial"/>
          <w:b/>
        </w:rPr>
        <w:t>3.- EVALUACION DEL FINAL DEL CURSO</w:t>
      </w:r>
    </w:p>
    <w:p w:rsidR="00C33791" w:rsidRPr="001775A7" w:rsidRDefault="00C33791" w:rsidP="00C33791">
      <w:pPr>
        <w:pStyle w:val="Sinespaciado"/>
        <w:ind w:left="1416" w:firstLine="708"/>
        <w:rPr>
          <w:rFonts w:ascii="Arial" w:hAnsi="Arial" w:cs="Arial"/>
          <w:b/>
          <w:i/>
          <w:u w:val="single"/>
        </w:rPr>
      </w:pPr>
      <w:r w:rsidRPr="001775A7">
        <w:rPr>
          <w:rFonts w:ascii="Arial" w:hAnsi="Arial" w:cs="Arial"/>
          <w:b/>
          <w:i/>
        </w:rPr>
        <w:t xml:space="preserve">PROMEDIO FINAL:   PF = </w:t>
      </w:r>
      <w:r w:rsidRPr="001775A7">
        <w:rPr>
          <w:rFonts w:ascii="Arial" w:hAnsi="Arial" w:cs="Arial"/>
          <w:b/>
          <w:i/>
          <w:u w:val="single"/>
        </w:rPr>
        <w:t>PM1 + PM2+PM3 + PM4</w:t>
      </w:r>
    </w:p>
    <w:p w:rsidR="00C33791" w:rsidRPr="001775A7" w:rsidRDefault="00C33791" w:rsidP="00C33791">
      <w:pPr>
        <w:pStyle w:val="Sinespaciado"/>
        <w:jc w:val="center"/>
        <w:rPr>
          <w:rFonts w:ascii="Arial" w:hAnsi="Arial" w:cs="Arial"/>
          <w:b/>
          <w:i/>
        </w:rPr>
      </w:pPr>
      <w:r w:rsidRPr="001775A7">
        <w:rPr>
          <w:rFonts w:ascii="Arial" w:hAnsi="Arial" w:cs="Arial"/>
          <w:b/>
          <w:i/>
        </w:rPr>
        <w:t xml:space="preserve">                        4</w:t>
      </w:r>
    </w:p>
    <w:p w:rsidR="00C33791" w:rsidRPr="001775A7" w:rsidRDefault="00C33791" w:rsidP="00C33791">
      <w:pPr>
        <w:pStyle w:val="Sinespaciado"/>
        <w:rPr>
          <w:rFonts w:ascii="Arial" w:hAnsi="Arial" w:cs="Arial"/>
          <w:b/>
          <w:i/>
        </w:rPr>
      </w:pPr>
    </w:p>
    <w:p w:rsidR="00A107A4" w:rsidRPr="001775A7" w:rsidRDefault="006147C9" w:rsidP="00D82ABE">
      <w:pPr>
        <w:ind w:left="426"/>
        <w:jc w:val="both"/>
        <w:rPr>
          <w:rFonts w:ascii="Verdana" w:hAnsi="Verdana"/>
          <w:b/>
          <w:i/>
          <w:sz w:val="20"/>
          <w:szCs w:val="20"/>
        </w:rPr>
      </w:pPr>
      <w:r w:rsidRPr="001775A7">
        <w:rPr>
          <w:rFonts w:ascii="Verdana" w:hAnsi="Verdana"/>
          <w:spacing w:val="4"/>
          <w:sz w:val="20"/>
          <w:szCs w:val="20"/>
        </w:rPr>
        <w:lastRenderedPageBreak/>
        <w:t>El cronograma de evaluaciones, se regirá d</w:t>
      </w:r>
      <w:r w:rsidR="00C33791" w:rsidRPr="001775A7">
        <w:rPr>
          <w:rFonts w:ascii="Verdana" w:hAnsi="Verdana"/>
          <w:spacing w:val="4"/>
          <w:sz w:val="20"/>
          <w:szCs w:val="20"/>
        </w:rPr>
        <w:t>e acu</w:t>
      </w:r>
      <w:r w:rsidRPr="001775A7">
        <w:rPr>
          <w:rFonts w:ascii="Verdana" w:hAnsi="Verdana"/>
          <w:spacing w:val="4"/>
          <w:sz w:val="20"/>
          <w:szCs w:val="20"/>
        </w:rPr>
        <w:t>erdo a la Resolución de Consejo U</w:t>
      </w:r>
      <w:r w:rsidR="00C33791" w:rsidRPr="001775A7">
        <w:rPr>
          <w:rFonts w:ascii="Verdana" w:hAnsi="Verdana"/>
          <w:spacing w:val="4"/>
          <w:sz w:val="20"/>
          <w:szCs w:val="20"/>
        </w:rPr>
        <w:t>niversitario N° 0</w:t>
      </w:r>
      <w:r w:rsidR="00826522" w:rsidRPr="001775A7">
        <w:rPr>
          <w:rFonts w:ascii="Verdana" w:hAnsi="Verdana"/>
          <w:spacing w:val="4"/>
          <w:sz w:val="20"/>
          <w:szCs w:val="20"/>
        </w:rPr>
        <w:t>1</w:t>
      </w:r>
      <w:r w:rsidR="00C33791" w:rsidRPr="001775A7">
        <w:rPr>
          <w:rFonts w:ascii="Verdana" w:hAnsi="Verdana"/>
          <w:spacing w:val="4"/>
          <w:sz w:val="20"/>
          <w:szCs w:val="20"/>
        </w:rPr>
        <w:t>03-201</w:t>
      </w:r>
      <w:r w:rsidR="00826522" w:rsidRPr="001775A7">
        <w:rPr>
          <w:rFonts w:ascii="Verdana" w:hAnsi="Verdana"/>
          <w:spacing w:val="4"/>
          <w:sz w:val="20"/>
          <w:szCs w:val="20"/>
        </w:rPr>
        <w:t>7</w:t>
      </w:r>
      <w:r w:rsidR="00C33791" w:rsidRPr="001775A7">
        <w:rPr>
          <w:rFonts w:ascii="Verdana" w:hAnsi="Verdana"/>
          <w:spacing w:val="4"/>
          <w:sz w:val="20"/>
          <w:szCs w:val="20"/>
        </w:rPr>
        <w:t xml:space="preserve">-CU-UNJFSC, de  fecha </w:t>
      </w:r>
      <w:r w:rsidR="00826522" w:rsidRPr="001775A7">
        <w:rPr>
          <w:rFonts w:ascii="Verdana" w:hAnsi="Verdana"/>
          <w:spacing w:val="4"/>
          <w:sz w:val="20"/>
          <w:szCs w:val="20"/>
        </w:rPr>
        <w:t>14</w:t>
      </w:r>
      <w:r w:rsidR="00C33791" w:rsidRPr="001775A7">
        <w:rPr>
          <w:rFonts w:ascii="Verdana" w:hAnsi="Verdana"/>
          <w:spacing w:val="4"/>
          <w:sz w:val="20"/>
          <w:szCs w:val="20"/>
        </w:rPr>
        <w:t xml:space="preserve"> de </w:t>
      </w:r>
      <w:r w:rsidR="00826522" w:rsidRPr="001775A7">
        <w:rPr>
          <w:rFonts w:ascii="Verdana" w:hAnsi="Verdana"/>
          <w:spacing w:val="4"/>
          <w:sz w:val="20"/>
          <w:szCs w:val="20"/>
        </w:rPr>
        <w:t>febr</w:t>
      </w:r>
      <w:r w:rsidR="00C33791" w:rsidRPr="001775A7">
        <w:rPr>
          <w:rFonts w:ascii="Verdana" w:hAnsi="Verdana"/>
          <w:spacing w:val="4"/>
          <w:sz w:val="20"/>
          <w:szCs w:val="20"/>
        </w:rPr>
        <w:t>ero del 201</w:t>
      </w:r>
      <w:r w:rsidR="00826522" w:rsidRPr="001775A7">
        <w:rPr>
          <w:rFonts w:ascii="Verdana" w:hAnsi="Verdana"/>
          <w:spacing w:val="4"/>
          <w:sz w:val="20"/>
          <w:szCs w:val="20"/>
        </w:rPr>
        <w:t>7</w:t>
      </w:r>
      <w:r w:rsidRPr="001775A7">
        <w:rPr>
          <w:rFonts w:ascii="Verdana" w:hAnsi="Verdana"/>
          <w:spacing w:val="4"/>
          <w:sz w:val="20"/>
          <w:szCs w:val="20"/>
        </w:rPr>
        <w:t>, que aprueba el cronograma académico 201</w:t>
      </w:r>
      <w:r w:rsidR="00826522" w:rsidRPr="001775A7">
        <w:rPr>
          <w:rFonts w:ascii="Verdana" w:hAnsi="Verdana"/>
          <w:spacing w:val="4"/>
          <w:sz w:val="20"/>
          <w:szCs w:val="20"/>
        </w:rPr>
        <w:t>7-I y II</w:t>
      </w:r>
      <w:r w:rsidR="00C33791" w:rsidRPr="001775A7">
        <w:rPr>
          <w:rFonts w:ascii="Verdana" w:hAnsi="Verdana"/>
          <w:spacing w:val="4"/>
          <w:sz w:val="20"/>
          <w:szCs w:val="20"/>
        </w:rPr>
        <w:t>.</w:t>
      </w:r>
      <w:r w:rsidR="00A107A4" w:rsidRPr="001775A7">
        <w:rPr>
          <w:rFonts w:ascii="Verdana" w:hAnsi="Verdana"/>
          <w:b/>
          <w:i/>
          <w:sz w:val="20"/>
          <w:szCs w:val="20"/>
        </w:rPr>
        <w:t xml:space="preserve"> </w:t>
      </w:r>
    </w:p>
    <w:bookmarkStart w:id="0" w:name="_GoBack"/>
    <w:p w:rsidR="00A107A4" w:rsidRPr="001775A7" w:rsidRDefault="00A107A4" w:rsidP="00A107A4">
      <w:pPr>
        <w:rPr>
          <w:rFonts w:ascii="Verdana" w:hAnsi="Verdana"/>
          <w:i/>
          <w:sz w:val="20"/>
          <w:szCs w:val="20"/>
        </w:rPr>
      </w:pPr>
      <w:r w:rsidRPr="001775A7">
        <w:rPr>
          <w:rFonts w:ascii="Verdana" w:hAnsi="Verdana"/>
          <w:b/>
          <w:i/>
          <w:noProof/>
          <w:color w:val="FFFFFF" w:themeColor="background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B2C8F51" wp14:editId="6782E88C">
                <wp:simplePos x="0" y="0"/>
                <wp:positionH relativeFrom="column">
                  <wp:posOffset>5927089</wp:posOffset>
                </wp:positionH>
                <wp:positionV relativeFrom="paragraph">
                  <wp:posOffset>298450</wp:posOffset>
                </wp:positionV>
                <wp:extent cx="0" cy="241300"/>
                <wp:effectExtent l="0" t="0" r="19050" b="2540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C5297" id="Conector recto 1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7pt,23.5pt" to="466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1775A7">
        <w:rPr>
          <w:rFonts w:ascii="Verdana" w:hAnsi="Verdana"/>
          <w:b/>
          <w:i/>
          <w:noProof/>
          <w:color w:val="FFFFFF" w:themeColor="background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01FB3" wp14:editId="7F6CCB86">
                <wp:simplePos x="0" y="0"/>
                <wp:positionH relativeFrom="column">
                  <wp:posOffset>123190</wp:posOffset>
                </wp:positionH>
                <wp:positionV relativeFrom="paragraph">
                  <wp:posOffset>285750</wp:posOffset>
                </wp:positionV>
                <wp:extent cx="6350" cy="285750"/>
                <wp:effectExtent l="0" t="0" r="31750" b="1905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E5CF" id="Conector recto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22.5pt" to="10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1775A7">
        <w:rPr>
          <w:rFonts w:ascii="Verdana" w:hAnsi="Verdana"/>
          <w:b/>
          <w:i/>
          <w:noProof/>
          <w:color w:val="FFFFFF" w:themeColor="background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8C80C" wp14:editId="30AF2B48">
                <wp:simplePos x="0" y="0"/>
                <wp:positionH relativeFrom="column">
                  <wp:posOffset>116840</wp:posOffset>
                </wp:positionH>
                <wp:positionV relativeFrom="paragraph">
                  <wp:posOffset>279400</wp:posOffset>
                </wp:positionV>
                <wp:extent cx="5829300" cy="12700"/>
                <wp:effectExtent l="0" t="0" r="19050" b="2540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A906" id="Conector recto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22pt" to="468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1775A7">
        <w:rPr>
          <w:rFonts w:ascii="Verdana" w:hAnsi="Verdana"/>
          <w:b/>
          <w:i/>
          <w:sz w:val="20"/>
          <w:szCs w:val="20"/>
        </w:rPr>
        <w:t xml:space="preserve">       </w:t>
      </w:r>
      <w:r w:rsidRPr="001775A7">
        <w:rPr>
          <w:rFonts w:ascii="Verdana" w:hAnsi="Verdana"/>
          <w:i/>
          <w:sz w:val="20"/>
          <w:szCs w:val="20"/>
        </w:rPr>
        <w:t>.</w:t>
      </w:r>
    </w:p>
    <w:p w:rsidR="00A107A4" w:rsidRPr="001775A7" w:rsidRDefault="00A107A4" w:rsidP="00A107A4">
      <w:pPr>
        <w:rPr>
          <w:rFonts w:ascii="Verdana" w:hAnsi="Verdana"/>
          <w:b/>
          <w:sz w:val="20"/>
          <w:szCs w:val="20"/>
        </w:rPr>
      </w:pPr>
      <w:r w:rsidRPr="001775A7">
        <w:rPr>
          <w:rFonts w:ascii="Verdana" w:hAnsi="Verdana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C4877" wp14:editId="1714D8DF">
                <wp:simplePos x="0" y="0"/>
                <wp:positionH relativeFrom="column">
                  <wp:posOffset>142240</wp:posOffset>
                </wp:positionH>
                <wp:positionV relativeFrom="paragraph">
                  <wp:posOffset>247650</wp:posOffset>
                </wp:positionV>
                <wp:extent cx="5791200" cy="6350"/>
                <wp:effectExtent l="0" t="0" r="19050" b="317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86F4" id="Conector recto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9.5pt" to="467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1775A7">
        <w:rPr>
          <w:rFonts w:ascii="Verdana" w:hAnsi="Verdana"/>
          <w:i/>
          <w:sz w:val="20"/>
          <w:szCs w:val="20"/>
        </w:rPr>
        <w:t xml:space="preserve">       </w:t>
      </w:r>
      <w:r w:rsidRPr="001775A7">
        <w:rPr>
          <w:rFonts w:ascii="Verdana" w:hAnsi="Verdana"/>
          <w:b/>
          <w:i/>
          <w:sz w:val="20"/>
          <w:szCs w:val="20"/>
        </w:rPr>
        <w:t>EN ESTA MODALIDAD POR COMPETENCIAS NO HAY EXAMEN SUSTITUTORIO</w:t>
      </w:r>
      <w:r w:rsidRPr="001775A7">
        <w:rPr>
          <w:rFonts w:ascii="Verdana" w:hAnsi="Verdana"/>
          <w:i/>
          <w:sz w:val="20"/>
          <w:szCs w:val="20"/>
        </w:rPr>
        <w:t xml:space="preserve">        </w:t>
      </w:r>
    </w:p>
    <w:p w:rsidR="00A107A4" w:rsidRPr="001775A7" w:rsidRDefault="00A107A4" w:rsidP="00A107A4">
      <w:pPr>
        <w:pStyle w:val="Sangradetextonormal"/>
        <w:spacing w:after="0" w:line="240" w:lineRule="auto"/>
        <w:ind w:left="2124" w:firstLine="708"/>
        <w:rPr>
          <w:rFonts w:ascii="Verdana" w:eastAsiaTheme="minorEastAsia" w:hAnsi="Verdana" w:cstheme="minorBidi"/>
          <w:b/>
          <w:sz w:val="20"/>
          <w:szCs w:val="20"/>
          <w:lang w:eastAsia="es-ES"/>
        </w:rPr>
      </w:pPr>
    </w:p>
    <w:bookmarkEnd w:id="0"/>
    <w:p w:rsidR="00655073" w:rsidRPr="001775A7" w:rsidRDefault="00655073" w:rsidP="00A107A4">
      <w:pPr>
        <w:pStyle w:val="Sangradetextonormal"/>
        <w:spacing w:after="0" w:line="240" w:lineRule="auto"/>
        <w:ind w:left="2124" w:firstLine="708"/>
        <w:rPr>
          <w:rFonts w:ascii="Verdana" w:hAnsi="Verdana"/>
          <w:b/>
          <w:sz w:val="20"/>
          <w:szCs w:val="20"/>
          <w:u w:val="single"/>
        </w:rPr>
      </w:pPr>
    </w:p>
    <w:p w:rsidR="00655073" w:rsidRPr="001775A7" w:rsidRDefault="00655073" w:rsidP="00A107A4">
      <w:pPr>
        <w:pStyle w:val="Sangradetextonormal"/>
        <w:spacing w:after="0" w:line="240" w:lineRule="auto"/>
        <w:ind w:left="2124" w:firstLine="708"/>
        <w:rPr>
          <w:rFonts w:ascii="Verdana" w:hAnsi="Verdana"/>
          <w:b/>
          <w:sz w:val="20"/>
          <w:szCs w:val="20"/>
          <w:u w:val="single"/>
        </w:rPr>
      </w:pPr>
    </w:p>
    <w:p w:rsidR="00655073" w:rsidRPr="001775A7" w:rsidRDefault="00655073" w:rsidP="00A107A4">
      <w:pPr>
        <w:pStyle w:val="Sangradetextonormal"/>
        <w:spacing w:after="0" w:line="240" w:lineRule="auto"/>
        <w:ind w:left="2124" w:firstLine="708"/>
        <w:rPr>
          <w:rFonts w:ascii="Verdana" w:hAnsi="Verdana"/>
          <w:b/>
          <w:sz w:val="20"/>
          <w:szCs w:val="20"/>
          <w:u w:val="single"/>
        </w:rPr>
      </w:pPr>
    </w:p>
    <w:p w:rsidR="00655073" w:rsidRPr="001775A7" w:rsidRDefault="00655073" w:rsidP="00A107A4">
      <w:pPr>
        <w:pStyle w:val="Sangradetextonormal"/>
        <w:spacing w:after="0" w:line="240" w:lineRule="auto"/>
        <w:ind w:left="2124" w:firstLine="708"/>
        <w:rPr>
          <w:rFonts w:ascii="Verdana" w:hAnsi="Verdana"/>
          <w:b/>
          <w:sz w:val="20"/>
          <w:szCs w:val="20"/>
          <w:u w:val="single"/>
        </w:rPr>
      </w:pPr>
    </w:p>
    <w:p w:rsidR="00A107A4" w:rsidRPr="001775A7" w:rsidRDefault="00A107A4" w:rsidP="00A107A4">
      <w:pPr>
        <w:pStyle w:val="Sangradetextonormal"/>
        <w:spacing w:after="0" w:line="240" w:lineRule="auto"/>
        <w:ind w:left="2124" w:firstLine="708"/>
        <w:rPr>
          <w:rFonts w:ascii="Verdana" w:hAnsi="Verdana"/>
          <w:b/>
          <w:sz w:val="20"/>
          <w:szCs w:val="20"/>
          <w:u w:val="single"/>
        </w:rPr>
      </w:pPr>
      <w:r w:rsidRPr="001775A7">
        <w:rPr>
          <w:rFonts w:ascii="Verdana" w:hAnsi="Verdana"/>
          <w:b/>
          <w:sz w:val="20"/>
          <w:szCs w:val="20"/>
          <w:u w:val="single"/>
        </w:rPr>
        <w:t>DURACION DEL CICLO 2018-I</w:t>
      </w:r>
    </w:p>
    <w:p w:rsidR="00A107A4" w:rsidRPr="001775A7" w:rsidRDefault="00A2153E" w:rsidP="00A107A4">
      <w:pPr>
        <w:pStyle w:val="Sangradetextonormal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75A7">
        <w:rPr>
          <w:rFonts w:ascii="Verdana" w:hAnsi="Verdana"/>
          <w:b/>
          <w:sz w:val="20"/>
          <w:szCs w:val="20"/>
        </w:rPr>
        <w:t xml:space="preserve">INICIO: </w:t>
      </w:r>
      <w:r w:rsidR="00934E02">
        <w:rPr>
          <w:rFonts w:ascii="Verdana" w:hAnsi="Verdana"/>
          <w:b/>
          <w:sz w:val="20"/>
          <w:szCs w:val="20"/>
        </w:rPr>
        <w:t>0</w:t>
      </w:r>
      <w:r w:rsidR="00D66733">
        <w:rPr>
          <w:rFonts w:ascii="Verdana" w:hAnsi="Verdana"/>
          <w:b/>
          <w:sz w:val="20"/>
          <w:szCs w:val="20"/>
        </w:rPr>
        <w:t>1</w:t>
      </w:r>
      <w:r w:rsidR="00A107A4" w:rsidRPr="001775A7">
        <w:rPr>
          <w:rFonts w:ascii="Verdana" w:hAnsi="Verdana"/>
          <w:b/>
          <w:sz w:val="20"/>
          <w:szCs w:val="20"/>
        </w:rPr>
        <w:t xml:space="preserve"> </w:t>
      </w:r>
      <w:r w:rsidR="00D66733">
        <w:rPr>
          <w:rFonts w:ascii="Verdana" w:hAnsi="Verdana"/>
          <w:b/>
          <w:sz w:val="20"/>
          <w:szCs w:val="20"/>
        </w:rPr>
        <w:t>–</w:t>
      </w:r>
      <w:r w:rsidR="00A107A4" w:rsidRPr="001775A7">
        <w:rPr>
          <w:rFonts w:ascii="Verdana" w:hAnsi="Verdana"/>
          <w:b/>
          <w:sz w:val="20"/>
          <w:szCs w:val="20"/>
        </w:rPr>
        <w:t xml:space="preserve"> </w:t>
      </w:r>
      <w:r w:rsidR="00D66733">
        <w:rPr>
          <w:rFonts w:ascii="Verdana" w:hAnsi="Verdana"/>
          <w:b/>
          <w:sz w:val="20"/>
          <w:szCs w:val="20"/>
        </w:rPr>
        <w:t>julio – 2020</w:t>
      </w:r>
    </w:p>
    <w:p w:rsidR="00A107A4" w:rsidRPr="001775A7" w:rsidRDefault="00A107A4" w:rsidP="00A107A4">
      <w:pPr>
        <w:pStyle w:val="Sangradetextonormal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75A7">
        <w:rPr>
          <w:rFonts w:ascii="Verdana" w:hAnsi="Verdana"/>
          <w:b/>
          <w:sz w:val="20"/>
          <w:szCs w:val="20"/>
        </w:rPr>
        <w:t xml:space="preserve">  FINAL    </w:t>
      </w:r>
      <w:r w:rsidR="00934E02">
        <w:rPr>
          <w:rFonts w:ascii="Verdana" w:hAnsi="Verdana"/>
          <w:b/>
          <w:sz w:val="20"/>
          <w:szCs w:val="20"/>
        </w:rPr>
        <w:t xml:space="preserve">: </w:t>
      </w:r>
      <w:r w:rsidR="00D66733">
        <w:rPr>
          <w:rFonts w:ascii="Verdana" w:hAnsi="Verdana"/>
          <w:b/>
          <w:sz w:val="20"/>
          <w:szCs w:val="20"/>
        </w:rPr>
        <w:t>08</w:t>
      </w:r>
      <w:r w:rsidRPr="001775A7">
        <w:rPr>
          <w:rFonts w:ascii="Verdana" w:hAnsi="Verdana"/>
          <w:b/>
          <w:sz w:val="20"/>
          <w:szCs w:val="20"/>
        </w:rPr>
        <w:t xml:space="preserve"> – </w:t>
      </w:r>
      <w:r w:rsidR="00D66733">
        <w:rPr>
          <w:rFonts w:ascii="Verdana" w:hAnsi="Verdana"/>
          <w:b/>
          <w:sz w:val="20"/>
          <w:szCs w:val="20"/>
        </w:rPr>
        <w:t>octubre</w:t>
      </w:r>
      <w:r w:rsidR="008A121D" w:rsidRPr="001775A7">
        <w:rPr>
          <w:rFonts w:ascii="Verdana" w:hAnsi="Verdana"/>
          <w:b/>
          <w:sz w:val="20"/>
          <w:szCs w:val="20"/>
        </w:rPr>
        <w:t xml:space="preserve"> </w:t>
      </w:r>
      <w:r w:rsidR="00D66733">
        <w:rPr>
          <w:rFonts w:ascii="Verdana" w:hAnsi="Verdana"/>
          <w:b/>
          <w:sz w:val="20"/>
          <w:szCs w:val="20"/>
        </w:rPr>
        <w:t>– 2020</w:t>
      </w:r>
    </w:p>
    <w:p w:rsidR="00A107A4" w:rsidRPr="001775A7" w:rsidRDefault="00A107A4" w:rsidP="00A107A4">
      <w:pPr>
        <w:pStyle w:val="Sangradetextonormal"/>
        <w:spacing w:after="0" w:line="240" w:lineRule="auto"/>
        <w:ind w:left="3119"/>
        <w:rPr>
          <w:rFonts w:ascii="Verdana" w:hAnsi="Verdana"/>
          <w:b/>
          <w:sz w:val="20"/>
          <w:szCs w:val="20"/>
        </w:rPr>
      </w:pPr>
      <w:r w:rsidRPr="001775A7">
        <w:rPr>
          <w:rFonts w:ascii="Verdana" w:hAnsi="Verdana"/>
          <w:b/>
          <w:sz w:val="20"/>
          <w:szCs w:val="20"/>
        </w:rPr>
        <w:t xml:space="preserve">     TOTAL: 17 SEMANAS</w:t>
      </w:r>
    </w:p>
    <w:p w:rsidR="00A107A4" w:rsidRPr="001775A7" w:rsidRDefault="00A107A4" w:rsidP="00A107A4">
      <w:pPr>
        <w:pStyle w:val="Sangradetextonormal"/>
        <w:spacing w:after="0" w:line="240" w:lineRule="auto"/>
        <w:ind w:left="3119"/>
        <w:rPr>
          <w:rFonts w:ascii="Verdana" w:hAnsi="Verdana"/>
          <w:b/>
          <w:sz w:val="20"/>
          <w:szCs w:val="20"/>
        </w:rPr>
      </w:pPr>
    </w:p>
    <w:p w:rsidR="00A107A4" w:rsidRPr="001775A7" w:rsidRDefault="00A107A4" w:rsidP="00A107A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75A7">
        <w:rPr>
          <w:rFonts w:ascii="Verdana" w:hAnsi="Verdana"/>
          <w:b/>
          <w:sz w:val="20"/>
          <w:szCs w:val="20"/>
        </w:rPr>
        <w:t xml:space="preserve">Entrega de Registros y Actas: </w:t>
      </w:r>
      <w:r w:rsidR="00934E02">
        <w:rPr>
          <w:rFonts w:ascii="Verdana" w:hAnsi="Verdana"/>
          <w:b/>
          <w:sz w:val="20"/>
          <w:szCs w:val="20"/>
        </w:rPr>
        <w:t>28</w:t>
      </w:r>
      <w:r w:rsidRPr="001775A7">
        <w:rPr>
          <w:rFonts w:ascii="Verdana" w:hAnsi="Verdana"/>
          <w:b/>
          <w:sz w:val="20"/>
          <w:szCs w:val="20"/>
        </w:rPr>
        <w:t>-</w:t>
      </w:r>
      <w:r w:rsidR="00934E02">
        <w:rPr>
          <w:rFonts w:ascii="Verdana" w:hAnsi="Verdana"/>
          <w:b/>
          <w:sz w:val="20"/>
          <w:szCs w:val="20"/>
        </w:rPr>
        <w:t>12</w:t>
      </w:r>
      <w:r w:rsidRPr="001775A7">
        <w:rPr>
          <w:rFonts w:ascii="Verdana" w:hAnsi="Verdana"/>
          <w:b/>
          <w:sz w:val="20"/>
          <w:szCs w:val="20"/>
        </w:rPr>
        <w:t>-201</w:t>
      </w:r>
      <w:r w:rsidR="00A2153E" w:rsidRPr="001775A7">
        <w:rPr>
          <w:rFonts w:ascii="Verdana" w:hAnsi="Verdana"/>
          <w:b/>
          <w:sz w:val="20"/>
          <w:szCs w:val="20"/>
        </w:rPr>
        <w:t>9</w:t>
      </w:r>
      <w:r w:rsidRPr="001775A7">
        <w:rPr>
          <w:rFonts w:ascii="Verdana" w:hAnsi="Verdana"/>
          <w:b/>
          <w:sz w:val="20"/>
          <w:szCs w:val="20"/>
        </w:rPr>
        <w:t xml:space="preserve"> hasta el </w:t>
      </w:r>
      <w:r w:rsidR="00934E02">
        <w:rPr>
          <w:rFonts w:ascii="Verdana" w:hAnsi="Verdana"/>
          <w:b/>
          <w:sz w:val="20"/>
          <w:szCs w:val="20"/>
        </w:rPr>
        <w:t>03</w:t>
      </w:r>
      <w:r w:rsidR="00A2153E" w:rsidRPr="001775A7">
        <w:rPr>
          <w:rFonts w:ascii="Verdana" w:hAnsi="Verdana"/>
          <w:b/>
          <w:sz w:val="20"/>
          <w:szCs w:val="20"/>
        </w:rPr>
        <w:t>-</w:t>
      </w:r>
      <w:r w:rsidR="00934E02">
        <w:rPr>
          <w:rFonts w:ascii="Verdana" w:hAnsi="Verdana"/>
          <w:b/>
          <w:sz w:val="20"/>
          <w:szCs w:val="20"/>
        </w:rPr>
        <w:t>01</w:t>
      </w:r>
      <w:r w:rsidRPr="001775A7">
        <w:rPr>
          <w:rFonts w:ascii="Verdana" w:hAnsi="Verdana"/>
          <w:b/>
          <w:sz w:val="20"/>
          <w:szCs w:val="20"/>
        </w:rPr>
        <w:t>-20</w:t>
      </w:r>
      <w:r w:rsidR="00934E02">
        <w:rPr>
          <w:rFonts w:ascii="Verdana" w:hAnsi="Verdana"/>
          <w:b/>
          <w:sz w:val="20"/>
          <w:szCs w:val="20"/>
        </w:rPr>
        <w:t>20</w:t>
      </w:r>
    </w:p>
    <w:p w:rsidR="00096CA3" w:rsidRPr="001775A7" w:rsidRDefault="00096CA3" w:rsidP="00C3379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33791" w:rsidRPr="001775A7" w:rsidRDefault="00C33791" w:rsidP="00096CA3">
      <w:pPr>
        <w:ind w:left="426"/>
      </w:pPr>
      <w:r w:rsidRPr="001775A7">
        <w:rPr>
          <w:b/>
          <w:i/>
        </w:rPr>
        <w:t>4.-  APROBACION DEL CURSO: Para aprobar el curso se requiere de una nota mínima de 10,5</w:t>
      </w:r>
      <w:r w:rsidR="00096CA3" w:rsidRPr="001775A7">
        <w:rPr>
          <w:b/>
          <w:i/>
        </w:rPr>
        <w:t xml:space="preserve"> p</w:t>
      </w:r>
      <w:r w:rsidRPr="001775A7">
        <w:rPr>
          <w:b/>
          <w:i/>
        </w:rPr>
        <w:t>untos.</w:t>
      </w:r>
    </w:p>
    <w:p w:rsidR="00426B7B" w:rsidRPr="001775A7" w:rsidRDefault="00426B7B" w:rsidP="00426B7B">
      <w:pPr>
        <w:shd w:val="clear" w:color="auto" w:fill="215868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color w:val="FFFFFF"/>
          <w:sz w:val="28"/>
        </w:rPr>
      </w:pPr>
      <w:r w:rsidRPr="001775A7">
        <w:rPr>
          <w:rFonts w:eastAsia="Times New Roman" w:cs="TimesNewRoman,Bold"/>
          <w:b/>
          <w:bCs/>
          <w:color w:val="FFFFFF"/>
          <w:sz w:val="28"/>
        </w:rPr>
        <w:t>VII  BIBLIOGRAFIA Y REFERENCIAS WEB</w:t>
      </w:r>
    </w:p>
    <w:p w:rsidR="00C322A0" w:rsidRPr="001775A7" w:rsidRDefault="00C322A0" w:rsidP="00426B7B">
      <w:pPr>
        <w:spacing w:after="0" w:line="240" w:lineRule="auto"/>
        <w:rPr>
          <w:b/>
        </w:rPr>
      </w:pPr>
    </w:p>
    <w:p w:rsidR="00426B7B" w:rsidRPr="001775A7" w:rsidRDefault="00426B7B" w:rsidP="00426B7B">
      <w:pPr>
        <w:spacing w:after="0" w:line="240" w:lineRule="auto"/>
        <w:ind w:left="714" w:hanging="357"/>
        <w:rPr>
          <w:b/>
        </w:rPr>
      </w:pPr>
    </w:p>
    <w:p w:rsidR="00054757" w:rsidRPr="00054757" w:rsidRDefault="00054757" w:rsidP="00054757">
      <w:p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PE" w:eastAsia="es-PE"/>
        </w:rPr>
      </w:pPr>
      <w:r w:rsidRPr="00054757">
        <w:rPr>
          <w:rFonts w:ascii="Verdana" w:eastAsia="Times New Roman" w:hAnsi="Verdana" w:cs="Times New Roman"/>
          <w:color w:val="000000"/>
          <w:sz w:val="23"/>
          <w:szCs w:val="23"/>
          <w:lang w:val="es-PE" w:eastAsia="es-PE"/>
        </w:rPr>
        <w:t>Martínez, Julián Mesa: Manual de protocolo empresarial: contenidos y pasos de elaboración. Consultado el 14 de febrero de 2018 de blog.grupo-pya.com</w:t>
      </w:r>
    </w:p>
    <w:p w:rsidR="00054757" w:rsidRPr="00054757" w:rsidRDefault="00054757" w:rsidP="00054757">
      <w:p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PE" w:eastAsia="es-PE"/>
        </w:rPr>
      </w:pPr>
      <w:r w:rsidRPr="00054757">
        <w:rPr>
          <w:rFonts w:ascii="Verdana" w:eastAsia="Times New Roman" w:hAnsi="Verdana" w:cs="Times New Roman"/>
          <w:color w:val="000000"/>
          <w:sz w:val="23"/>
          <w:szCs w:val="23"/>
          <w:lang w:val="es-PE" w:eastAsia="es-PE"/>
        </w:rPr>
        <w:t>¿Qué es protocolo y para qué sirve en la empresa? Consultado de gestiopolis.com</w:t>
      </w:r>
    </w:p>
    <w:p w:rsidR="00054757" w:rsidRPr="00054757" w:rsidRDefault="00054757" w:rsidP="00054757">
      <w:p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PE" w:eastAsia="es-PE"/>
        </w:rPr>
      </w:pPr>
      <w:r w:rsidRPr="00054757">
        <w:rPr>
          <w:rFonts w:ascii="Verdana" w:eastAsia="Times New Roman" w:hAnsi="Verdana" w:cs="Times New Roman"/>
          <w:color w:val="000000"/>
          <w:sz w:val="23"/>
          <w:szCs w:val="23"/>
          <w:lang w:val="es-PE" w:eastAsia="es-PE"/>
        </w:rPr>
        <w:t>¿Por qué es importante el protocolo en las empresas? Consultado de gadebs.es</w:t>
      </w:r>
    </w:p>
    <w:p w:rsidR="00054757" w:rsidRPr="00054757" w:rsidRDefault="00054757" w:rsidP="00054757">
      <w:p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PE" w:eastAsia="es-PE"/>
        </w:rPr>
      </w:pPr>
      <w:r w:rsidRPr="00054757">
        <w:rPr>
          <w:rFonts w:ascii="Verdana" w:eastAsia="Times New Roman" w:hAnsi="Verdana" w:cs="Times New Roman"/>
          <w:color w:val="000000"/>
          <w:sz w:val="23"/>
          <w:szCs w:val="23"/>
          <w:lang w:val="es-PE" w:eastAsia="es-PE"/>
        </w:rPr>
        <w:t>Protocolo. Real Academia Española. Diccionario Usual. Consultado de dle.rae.es</w:t>
      </w:r>
    </w:p>
    <w:p w:rsidR="00054757" w:rsidRPr="00054757" w:rsidRDefault="00054757" w:rsidP="00054757">
      <w:p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PE" w:eastAsia="es-PE"/>
        </w:rPr>
      </w:pPr>
      <w:r w:rsidRPr="00054757">
        <w:rPr>
          <w:rFonts w:ascii="Verdana" w:eastAsia="Times New Roman" w:hAnsi="Verdana" w:cs="Times New Roman"/>
          <w:color w:val="000000"/>
          <w:sz w:val="23"/>
          <w:szCs w:val="23"/>
          <w:lang w:val="es-PE" w:eastAsia="es-PE"/>
        </w:rPr>
        <w:t>El protocolo empresarial. Consultado de cevents.es</w:t>
      </w:r>
    </w:p>
    <w:p w:rsidR="00054757" w:rsidRPr="00054757" w:rsidRDefault="00054757" w:rsidP="00054757">
      <w:p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PE" w:eastAsia="es-PE"/>
        </w:rPr>
      </w:pPr>
      <w:r w:rsidRPr="00054757">
        <w:rPr>
          <w:rFonts w:ascii="Verdana" w:eastAsia="Times New Roman" w:hAnsi="Verdana" w:cs="Times New Roman"/>
          <w:color w:val="000000"/>
          <w:sz w:val="23"/>
          <w:szCs w:val="23"/>
          <w:lang w:val="es-PE" w:eastAsia="es-PE"/>
        </w:rPr>
        <w:t>La importancia del protocolo empresarial. Consultado de telesup.edu.pe</w:t>
      </w:r>
    </w:p>
    <w:p w:rsidR="00655073" w:rsidRPr="001775A7" w:rsidRDefault="00655073" w:rsidP="00054757">
      <w:pPr>
        <w:rPr>
          <w:rFonts w:ascii="Arial Narrow" w:hAnsi="Arial Narrow" w:cs="Arial"/>
        </w:rPr>
      </w:pPr>
    </w:p>
    <w:p w:rsidR="000A566D" w:rsidRDefault="00655073" w:rsidP="000A566D">
      <w:r w:rsidRPr="001775A7">
        <w:rPr>
          <w:rFonts w:ascii="Arial Narrow" w:hAnsi="Arial Narrow" w:cs="Arial"/>
        </w:rPr>
        <w:tab/>
      </w:r>
    </w:p>
    <w:p w:rsidR="000A566D" w:rsidRDefault="000A566D" w:rsidP="000A566D">
      <w:pPr>
        <w:spacing w:after="0" w:line="240" w:lineRule="auto"/>
      </w:pPr>
      <w:r w:rsidRPr="00A1523D">
        <w:rPr>
          <w:noProof/>
          <w:lang w:val="es-PE" w:eastAsia="es-PE"/>
        </w:rPr>
        <w:drawing>
          <wp:anchor distT="0" distB="0" distL="114300" distR="114300" simplePos="0" relativeHeight="251670528" behindDoc="1" locked="0" layoutInCell="1" allowOverlap="1" wp14:anchorId="5801FBA2" wp14:editId="5F1F4EA4">
            <wp:simplePos x="0" y="0"/>
            <wp:positionH relativeFrom="margin">
              <wp:posOffset>1790065</wp:posOffset>
            </wp:positionH>
            <wp:positionV relativeFrom="paragraph">
              <wp:posOffset>142240</wp:posOffset>
            </wp:positionV>
            <wp:extent cx="504825" cy="487712"/>
            <wp:effectExtent l="0" t="0" r="0" b="7620"/>
            <wp:wrapNone/>
            <wp:docPr id="6" name="Imagen 6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ach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66D" w:rsidRDefault="000A566D" w:rsidP="000A566D">
      <w:pPr>
        <w:spacing w:after="0" w:line="240" w:lineRule="auto"/>
        <w:ind w:left="567"/>
        <w:jc w:val="center"/>
        <w:rPr>
          <w:b/>
          <w:sz w:val="18"/>
        </w:rPr>
      </w:pPr>
      <w:r>
        <w:rPr>
          <w:b/>
          <w:sz w:val="18"/>
        </w:rPr>
        <w:t xml:space="preserve">Universidad Nacional </w:t>
      </w:r>
    </w:p>
    <w:p w:rsidR="000A566D" w:rsidRPr="0026541D" w:rsidRDefault="000A566D" w:rsidP="000A566D">
      <w:pPr>
        <w:spacing w:after="0" w:line="240" w:lineRule="auto"/>
        <w:ind w:left="567"/>
        <w:jc w:val="center"/>
        <w:rPr>
          <w:b/>
          <w:sz w:val="18"/>
        </w:rPr>
      </w:pPr>
      <w:r>
        <w:rPr>
          <w:b/>
          <w:sz w:val="18"/>
        </w:rPr>
        <w:t>José Faustino Sánchez Carrión</w:t>
      </w:r>
    </w:p>
    <w:p w:rsidR="000A566D" w:rsidRDefault="00FB1B70" w:rsidP="000A566D">
      <w:pPr>
        <w:spacing w:after="0" w:line="240" w:lineRule="auto"/>
        <w:ind w:left="567"/>
        <w:jc w:val="center"/>
        <w:rPr>
          <w:b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35A08855" wp14:editId="6A9B07C8">
            <wp:extent cx="1341434" cy="44508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0964" cy="46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6D" w:rsidRDefault="000A566D" w:rsidP="000A566D">
      <w:pPr>
        <w:spacing w:after="0" w:line="240" w:lineRule="auto"/>
        <w:ind w:left="567"/>
        <w:jc w:val="center"/>
        <w:rPr>
          <w:b/>
        </w:rPr>
      </w:pPr>
      <w:r>
        <w:rPr>
          <w:b/>
        </w:rPr>
        <w:t>Jaime Eduardo GUTI</w:t>
      </w:r>
      <w:r w:rsidR="00AA1A56">
        <w:rPr>
          <w:b/>
        </w:rPr>
        <w:t>É</w:t>
      </w:r>
      <w:r>
        <w:rPr>
          <w:b/>
        </w:rPr>
        <w:t>RREZ ASCÓN</w:t>
      </w:r>
    </w:p>
    <w:p w:rsidR="00655073" w:rsidRPr="00655073" w:rsidRDefault="000A566D" w:rsidP="000A566D">
      <w:pPr>
        <w:spacing w:after="0" w:line="240" w:lineRule="auto"/>
        <w:ind w:left="567"/>
        <w:jc w:val="center"/>
        <w:rPr>
          <w:rFonts w:ascii="Arial Narrow" w:hAnsi="Arial Narrow" w:cs="Arial"/>
        </w:rPr>
      </w:pPr>
      <w:r>
        <w:rPr>
          <w:b/>
        </w:rPr>
        <w:t>DNU 152</w:t>
      </w:r>
    </w:p>
    <w:sectPr w:rsidR="00655073" w:rsidRPr="00655073" w:rsidSect="005330D6">
      <w:pgSz w:w="11907" w:h="16839" w:code="9"/>
      <w:pgMar w:top="1418" w:right="90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AD" w:rsidRDefault="000576AD">
      <w:pPr>
        <w:spacing w:after="0" w:line="240" w:lineRule="auto"/>
      </w:pPr>
      <w:r>
        <w:separator/>
      </w:r>
    </w:p>
  </w:endnote>
  <w:endnote w:type="continuationSeparator" w:id="0">
    <w:p w:rsidR="000576AD" w:rsidRDefault="0005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AD" w:rsidRPr="003961B5" w:rsidRDefault="000576AD" w:rsidP="00A1761A">
    <w:pPr>
      <w:pStyle w:val="Piedepgina"/>
      <w:pBdr>
        <w:top w:val="thinThickSmallGap" w:sz="24" w:space="1" w:color="622423"/>
      </w:pBdr>
      <w:rPr>
        <w:rFonts w:ascii="Cambria" w:eastAsia="Times New Roman" w:hAnsi="Cambria"/>
        <w:b/>
        <w:i/>
        <w:sz w:val="20"/>
      </w:rPr>
    </w:pPr>
    <w:r w:rsidRPr="003961B5">
      <w:rPr>
        <w:rFonts w:ascii="Cambria" w:eastAsia="Times New Roman" w:hAnsi="Cambria"/>
        <w:b/>
        <w:i/>
        <w:sz w:val="20"/>
      </w:rPr>
      <w:t>Silabo por competencia</w:t>
    </w:r>
    <w:r w:rsidRPr="003961B5">
      <w:rPr>
        <w:rFonts w:ascii="Cambria" w:eastAsia="Times New Roman" w:hAnsi="Cambria"/>
        <w:b/>
        <w:i/>
        <w:sz w:val="20"/>
      </w:rPr>
      <w:tab/>
      <w:t xml:space="preserve">Página </w:t>
    </w:r>
    <w:r w:rsidRPr="003961B5">
      <w:rPr>
        <w:rFonts w:eastAsia="Times New Roman"/>
        <w:b/>
        <w:i/>
        <w:sz w:val="20"/>
      </w:rPr>
      <w:fldChar w:fldCharType="begin"/>
    </w:r>
    <w:r w:rsidRPr="003961B5">
      <w:rPr>
        <w:b/>
        <w:i/>
        <w:sz w:val="20"/>
      </w:rPr>
      <w:instrText>PAGE   \* MERGEFORMAT</w:instrText>
    </w:r>
    <w:r w:rsidRPr="003961B5">
      <w:rPr>
        <w:rFonts w:eastAsia="Times New Roman"/>
        <w:b/>
        <w:i/>
        <w:sz w:val="20"/>
      </w:rPr>
      <w:fldChar w:fldCharType="separate"/>
    </w:r>
    <w:r w:rsidR="00D82ABE" w:rsidRPr="00D82ABE">
      <w:rPr>
        <w:rFonts w:ascii="Cambria" w:eastAsia="Times New Roman" w:hAnsi="Cambria"/>
        <w:b/>
        <w:i/>
        <w:noProof/>
        <w:sz w:val="20"/>
      </w:rPr>
      <w:t>14</w:t>
    </w:r>
    <w:r w:rsidRPr="003961B5">
      <w:rPr>
        <w:rFonts w:ascii="Cambria" w:eastAsia="Times New Roman" w:hAnsi="Cambria"/>
        <w:b/>
        <w:i/>
        <w:sz w:val="20"/>
      </w:rPr>
      <w:fldChar w:fldCharType="end"/>
    </w:r>
  </w:p>
  <w:p w:rsidR="000576AD" w:rsidRDefault="000576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AD" w:rsidRDefault="000576AD">
      <w:pPr>
        <w:spacing w:after="0" w:line="240" w:lineRule="auto"/>
      </w:pPr>
      <w:r>
        <w:separator/>
      </w:r>
    </w:p>
  </w:footnote>
  <w:footnote w:type="continuationSeparator" w:id="0">
    <w:p w:rsidR="000576AD" w:rsidRDefault="0005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AD" w:rsidRDefault="000576AD" w:rsidP="00A1761A">
    <w:pPr>
      <w:pStyle w:val="Encabezado"/>
      <w:ind w:right="-710"/>
      <w:jc w:val="right"/>
    </w:pPr>
    <w:r w:rsidRPr="00A1523D">
      <w:rPr>
        <w:noProof/>
        <w:lang w:val="es-PE" w:eastAsia="es-PE"/>
      </w:rPr>
      <w:drawing>
        <wp:inline distT="0" distB="0" distL="0" distR="0">
          <wp:extent cx="561975" cy="542925"/>
          <wp:effectExtent l="0" t="0" r="9525" b="9525"/>
          <wp:docPr id="7" name="Imagen 7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F93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D61"/>
    <w:multiLevelType w:val="hybridMultilevel"/>
    <w:tmpl w:val="5AB8D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10F"/>
    <w:multiLevelType w:val="hybridMultilevel"/>
    <w:tmpl w:val="ED06A0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176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0794C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33201"/>
    <w:multiLevelType w:val="hybridMultilevel"/>
    <w:tmpl w:val="E370D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73D6"/>
    <w:multiLevelType w:val="hybridMultilevel"/>
    <w:tmpl w:val="1340D544"/>
    <w:lvl w:ilvl="0" w:tplc="517A37F4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149C4FF0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B0565"/>
    <w:multiLevelType w:val="hybridMultilevel"/>
    <w:tmpl w:val="F1562DAA"/>
    <w:lvl w:ilvl="0" w:tplc="2FAEB48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6B97259"/>
    <w:multiLevelType w:val="hybridMultilevel"/>
    <w:tmpl w:val="130E65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1270C"/>
    <w:multiLevelType w:val="hybridMultilevel"/>
    <w:tmpl w:val="4AB441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5760D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B434F"/>
    <w:multiLevelType w:val="hybridMultilevel"/>
    <w:tmpl w:val="2FB8F174"/>
    <w:lvl w:ilvl="0" w:tplc="9E68A2CE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8CE11F0"/>
    <w:multiLevelType w:val="hybridMultilevel"/>
    <w:tmpl w:val="BF5E0DF6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C4AD7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21903"/>
    <w:multiLevelType w:val="multilevel"/>
    <w:tmpl w:val="D866522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9">
    <w:nsid w:val="31217F63"/>
    <w:multiLevelType w:val="hybridMultilevel"/>
    <w:tmpl w:val="BD0AC9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816DF"/>
    <w:multiLevelType w:val="hybridMultilevel"/>
    <w:tmpl w:val="7B500EF6"/>
    <w:lvl w:ilvl="0" w:tplc="61AEB594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239651E"/>
    <w:multiLevelType w:val="hybridMultilevel"/>
    <w:tmpl w:val="1B4A385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AFB66B4"/>
    <w:multiLevelType w:val="hybridMultilevel"/>
    <w:tmpl w:val="EE90A4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834A8"/>
    <w:multiLevelType w:val="hybridMultilevel"/>
    <w:tmpl w:val="B22A6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1513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0394F"/>
    <w:multiLevelType w:val="hybridMultilevel"/>
    <w:tmpl w:val="99A6DB98"/>
    <w:lvl w:ilvl="0" w:tplc="053401C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7" w:hanging="360"/>
      </w:pPr>
    </w:lvl>
    <w:lvl w:ilvl="2" w:tplc="280A001B" w:tentative="1">
      <w:start w:val="1"/>
      <w:numFmt w:val="lowerRoman"/>
      <w:lvlText w:val="%3."/>
      <w:lvlJc w:val="right"/>
      <w:pPr>
        <w:ind w:left="1827" w:hanging="180"/>
      </w:pPr>
    </w:lvl>
    <w:lvl w:ilvl="3" w:tplc="280A000F" w:tentative="1">
      <w:start w:val="1"/>
      <w:numFmt w:val="decimal"/>
      <w:lvlText w:val="%4."/>
      <w:lvlJc w:val="left"/>
      <w:pPr>
        <w:ind w:left="2547" w:hanging="360"/>
      </w:pPr>
    </w:lvl>
    <w:lvl w:ilvl="4" w:tplc="280A0019" w:tentative="1">
      <w:start w:val="1"/>
      <w:numFmt w:val="lowerLetter"/>
      <w:lvlText w:val="%5."/>
      <w:lvlJc w:val="left"/>
      <w:pPr>
        <w:ind w:left="3267" w:hanging="360"/>
      </w:pPr>
    </w:lvl>
    <w:lvl w:ilvl="5" w:tplc="280A001B" w:tentative="1">
      <w:start w:val="1"/>
      <w:numFmt w:val="lowerRoman"/>
      <w:lvlText w:val="%6."/>
      <w:lvlJc w:val="right"/>
      <w:pPr>
        <w:ind w:left="3987" w:hanging="180"/>
      </w:pPr>
    </w:lvl>
    <w:lvl w:ilvl="6" w:tplc="280A000F" w:tentative="1">
      <w:start w:val="1"/>
      <w:numFmt w:val="decimal"/>
      <w:lvlText w:val="%7."/>
      <w:lvlJc w:val="left"/>
      <w:pPr>
        <w:ind w:left="4707" w:hanging="360"/>
      </w:pPr>
    </w:lvl>
    <w:lvl w:ilvl="7" w:tplc="280A0019" w:tentative="1">
      <w:start w:val="1"/>
      <w:numFmt w:val="lowerLetter"/>
      <w:lvlText w:val="%8."/>
      <w:lvlJc w:val="left"/>
      <w:pPr>
        <w:ind w:left="5427" w:hanging="360"/>
      </w:pPr>
    </w:lvl>
    <w:lvl w:ilvl="8" w:tplc="28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6">
    <w:nsid w:val="43222874"/>
    <w:multiLevelType w:val="multilevel"/>
    <w:tmpl w:val="4B3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C2B9E"/>
    <w:multiLevelType w:val="hybridMultilevel"/>
    <w:tmpl w:val="321CD5C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AEC1177"/>
    <w:multiLevelType w:val="hybridMultilevel"/>
    <w:tmpl w:val="AEF443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57EA2"/>
    <w:multiLevelType w:val="hybridMultilevel"/>
    <w:tmpl w:val="B5E22ABE"/>
    <w:lvl w:ilvl="0" w:tplc="7EF84CD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7" w:hanging="360"/>
      </w:pPr>
    </w:lvl>
    <w:lvl w:ilvl="2" w:tplc="280A001B" w:tentative="1">
      <w:start w:val="1"/>
      <w:numFmt w:val="lowerRoman"/>
      <w:lvlText w:val="%3."/>
      <w:lvlJc w:val="right"/>
      <w:pPr>
        <w:ind w:left="1847" w:hanging="180"/>
      </w:pPr>
    </w:lvl>
    <w:lvl w:ilvl="3" w:tplc="280A000F" w:tentative="1">
      <w:start w:val="1"/>
      <w:numFmt w:val="decimal"/>
      <w:lvlText w:val="%4."/>
      <w:lvlJc w:val="left"/>
      <w:pPr>
        <w:ind w:left="2567" w:hanging="360"/>
      </w:pPr>
    </w:lvl>
    <w:lvl w:ilvl="4" w:tplc="280A0019" w:tentative="1">
      <w:start w:val="1"/>
      <w:numFmt w:val="lowerLetter"/>
      <w:lvlText w:val="%5."/>
      <w:lvlJc w:val="left"/>
      <w:pPr>
        <w:ind w:left="3287" w:hanging="360"/>
      </w:pPr>
    </w:lvl>
    <w:lvl w:ilvl="5" w:tplc="280A001B" w:tentative="1">
      <w:start w:val="1"/>
      <w:numFmt w:val="lowerRoman"/>
      <w:lvlText w:val="%6."/>
      <w:lvlJc w:val="right"/>
      <w:pPr>
        <w:ind w:left="4007" w:hanging="180"/>
      </w:pPr>
    </w:lvl>
    <w:lvl w:ilvl="6" w:tplc="280A000F" w:tentative="1">
      <w:start w:val="1"/>
      <w:numFmt w:val="decimal"/>
      <w:lvlText w:val="%7."/>
      <w:lvlJc w:val="left"/>
      <w:pPr>
        <w:ind w:left="4727" w:hanging="360"/>
      </w:pPr>
    </w:lvl>
    <w:lvl w:ilvl="7" w:tplc="280A0019" w:tentative="1">
      <w:start w:val="1"/>
      <w:numFmt w:val="lowerLetter"/>
      <w:lvlText w:val="%8."/>
      <w:lvlJc w:val="left"/>
      <w:pPr>
        <w:ind w:left="5447" w:hanging="360"/>
      </w:pPr>
    </w:lvl>
    <w:lvl w:ilvl="8" w:tplc="28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0">
    <w:nsid w:val="4B263C68"/>
    <w:multiLevelType w:val="hybridMultilevel"/>
    <w:tmpl w:val="0C047904"/>
    <w:lvl w:ilvl="0" w:tplc="2CCC1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65F06"/>
    <w:multiLevelType w:val="hybridMultilevel"/>
    <w:tmpl w:val="0C047904"/>
    <w:lvl w:ilvl="0" w:tplc="2CCC1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3">
    <w:nsid w:val="567C1865"/>
    <w:multiLevelType w:val="hybridMultilevel"/>
    <w:tmpl w:val="480C77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91D4A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E7A43B0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449F0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D5726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3057926"/>
    <w:multiLevelType w:val="hybridMultilevel"/>
    <w:tmpl w:val="DD06D7F2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4DF13E6"/>
    <w:multiLevelType w:val="hybridMultilevel"/>
    <w:tmpl w:val="0310BFEC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8F1226E"/>
    <w:multiLevelType w:val="multilevel"/>
    <w:tmpl w:val="34D435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>
    <w:nsid w:val="69E13DBD"/>
    <w:multiLevelType w:val="hybridMultilevel"/>
    <w:tmpl w:val="94C4B4D6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6">
    <w:nsid w:val="6DDA0709"/>
    <w:multiLevelType w:val="hybridMultilevel"/>
    <w:tmpl w:val="065A036C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712C7BFF"/>
    <w:multiLevelType w:val="hybridMultilevel"/>
    <w:tmpl w:val="3942EFBE"/>
    <w:lvl w:ilvl="0" w:tplc="5880B2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A76B5C"/>
    <w:multiLevelType w:val="hybridMultilevel"/>
    <w:tmpl w:val="F760B288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7AAB5103"/>
    <w:multiLevelType w:val="hybridMultilevel"/>
    <w:tmpl w:val="0F4AF96A"/>
    <w:lvl w:ilvl="0" w:tplc="04265E2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5"/>
  </w:num>
  <w:num w:numId="3">
    <w:abstractNumId w:val="35"/>
  </w:num>
  <w:num w:numId="4">
    <w:abstractNumId w:val="7"/>
  </w:num>
  <w:num w:numId="5">
    <w:abstractNumId w:val="4"/>
  </w:num>
  <w:num w:numId="6">
    <w:abstractNumId w:val="26"/>
  </w:num>
  <w:num w:numId="7">
    <w:abstractNumId w:val="14"/>
  </w:num>
  <w:num w:numId="8">
    <w:abstractNumId w:val="1"/>
  </w:num>
  <w:num w:numId="9">
    <w:abstractNumId w:val="39"/>
  </w:num>
  <w:num w:numId="10">
    <w:abstractNumId w:val="46"/>
  </w:num>
  <w:num w:numId="11">
    <w:abstractNumId w:val="23"/>
  </w:num>
  <w:num w:numId="12">
    <w:abstractNumId w:val="33"/>
  </w:num>
  <w:num w:numId="13">
    <w:abstractNumId w:val="8"/>
  </w:num>
  <w:num w:numId="14">
    <w:abstractNumId w:val="32"/>
  </w:num>
  <w:num w:numId="15">
    <w:abstractNumId w:val="22"/>
  </w:num>
  <w:num w:numId="16">
    <w:abstractNumId w:val="6"/>
  </w:num>
  <w:num w:numId="17">
    <w:abstractNumId w:val="13"/>
  </w:num>
  <w:num w:numId="18">
    <w:abstractNumId w:val="9"/>
  </w:num>
  <w:num w:numId="19">
    <w:abstractNumId w:val="19"/>
  </w:num>
  <w:num w:numId="20">
    <w:abstractNumId w:val="40"/>
  </w:num>
  <w:num w:numId="21">
    <w:abstractNumId w:val="17"/>
  </w:num>
  <w:num w:numId="22">
    <w:abstractNumId w:val="38"/>
  </w:num>
  <w:num w:numId="23">
    <w:abstractNumId w:val="2"/>
  </w:num>
  <w:num w:numId="24">
    <w:abstractNumId w:val="44"/>
  </w:num>
  <w:num w:numId="25">
    <w:abstractNumId w:val="48"/>
  </w:num>
  <w:num w:numId="26">
    <w:abstractNumId w:val="41"/>
  </w:num>
  <w:num w:numId="27">
    <w:abstractNumId w:val="27"/>
  </w:num>
  <w:num w:numId="28">
    <w:abstractNumId w:val="21"/>
  </w:num>
  <w:num w:numId="29">
    <w:abstractNumId w:val="42"/>
  </w:num>
  <w:num w:numId="30">
    <w:abstractNumId w:val="47"/>
  </w:num>
  <w:num w:numId="31">
    <w:abstractNumId w:val="16"/>
  </w:num>
  <w:num w:numId="32">
    <w:abstractNumId w:val="5"/>
  </w:num>
  <w:num w:numId="33">
    <w:abstractNumId w:val="3"/>
  </w:num>
  <w:num w:numId="34">
    <w:abstractNumId w:val="20"/>
  </w:num>
  <w:num w:numId="35">
    <w:abstractNumId w:val="49"/>
  </w:num>
  <w:num w:numId="36">
    <w:abstractNumId w:val="11"/>
  </w:num>
  <w:num w:numId="37">
    <w:abstractNumId w:val="15"/>
  </w:num>
  <w:num w:numId="38">
    <w:abstractNumId w:val="28"/>
  </w:num>
  <w:num w:numId="39">
    <w:abstractNumId w:val="31"/>
  </w:num>
  <w:num w:numId="40">
    <w:abstractNumId w:val="30"/>
  </w:num>
  <w:num w:numId="41">
    <w:abstractNumId w:val="29"/>
  </w:num>
  <w:num w:numId="42">
    <w:abstractNumId w:val="12"/>
  </w:num>
  <w:num w:numId="43">
    <w:abstractNumId w:val="34"/>
  </w:num>
  <w:num w:numId="44">
    <w:abstractNumId w:val="37"/>
  </w:num>
  <w:num w:numId="45">
    <w:abstractNumId w:val="10"/>
  </w:num>
  <w:num w:numId="46">
    <w:abstractNumId w:val="25"/>
  </w:num>
  <w:num w:numId="47">
    <w:abstractNumId w:val="0"/>
  </w:num>
  <w:num w:numId="48">
    <w:abstractNumId w:val="24"/>
  </w:num>
  <w:num w:numId="49">
    <w:abstractNumId w:val="3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EE"/>
    <w:rsid w:val="0001367A"/>
    <w:rsid w:val="00022D77"/>
    <w:rsid w:val="000353CD"/>
    <w:rsid w:val="00044018"/>
    <w:rsid w:val="00052FE5"/>
    <w:rsid w:val="000531D7"/>
    <w:rsid w:val="00054757"/>
    <w:rsid w:val="00057646"/>
    <w:rsid w:val="000576AD"/>
    <w:rsid w:val="000613B7"/>
    <w:rsid w:val="0006266F"/>
    <w:rsid w:val="000668C5"/>
    <w:rsid w:val="00083569"/>
    <w:rsid w:val="00093D73"/>
    <w:rsid w:val="00096CA3"/>
    <w:rsid w:val="000A566D"/>
    <w:rsid w:val="000B0E72"/>
    <w:rsid w:val="000B12B5"/>
    <w:rsid w:val="000B4E92"/>
    <w:rsid w:val="000C1986"/>
    <w:rsid w:val="000E2C18"/>
    <w:rsid w:val="000E6CEE"/>
    <w:rsid w:val="000E7A18"/>
    <w:rsid w:val="000F2BD3"/>
    <w:rsid w:val="000F6037"/>
    <w:rsid w:val="000F68A8"/>
    <w:rsid w:val="0010174B"/>
    <w:rsid w:val="00107F99"/>
    <w:rsid w:val="00111819"/>
    <w:rsid w:val="001149C8"/>
    <w:rsid w:val="00134A7E"/>
    <w:rsid w:val="00140C99"/>
    <w:rsid w:val="001424AF"/>
    <w:rsid w:val="001460FD"/>
    <w:rsid w:val="00152EDD"/>
    <w:rsid w:val="001545E8"/>
    <w:rsid w:val="0015696B"/>
    <w:rsid w:val="001622D1"/>
    <w:rsid w:val="001629A1"/>
    <w:rsid w:val="00171C8F"/>
    <w:rsid w:val="001775A7"/>
    <w:rsid w:val="001852F6"/>
    <w:rsid w:val="00187C18"/>
    <w:rsid w:val="00190847"/>
    <w:rsid w:val="001A43F9"/>
    <w:rsid w:val="001A523D"/>
    <w:rsid w:val="001B52F9"/>
    <w:rsid w:val="001D0951"/>
    <w:rsid w:val="001D2494"/>
    <w:rsid w:val="00201F68"/>
    <w:rsid w:val="00203C18"/>
    <w:rsid w:val="00221F8F"/>
    <w:rsid w:val="00225836"/>
    <w:rsid w:val="0023031C"/>
    <w:rsid w:val="00237765"/>
    <w:rsid w:val="0023788F"/>
    <w:rsid w:val="00240F6A"/>
    <w:rsid w:val="00242348"/>
    <w:rsid w:val="00244BC1"/>
    <w:rsid w:val="00251DB2"/>
    <w:rsid w:val="00260EE4"/>
    <w:rsid w:val="002619C1"/>
    <w:rsid w:val="00261DA7"/>
    <w:rsid w:val="00267777"/>
    <w:rsid w:val="00274640"/>
    <w:rsid w:val="00282BE5"/>
    <w:rsid w:val="00283F15"/>
    <w:rsid w:val="002975EF"/>
    <w:rsid w:val="002A2BBE"/>
    <w:rsid w:val="002A5742"/>
    <w:rsid w:val="002B584A"/>
    <w:rsid w:val="002C31E8"/>
    <w:rsid w:val="002E6587"/>
    <w:rsid w:val="002F2D29"/>
    <w:rsid w:val="0031397A"/>
    <w:rsid w:val="00314E87"/>
    <w:rsid w:val="003232E0"/>
    <w:rsid w:val="003239EC"/>
    <w:rsid w:val="003368DB"/>
    <w:rsid w:val="00342FE1"/>
    <w:rsid w:val="0034613C"/>
    <w:rsid w:val="00367E99"/>
    <w:rsid w:val="00371528"/>
    <w:rsid w:val="0038026F"/>
    <w:rsid w:val="00391767"/>
    <w:rsid w:val="003A4171"/>
    <w:rsid w:val="003B217F"/>
    <w:rsid w:val="003C340A"/>
    <w:rsid w:val="003D0D6E"/>
    <w:rsid w:val="003D2B2E"/>
    <w:rsid w:val="003E2126"/>
    <w:rsid w:val="003E2A23"/>
    <w:rsid w:val="003F458B"/>
    <w:rsid w:val="003F4909"/>
    <w:rsid w:val="00400E36"/>
    <w:rsid w:val="00404618"/>
    <w:rsid w:val="004068A9"/>
    <w:rsid w:val="00410E20"/>
    <w:rsid w:val="004172E4"/>
    <w:rsid w:val="00424DD2"/>
    <w:rsid w:val="00426B7B"/>
    <w:rsid w:val="004271D8"/>
    <w:rsid w:val="0043144D"/>
    <w:rsid w:val="00432C93"/>
    <w:rsid w:val="0043452D"/>
    <w:rsid w:val="0044324B"/>
    <w:rsid w:val="004476A3"/>
    <w:rsid w:val="00450A22"/>
    <w:rsid w:val="004551CF"/>
    <w:rsid w:val="004754DD"/>
    <w:rsid w:val="00481A7F"/>
    <w:rsid w:val="00482D1E"/>
    <w:rsid w:val="00484538"/>
    <w:rsid w:val="00486167"/>
    <w:rsid w:val="00487612"/>
    <w:rsid w:val="00491007"/>
    <w:rsid w:val="00493B5F"/>
    <w:rsid w:val="004A3037"/>
    <w:rsid w:val="004B52D8"/>
    <w:rsid w:val="004B6A31"/>
    <w:rsid w:val="004C36E2"/>
    <w:rsid w:val="004D4991"/>
    <w:rsid w:val="004E19F0"/>
    <w:rsid w:val="005063A5"/>
    <w:rsid w:val="00507819"/>
    <w:rsid w:val="00510FAC"/>
    <w:rsid w:val="005330D6"/>
    <w:rsid w:val="00537EBF"/>
    <w:rsid w:val="00550247"/>
    <w:rsid w:val="005579FD"/>
    <w:rsid w:val="00570D84"/>
    <w:rsid w:val="005744CF"/>
    <w:rsid w:val="00577B64"/>
    <w:rsid w:val="00582878"/>
    <w:rsid w:val="0059622D"/>
    <w:rsid w:val="005A5F59"/>
    <w:rsid w:val="005A7269"/>
    <w:rsid w:val="005B0729"/>
    <w:rsid w:val="005B1F14"/>
    <w:rsid w:val="005B70BD"/>
    <w:rsid w:val="005B7D9C"/>
    <w:rsid w:val="005B7FF9"/>
    <w:rsid w:val="005C4F5B"/>
    <w:rsid w:val="005C75B8"/>
    <w:rsid w:val="005F238D"/>
    <w:rsid w:val="00600BBF"/>
    <w:rsid w:val="006147C9"/>
    <w:rsid w:val="00622785"/>
    <w:rsid w:val="00627BD0"/>
    <w:rsid w:val="0063048F"/>
    <w:rsid w:val="00635EA1"/>
    <w:rsid w:val="006445CC"/>
    <w:rsid w:val="0065474D"/>
    <w:rsid w:val="00655073"/>
    <w:rsid w:val="00664258"/>
    <w:rsid w:val="006657AE"/>
    <w:rsid w:val="00680D37"/>
    <w:rsid w:val="00682BBF"/>
    <w:rsid w:val="0068645F"/>
    <w:rsid w:val="006A3141"/>
    <w:rsid w:val="006D1344"/>
    <w:rsid w:val="006E2D8A"/>
    <w:rsid w:val="006F26B0"/>
    <w:rsid w:val="006F433B"/>
    <w:rsid w:val="00705A00"/>
    <w:rsid w:val="00706ADB"/>
    <w:rsid w:val="00726A86"/>
    <w:rsid w:val="00766EEF"/>
    <w:rsid w:val="007706CA"/>
    <w:rsid w:val="007726E2"/>
    <w:rsid w:val="007806CD"/>
    <w:rsid w:val="00787AB9"/>
    <w:rsid w:val="007B079C"/>
    <w:rsid w:val="007C7FE2"/>
    <w:rsid w:val="007E6674"/>
    <w:rsid w:val="007F6669"/>
    <w:rsid w:val="00806849"/>
    <w:rsid w:val="00811FC3"/>
    <w:rsid w:val="00826522"/>
    <w:rsid w:val="00857167"/>
    <w:rsid w:val="00857548"/>
    <w:rsid w:val="00862A2A"/>
    <w:rsid w:val="00862FC3"/>
    <w:rsid w:val="00876E08"/>
    <w:rsid w:val="00883579"/>
    <w:rsid w:val="00884ABA"/>
    <w:rsid w:val="00885902"/>
    <w:rsid w:val="008A0D6C"/>
    <w:rsid w:val="008A121D"/>
    <w:rsid w:val="008B45D2"/>
    <w:rsid w:val="008B47EC"/>
    <w:rsid w:val="008C03B1"/>
    <w:rsid w:val="008C487F"/>
    <w:rsid w:val="008C5526"/>
    <w:rsid w:val="008C5D4C"/>
    <w:rsid w:val="008C7274"/>
    <w:rsid w:val="008D483D"/>
    <w:rsid w:val="008E4A8A"/>
    <w:rsid w:val="008E6329"/>
    <w:rsid w:val="008E7822"/>
    <w:rsid w:val="008F4043"/>
    <w:rsid w:val="008F5353"/>
    <w:rsid w:val="00905A89"/>
    <w:rsid w:val="0090748A"/>
    <w:rsid w:val="00907A6D"/>
    <w:rsid w:val="00925192"/>
    <w:rsid w:val="00925E8D"/>
    <w:rsid w:val="00934E02"/>
    <w:rsid w:val="009368EC"/>
    <w:rsid w:val="00942DD8"/>
    <w:rsid w:val="00977922"/>
    <w:rsid w:val="00981534"/>
    <w:rsid w:val="00984FDF"/>
    <w:rsid w:val="009866CE"/>
    <w:rsid w:val="00987F13"/>
    <w:rsid w:val="009A030C"/>
    <w:rsid w:val="009B2A66"/>
    <w:rsid w:val="009B5390"/>
    <w:rsid w:val="009B6526"/>
    <w:rsid w:val="009C1BA9"/>
    <w:rsid w:val="009C1F19"/>
    <w:rsid w:val="009E4DD6"/>
    <w:rsid w:val="009E77E1"/>
    <w:rsid w:val="009F246D"/>
    <w:rsid w:val="009F7D4E"/>
    <w:rsid w:val="00A01178"/>
    <w:rsid w:val="00A10673"/>
    <w:rsid w:val="00A107A4"/>
    <w:rsid w:val="00A1761A"/>
    <w:rsid w:val="00A2153E"/>
    <w:rsid w:val="00A27FCA"/>
    <w:rsid w:val="00A337C9"/>
    <w:rsid w:val="00A40237"/>
    <w:rsid w:val="00A40C8F"/>
    <w:rsid w:val="00A446D3"/>
    <w:rsid w:val="00A47964"/>
    <w:rsid w:val="00A5062D"/>
    <w:rsid w:val="00A51E69"/>
    <w:rsid w:val="00A53DEE"/>
    <w:rsid w:val="00A54C60"/>
    <w:rsid w:val="00A6166D"/>
    <w:rsid w:val="00A72DAA"/>
    <w:rsid w:val="00A82AC3"/>
    <w:rsid w:val="00A86CC1"/>
    <w:rsid w:val="00AA1A56"/>
    <w:rsid w:val="00AC56B6"/>
    <w:rsid w:val="00AD2DD2"/>
    <w:rsid w:val="00AF09E5"/>
    <w:rsid w:val="00AF0BC7"/>
    <w:rsid w:val="00AF2EFB"/>
    <w:rsid w:val="00B0059C"/>
    <w:rsid w:val="00B03176"/>
    <w:rsid w:val="00B14A48"/>
    <w:rsid w:val="00B15F21"/>
    <w:rsid w:val="00B3201B"/>
    <w:rsid w:val="00B4334A"/>
    <w:rsid w:val="00B62235"/>
    <w:rsid w:val="00B642E1"/>
    <w:rsid w:val="00B9231B"/>
    <w:rsid w:val="00B92D57"/>
    <w:rsid w:val="00B970C9"/>
    <w:rsid w:val="00BA0E97"/>
    <w:rsid w:val="00BB0C60"/>
    <w:rsid w:val="00BC00C7"/>
    <w:rsid w:val="00BC0718"/>
    <w:rsid w:val="00BC3654"/>
    <w:rsid w:val="00BE4767"/>
    <w:rsid w:val="00BE78CD"/>
    <w:rsid w:val="00C0263C"/>
    <w:rsid w:val="00C03F4B"/>
    <w:rsid w:val="00C07EB7"/>
    <w:rsid w:val="00C1796F"/>
    <w:rsid w:val="00C31F69"/>
    <w:rsid w:val="00C322A0"/>
    <w:rsid w:val="00C33791"/>
    <w:rsid w:val="00C614AA"/>
    <w:rsid w:val="00C64224"/>
    <w:rsid w:val="00C659FB"/>
    <w:rsid w:val="00C8012B"/>
    <w:rsid w:val="00C813EF"/>
    <w:rsid w:val="00C8168E"/>
    <w:rsid w:val="00C91236"/>
    <w:rsid w:val="00C97954"/>
    <w:rsid w:val="00CA30B9"/>
    <w:rsid w:val="00CA79FA"/>
    <w:rsid w:val="00CB203F"/>
    <w:rsid w:val="00CB346A"/>
    <w:rsid w:val="00CB45DD"/>
    <w:rsid w:val="00CB48E5"/>
    <w:rsid w:val="00CC3BFE"/>
    <w:rsid w:val="00CD2894"/>
    <w:rsid w:val="00CD4BD4"/>
    <w:rsid w:val="00CE033F"/>
    <w:rsid w:val="00CE2A9B"/>
    <w:rsid w:val="00CF6CDD"/>
    <w:rsid w:val="00D01D59"/>
    <w:rsid w:val="00D0364E"/>
    <w:rsid w:val="00D0468E"/>
    <w:rsid w:val="00D10EC9"/>
    <w:rsid w:val="00D13D5F"/>
    <w:rsid w:val="00D151CB"/>
    <w:rsid w:val="00D313BE"/>
    <w:rsid w:val="00D31EAD"/>
    <w:rsid w:val="00D3369E"/>
    <w:rsid w:val="00D43067"/>
    <w:rsid w:val="00D4367C"/>
    <w:rsid w:val="00D47285"/>
    <w:rsid w:val="00D53440"/>
    <w:rsid w:val="00D54848"/>
    <w:rsid w:val="00D628AD"/>
    <w:rsid w:val="00D6542A"/>
    <w:rsid w:val="00D66733"/>
    <w:rsid w:val="00D7443F"/>
    <w:rsid w:val="00D82ABE"/>
    <w:rsid w:val="00D958C7"/>
    <w:rsid w:val="00DD0433"/>
    <w:rsid w:val="00DD3965"/>
    <w:rsid w:val="00DE3422"/>
    <w:rsid w:val="00DE4CE1"/>
    <w:rsid w:val="00DE67F8"/>
    <w:rsid w:val="00E064FA"/>
    <w:rsid w:val="00E11EEB"/>
    <w:rsid w:val="00E17F32"/>
    <w:rsid w:val="00E240BA"/>
    <w:rsid w:val="00E3293D"/>
    <w:rsid w:val="00E40411"/>
    <w:rsid w:val="00E46D07"/>
    <w:rsid w:val="00E554C8"/>
    <w:rsid w:val="00E736A0"/>
    <w:rsid w:val="00E96EE4"/>
    <w:rsid w:val="00EA32A0"/>
    <w:rsid w:val="00EC3363"/>
    <w:rsid w:val="00EC5935"/>
    <w:rsid w:val="00ED6CEC"/>
    <w:rsid w:val="00F03F1A"/>
    <w:rsid w:val="00F04B20"/>
    <w:rsid w:val="00F15798"/>
    <w:rsid w:val="00F16131"/>
    <w:rsid w:val="00F1628C"/>
    <w:rsid w:val="00F216FE"/>
    <w:rsid w:val="00F22CB4"/>
    <w:rsid w:val="00F25FE4"/>
    <w:rsid w:val="00F329B4"/>
    <w:rsid w:val="00F33FE6"/>
    <w:rsid w:val="00F513B0"/>
    <w:rsid w:val="00F53FFB"/>
    <w:rsid w:val="00F61851"/>
    <w:rsid w:val="00F626BE"/>
    <w:rsid w:val="00F63A3F"/>
    <w:rsid w:val="00F64C6E"/>
    <w:rsid w:val="00F668DD"/>
    <w:rsid w:val="00F714EB"/>
    <w:rsid w:val="00F84117"/>
    <w:rsid w:val="00F96EF5"/>
    <w:rsid w:val="00FA452B"/>
    <w:rsid w:val="00FB0E02"/>
    <w:rsid w:val="00FB1B70"/>
    <w:rsid w:val="00FB7898"/>
    <w:rsid w:val="00FC0C58"/>
    <w:rsid w:val="00FD5137"/>
    <w:rsid w:val="00FD6BB7"/>
    <w:rsid w:val="00FE1438"/>
    <w:rsid w:val="00FE4275"/>
    <w:rsid w:val="00FF3D65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8AF93-AD26-4E75-B779-96AB24E8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EE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53D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3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53D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1D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3DEE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3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53DEE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A53DE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DEE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D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53DEE"/>
    <w:pPr>
      <w:ind w:left="720"/>
      <w:contextualSpacing/>
    </w:pPr>
  </w:style>
  <w:style w:type="paragraph" w:styleId="Sinespaciado">
    <w:name w:val="No Spacing"/>
    <w:uiPriority w:val="1"/>
    <w:qFormat/>
    <w:rsid w:val="00A53DEE"/>
    <w:pPr>
      <w:spacing w:after="0" w:line="240" w:lineRule="auto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53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DEE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3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DEE"/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53DE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53DE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3DEE"/>
    <w:pPr>
      <w:spacing w:after="120"/>
      <w:ind w:left="283"/>
    </w:pPr>
    <w:rPr>
      <w:rFonts w:ascii="Calibri" w:eastAsia="Batang" w:hAnsi="Calibri" w:cs="Times New Roman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3DEE"/>
    <w:rPr>
      <w:rFonts w:ascii="Calibri" w:eastAsia="Batang" w:hAnsi="Calibri" w:cs="Times New Roman"/>
      <w:lang w:val="es-ES"/>
    </w:rPr>
  </w:style>
  <w:style w:type="character" w:styleId="CitaHTML">
    <w:name w:val="HTML Cite"/>
    <w:uiPriority w:val="99"/>
    <w:semiHidden/>
    <w:unhideWhenUsed/>
    <w:rsid w:val="00426B7B"/>
    <w:rPr>
      <w:i/>
      <w:iCs/>
    </w:rPr>
  </w:style>
  <w:style w:type="character" w:styleId="Refdecomentario">
    <w:name w:val="annotation reference"/>
    <w:uiPriority w:val="99"/>
    <w:semiHidden/>
    <w:unhideWhenUsed/>
    <w:rsid w:val="00426B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B7B"/>
    <w:rPr>
      <w:rFonts w:ascii="Calibri" w:eastAsia="Calibri" w:hAnsi="Calibri" w:cs="Times New Roman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B7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B7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26B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42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visitado">
    <w:name w:val="FollowedHyperlink"/>
    <w:uiPriority w:val="99"/>
    <w:semiHidden/>
    <w:unhideWhenUsed/>
    <w:rsid w:val="00426B7B"/>
    <w:rPr>
      <w:color w:val="800080"/>
      <w:u w:val="single"/>
    </w:rPr>
  </w:style>
  <w:style w:type="paragraph" w:customStyle="1" w:styleId="DefaultStyle">
    <w:name w:val="Default Style"/>
    <w:rsid w:val="00426B7B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426B7B"/>
    <w:pPr>
      <w:suppressLineNumbers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D01D59"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4065-33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1BE8-F680-4654-9438-F96FB6EC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3107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</dc:creator>
  <cp:keywords/>
  <dc:description/>
  <cp:lastModifiedBy>Jaime Gutiérrez</cp:lastModifiedBy>
  <cp:revision>11</cp:revision>
  <cp:lastPrinted>2019-05-02T17:55:00Z</cp:lastPrinted>
  <dcterms:created xsi:type="dcterms:W3CDTF">2020-06-18T01:49:00Z</dcterms:created>
  <dcterms:modified xsi:type="dcterms:W3CDTF">2020-06-18T02:46:00Z</dcterms:modified>
</cp:coreProperties>
</file>