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5D78" w14:textId="77777777" w:rsidR="004A3DFA" w:rsidRPr="002C27E9" w:rsidRDefault="001F2626">
      <w:pPr>
        <w:spacing w:after="0" w:line="360" w:lineRule="auto"/>
        <w:jc w:val="center"/>
        <w:rPr>
          <w:rFonts w:ascii="Arial Narrow" w:hAnsi="Arial Narrow" w:cs="Times New Roman"/>
          <w:b/>
          <w:sz w:val="28"/>
        </w:rPr>
      </w:pPr>
      <w:r w:rsidRPr="002C27E9">
        <w:rPr>
          <w:rFonts w:ascii="Arial Narrow" w:hAnsi="Arial Narrow" w:cs="Times New Roman"/>
          <w:b/>
          <w:sz w:val="28"/>
        </w:rPr>
        <w:t xml:space="preserve">ESCUELA PROFESIONAL </w:t>
      </w:r>
      <w:r w:rsidR="0063647C" w:rsidRPr="002C27E9">
        <w:rPr>
          <w:rFonts w:ascii="Arial Narrow" w:hAnsi="Arial Narrow" w:cs="Times New Roman"/>
          <w:b/>
          <w:sz w:val="28"/>
        </w:rPr>
        <w:t xml:space="preserve">DE </w:t>
      </w:r>
      <w:r w:rsidR="002C27E9" w:rsidRPr="002C27E9">
        <w:rPr>
          <w:rFonts w:ascii="Arial Narrow" w:hAnsi="Arial Narrow" w:cs="Times New Roman"/>
          <w:b/>
          <w:sz w:val="28"/>
        </w:rPr>
        <w:t>INGENIERÍA INDUSTRIAL</w:t>
      </w:r>
    </w:p>
    <w:p w14:paraId="195FA9AD" w14:textId="77777777" w:rsidR="002C27E9" w:rsidRPr="002C27E9" w:rsidRDefault="002C27E9">
      <w:pPr>
        <w:spacing w:after="0" w:line="360" w:lineRule="auto"/>
        <w:jc w:val="center"/>
        <w:rPr>
          <w:rFonts w:ascii="Arial Narrow" w:hAnsi="Arial Narrow" w:cs="Times New Roman"/>
          <w:b/>
          <w:sz w:val="28"/>
        </w:rPr>
      </w:pPr>
    </w:p>
    <w:p w14:paraId="05FD069A" w14:textId="77777777" w:rsidR="004A3DFA" w:rsidRPr="002C27E9" w:rsidRDefault="001F2626">
      <w:pPr>
        <w:spacing w:after="0" w:line="360" w:lineRule="auto"/>
        <w:jc w:val="center"/>
        <w:rPr>
          <w:rFonts w:ascii="Arial Narrow" w:hAnsi="Arial Narrow" w:cs="Calibri Light"/>
          <w:b/>
          <w:sz w:val="28"/>
        </w:rPr>
      </w:pPr>
      <w:r w:rsidRPr="002C27E9">
        <w:rPr>
          <w:rFonts w:ascii="Arial Narrow" w:hAnsi="Arial Narrow"/>
          <w:noProof/>
          <w:lang w:eastAsia="es-PE"/>
        </w:rPr>
        <mc:AlternateContent>
          <mc:Choice Requires="wps">
            <w:drawing>
              <wp:anchor distT="0" distB="0" distL="0" distR="0" simplePos="0" relativeHeight="3" behindDoc="1" locked="0" layoutInCell="1" allowOverlap="1" wp14:anchorId="3C8693B5" wp14:editId="55C51300">
                <wp:simplePos x="0" y="0"/>
                <wp:positionH relativeFrom="column">
                  <wp:posOffset>272415</wp:posOffset>
                </wp:positionH>
                <wp:positionV relativeFrom="paragraph">
                  <wp:posOffset>13334</wp:posOffset>
                </wp:positionV>
                <wp:extent cx="5067300" cy="1704975"/>
                <wp:effectExtent l="0" t="0" r="19050"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704975"/>
                        </a:xfrm>
                        <a:prstGeom prst="rect">
                          <a:avLst/>
                        </a:prstGeom>
                        <a:solidFill>
                          <a:srgbClr val="FFFFFF"/>
                        </a:solidFill>
                        <a:ln w="25400" cap="flat" cmpd="sng">
                          <a:solidFill>
                            <a:srgbClr val="000000"/>
                          </a:solidFill>
                          <a:prstDash val="solid"/>
                          <a:miter/>
                          <a:headEnd type="none" w="med" len="med"/>
                          <a:tailEnd type="none" w="med" len="med"/>
                        </a:ln>
                      </wps:spPr>
                      <wps:txbx>
                        <w:txbxContent>
                          <w:p w14:paraId="15C76FDB" w14:textId="77777777" w:rsidR="004A3DFA" w:rsidRDefault="001F2626">
                            <w:pPr>
                              <w:spacing w:after="0" w:line="240" w:lineRule="auto"/>
                              <w:jc w:val="center"/>
                              <w:rPr>
                                <w:b/>
                                <w:sz w:val="48"/>
                              </w:rPr>
                            </w:pPr>
                            <w:r>
                              <w:rPr>
                                <w:b/>
                                <w:sz w:val="48"/>
                              </w:rPr>
                              <w:t>MODALIDAD NO PRESENCIAL</w:t>
                            </w:r>
                          </w:p>
                          <w:p w14:paraId="1F1AD2DE" w14:textId="77777777" w:rsidR="004A3DFA" w:rsidRDefault="001F2626">
                            <w:pPr>
                              <w:spacing w:after="0" w:line="240" w:lineRule="auto"/>
                              <w:jc w:val="center"/>
                              <w:rPr>
                                <w:b/>
                                <w:sz w:val="32"/>
                                <w:szCs w:val="32"/>
                              </w:rPr>
                            </w:pPr>
                            <w:r>
                              <w:rPr>
                                <w:b/>
                                <w:sz w:val="32"/>
                                <w:szCs w:val="32"/>
                              </w:rPr>
                              <w:t>SÍLABO POR COMPETENCIAS</w:t>
                            </w:r>
                          </w:p>
                          <w:p w14:paraId="63184BDD" w14:textId="77777777" w:rsidR="0063647C" w:rsidRDefault="001F2626">
                            <w:pPr>
                              <w:spacing w:after="0" w:line="240" w:lineRule="auto"/>
                              <w:jc w:val="center"/>
                              <w:rPr>
                                <w:b/>
                                <w:sz w:val="32"/>
                                <w:szCs w:val="32"/>
                              </w:rPr>
                            </w:pPr>
                            <w:r>
                              <w:rPr>
                                <w:b/>
                                <w:sz w:val="32"/>
                                <w:szCs w:val="32"/>
                              </w:rPr>
                              <w:t>CURSO:</w:t>
                            </w:r>
                            <w:r w:rsidR="0063647C">
                              <w:rPr>
                                <w:b/>
                                <w:sz w:val="32"/>
                                <w:szCs w:val="32"/>
                              </w:rPr>
                              <w:t xml:space="preserve"> </w:t>
                            </w:r>
                          </w:p>
                          <w:p w14:paraId="0253DDCA" w14:textId="734E6E88" w:rsidR="004A3DFA" w:rsidRDefault="006A72D4">
                            <w:pPr>
                              <w:jc w:val="center"/>
                              <w:rPr>
                                <w:b/>
                                <w:sz w:val="40"/>
                                <w:szCs w:val="32"/>
                              </w:rPr>
                            </w:pPr>
                            <w:r>
                              <w:rPr>
                                <w:b/>
                                <w:sz w:val="40"/>
                                <w:szCs w:val="32"/>
                              </w:rPr>
                              <w:t xml:space="preserve">PRACTICAS </w:t>
                            </w:r>
                          </w:p>
                          <w:p w14:paraId="22F33B10" w14:textId="77777777" w:rsidR="006A72D4" w:rsidRDefault="006A72D4">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93B5" id="Rectángulo 6" o:spid="_x0000_s1026" style="position:absolute;left:0;text-align:left;margin-left:21.45pt;margin-top:1.05pt;width:399pt;height:134.2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" strokeweight="2pt">
                <v:path arrowok="t"/>
                <v:textbox>
                  <w:txbxContent>
                    <w:p w14:paraId="15C76FDB" w14:textId="77777777" w:rsidR="004A3DFA" w:rsidRDefault="001F2626">
                      <w:pPr>
                        <w:spacing w:after="0" w:line="240" w:lineRule="auto"/>
                        <w:jc w:val="center"/>
                        <w:rPr>
                          <w:b/>
                          <w:sz w:val="48"/>
                        </w:rPr>
                      </w:pPr>
                      <w:r>
                        <w:rPr>
                          <w:b/>
                          <w:sz w:val="48"/>
                        </w:rPr>
                        <w:t>MODALIDAD NO PRESENCIAL</w:t>
                      </w:r>
                    </w:p>
                    <w:p w14:paraId="1F1AD2DE" w14:textId="77777777" w:rsidR="004A3DFA" w:rsidRDefault="001F2626">
                      <w:pPr>
                        <w:spacing w:after="0" w:line="240" w:lineRule="auto"/>
                        <w:jc w:val="center"/>
                        <w:rPr>
                          <w:b/>
                          <w:sz w:val="32"/>
                          <w:szCs w:val="32"/>
                        </w:rPr>
                      </w:pPr>
                      <w:r>
                        <w:rPr>
                          <w:b/>
                          <w:sz w:val="32"/>
                          <w:szCs w:val="32"/>
                        </w:rPr>
                        <w:t>SÍLABO POR COMPETENCIAS</w:t>
                      </w:r>
                    </w:p>
                    <w:p w14:paraId="63184BDD" w14:textId="77777777" w:rsidR="0063647C" w:rsidRDefault="001F2626">
                      <w:pPr>
                        <w:spacing w:after="0" w:line="240" w:lineRule="auto"/>
                        <w:jc w:val="center"/>
                        <w:rPr>
                          <w:b/>
                          <w:sz w:val="32"/>
                          <w:szCs w:val="32"/>
                        </w:rPr>
                      </w:pPr>
                      <w:r>
                        <w:rPr>
                          <w:b/>
                          <w:sz w:val="32"/>
                          <w:szCs w:val="32"/>
                        </w:rPr>
                        <w:t>CURSO:</w:t>
                      </w:r>
                      <w:r w:rsidR="0063647C">
                        <w:rPr>
                          <w:b/>
                          <w:sz w:val="32"/>
                          <w:szCs w:val="32"/>
                        </w:rPr>
                        <w:t xml:space="preserve"> </w:t>
                      </w:r>
                    </w:p>
                    <w:p w14:paraId="0253DDCA" w14:textId="734E6E88" w:rsidR="004A3DFA" w:rsidRDefault="006A72D4">
                      <w:pPr>
                        <w:jc w:val="center"/>
                        <w:rPr>
                          <w:b/>
                          <w:sz w:val="40"/>
                          <w:szCs w:val="32"/>
                        </w:rPr>
                      </w:pPr>
                      <w:r>
                        <w:rPr>
                          <w:b/>
                          <w:sz w:val="40"/>
                          <w:szCs w:val="32"/>
                        </w:rPr>
                        <w:t xml:space="preserve">PRACTICAS </w:t>
                      </w:r>
                    </w:p>
                    <w:p w14:paraId="22F33B10" w14:textId="77777777" w:rsidR="006A72D4" w:rsidRDefault="006A72D4">
                      <w:pPr>
                        <w:jc w:val="center"/>
                        <w:rPr>
                          <w:b/>
                          <w:sz w:val="44"/>
                        </w:rPr>
                      </w:pPr>
                    </w:p>
                  </w:txbxContent>
                </v:textbox>
              </v:rect>
            </w:pict>
          </mc:Fallback>
        </mc:AlternateContent>
      </w:r>
    </w:p>
    <w:p w14:paraId="56F2F0A0" w14:textId="77777777" w:rsidR="004A3DFA" w:rsidRPr="002C27E9" w:rsidRDefault="004A3DFA">
      <w:pPr>
        <w:rPr>
          <w:rFonts w:ascii="Arial Narrow" w:eastAsia="Times New Roman" w:hAnsi="Arial Narrow" w:cs="Calibri"/>
          <w:b/>
          <w:bCs/>
          <w:kern w:val="36"/>
          <w:sz w:val="12"/>
          <w:szCs w:val="30"/>
          <w:u w:val="single"/>
          <w:lang w:eastAsia="es-PE"/>
        </w:rPr>
      </w:pPr>
    </w:p>
    <w:p w14:paraId="41060A2F" w14:textId="77777777" w:rsidR="004A3DFA" w:rsidRPr="002C27E9" w:rsidRDefault="004A3DFA">
      <w:pPr>
        <w:rPr>
          <w:rFonts w:ascii="Arial Narrow" w:eastAsia="Times New Roman" w:hAnsi="Arial Narrow" w:cs="Calibri"/>
          <w:b/>
          <w:bCs/>
          <w:kern w:val="36"/>
          <w:sz w:val="12"/>
          <w:szCs w:val="30"/>
          <w:u w:val="single"/>
          <w:lang w:eastAsia="es-PE"/>
        </w:rPr>
      </w:pPr>
    </w:p>
    <w:p w14:paraId="1FC181AC" w14:textId="77777777" w:rsidR="004A3DFA" w:rsidRPr="002C27E9" w:rsidRDefault="004A3DFA">
      <w:pPr>
        <w:spacing w:after="0"/>
        <w:ind w:right="-1"/>
        <w:jc w:val="center"/>
        <w:rPr>
          <w:rFonts w:ascii="Arial Narrow" w:hAnsi="Arial Narrow"/>
          <w:b/>
          <w:sz w:val="36"/>
        </w:rPr>
      </w:pPr>
    </w:p>
    <w:p w14:paraId="5D9859BB" w14:textId="3D0B637D" w:rsidR="004A3DFA" w:rsidRPr="002C27E9" w:rsidRDefault="004A3DFA">
      <w:pPr>
        <w:spacing w:after="0"/>
        <w:ind w:right="-1"/>
        <w:jc w:val="center"/>
        <w:rPr>
          <w:rFonts w:ascii="Arial Narrow" w:hAnsi="Arial Narrow"/>
          <w:b/>
          <w:sz w:val="36"/>
        </w:rPr>
      </w:pPr>
    </w:p>
    <w:p w14:paraId="38B74841" w14:textId="1CF6450E" w:rsidR="004A3DFA" w:rsidRPr="002C27E9" w:rsidRDefault="006A72D4">
      <w:pPr>
        <w:spacing w:after="0"/>
        <w:ind w:right="-1"/>
        <w:jc w:val="center"/>
        <w:rPr>
          <w:rFonts w:ascii="Arial Narrow" w:hAnsi="Arial Narrow"/>
          <w:b/>
          <w:sz w:val="36"/>
        </w:rPr>
      </w:pPr>
      <w:r>
        <w:rPr>
          <w:rFonts w:ascii="Arial Narrow" w:hAnsi="Arial Narrow"/>
          <w:b/>
          <w:sz w:val="36"/>
        </w:rPr>
        <w:t>PREPROFESIONALES</w:t>
      </w:r>
    </w:p>
    <w:p w14:paraId="6A5BBFF9" w14:textId="77777777" w:rsidR="004A3DFA" w:rsidRDefault="004A3DFA">
      <w:pPr>
        <w:spacing w:after="0"/>
        <w:ind w:right="-1"/>
        <w:jc w:val="center"/>
        <w:rPr>
          <w:rFonts w:ascii="Arial Narrow" w:hAnsi="Arial Narrow"/>
          <w:b/>
          <w:sz w:val="18"/>
        </w:rPr>
      </w:pPr>
    </w:p>
    <w:p w14:paraId="5CE0B5E8" w14:textId="77777777" w:rsidR="00AF46BC" w:rsidRDefault="00AF46BC">
      <w:pPr>
        <w:spacing w:after="0"/>
        <w:ind w:right="-1"/>
        <w:jc w:val="center"/>
        <w:rPr>
          <w:rFonts w:ascii="Arial Narrow" w:hAnsi="Arial Narrow"/>
          <w:b/>
          <w:sz w:val="18"/>
        </w:rPr>
      </w:pPr>
    </w:p>
    <w:p w14:paraId="33AF6830" w14:textId="77777777" w:rsidR="00AF46BC" w:rsidRDefault="00AF46BC">
      <w:pPr>
        <w:spacing w:after="0"/>
        <w:ind w:right="-1"/>
        <w:jc w:val="center"/>
        <w:rPr>
          <w:rFonts w:ascii="Arial Narrow" w:hAnsi="Arial Narrow"/>
          <w:b/>
          <w:sz w:val="18"/>
        </w:rPr>
      </w:pPr>
    </w:p>
    <w:p w14:paraId="6B3CCA48" w14:textId="77777777" w:rsidR="00AF46BC" w:rsidRPr="002C27E9" w:rsidRDefault="00AF46BC">
      <w:pPr>
        <w:spacing w:after="0"/>
        <w:ind w:right="-1"/>
        <w:jc w:val="center"/>
        <w:rPr>
          <w:rFonts w:ascii="Arial Narrow" w:hAnsi="Arial Narrow"/>
          <w:b/>
          <w:sz w:val="18"/>
        </w:rPr>
      </w:pPr>
    </w:p>
    <w:p w14:paraId="16292BFD"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sidRPr="002C27E9">
        <w:rPr>
          <w:rFonts w:ascii="Arial Narrow" w:eastAsia="Times New Roman" w:hAnsi="Arial Narrow"/>
          <w:b/>
          <w:iCs/>
          <w:lang w:val="es-ES" w:eastAsia="es-ES"/>
        </w:rPr>
        <w:t>DATOS GENERALES</w:t>
      </w:r>
    </w:p>
    <w:p w14:paraId="448937E4" w14:textId="77777777" w:rsidR="00AF46BC" w:rsidRDefault="00AF46BC" w:rsidP="00AF46BC">
      <w:pPr>
        <w:spacing w:after="0" w:line="276" w:lineRule="auto"/>
        <w:jc w:val="both"/>
        <w:rPr>
          <w:rFonts w:ascii="Arial Narrow" w:eastAsia="Times New Roman" w:hAnsi="Arial Narrow"/>
          <w:b/>
          <w:iCs/>
          <w:lang w:val="es-ES" w:eastAsia="es-ES"/>
        </w:rPr>
      </w:pPr>
    </w:p>
    <w:p w14:paraId="5F31FB65" w14:textId="77777777" w:rsidR="00AF46BC" w:rsidRPr="002C27E9" w:rsidRDefault="00AF46BC" w:rsidP="00AF46BC">
      <w:pPr>
        <w:spacing w:after="0" w:line="276" w:lineRule="auto"/>
        <w:jc w:val="both"/>
        <w:rPr>
          <w:rFonts w:ascii="Arial Narrow" w:eastAsia="Times New Roman" w:hAnsi="Arial Narrow"/>
          <w:b/>
          <w:iCs/>
          <w:lang w:val="es-ES" w:eastAsia="es-ES"/>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1F3019" w:rsidRPr="002C27E9" w14:paraId="43D7F662" w14:textId="77777777" w:rsidTr="00DA3D0F">
        <w:trPr>
          <w:trHeight w:val="468"/>
        </w:trPr>
        <w:tc>
          <w:tcPr>
            <w:tcW w:w="2686" w:type="dxa"/>
            <w:vAlign w:val="center"/>
          </w:tcPr>
          <w:p w14:paraId="1B863C2B" w14:textId="77777777" w:rsidR="001F3019" w:rsidRPr="002C27E9" w:rsidRDefault="001F3019" w:rsidP="001F3019">
            <w:pPr>
              <w:spacing w:after="0"/>
              <w:ind w:left="175"/>
              <w:rPr>
                <w:rFonts w:ascii="Arial Narrow" w:eastAsia="Times New Roman" w:hAnsi="Arial Narrow" w:cs="Arial"/>
                <w:b/>
                <w:bCs/>
                <w:iCs/>
                <w:lang w:val="es-ES" w:eastAsia="es-ES"/>
              </w:rPr>
            </w:pPr>
            <w:r w:rsidRPr="002C27E9">
              <w:rPr>
                <w:rFonts w:ascii="Arial Narrow" w:eastAsia="Times New Roman" w:hAnsi="Arial Narrow" w:cs="Arial"/>
                <w:b/>
                <w:bCs/>
                <w:iCs/>
                <w:color w:val="000000"/>
                <w:lang w:val="es-ES" w:eastAsia="es-ES"/>
              </w:rPr>
              <w:t>Línea de Carrera</w:t>
            </w:r>
          </w:p>
        </w:tc>
        <w:tc>
          <w:tcPr>
            <w:tcW w:w="5393" w:type="dxa"/>
            <w:tcBorders>
              <w:top w:val="single" w:sz="8" w:space="0" w:color="auto"/>
              <w:left w:val="nil"/>
              <w:bottom w:val="single" w:sz="8" w:space="0" w:color="auto"/>
              <w:right w:val="single" w:sz="8" w:space="0" w:color="auto"/>
            </w:tcBorders>
            <w:shd w:val="clear" w:color="auto" w:fill="auto"/>
            <w:vAlign w:val="center"/>
          </w:tcPr>
          <w:p w14:paraId="07BEF55F" w14:textId="77777777" w:rsidR="001F3019" w:rsidRDefault="001F3019" w:rsidP="001F3019">
            <w:pPr>
              <w:rPr>
                <w:rFonts w:ascii="Arial Narrow" w:hAnsi="Arial Narrow"/>
                <w:color w:val="000000"/>
              </w:rPr>
            </w:pPr>
            <w:r>
              <w:rPr>
                <w:rFonts w:ascii="Arial Narrow" w:hAnsi="Arial Narrow"/>
                <w:color w:val="000000"/>
              </w:rPr>
              <w:t xml:space="preserve">Estudios de </w:t>
            </w:r>
            <w:proofErr w:type="gramStart"/>
            <w:r>
              <w:rPr>
                <w:rFonts w:ascii="Arial Narrow" w:hAnsi="Arial Narrow"/>
                <w:color w:val="000000"/>
              </w:rPr>
              <w:t>Especialidad  o</w:t>
            </w:r>
            <w:proofErr w:type="gramEnd"/>
            <w:r>
              <w:rPr>
                <w:rFonts w:ascii="Arial Narrow" w:hAnsi="Arial Narrow"/>
                <w:color w:val="000000"/>
              </w:rPr>
              <w:t xml:space="preserve"> formación profesional Especializada</w:t>
            </w:r>
          </w:p>
        </w:tc>
      </w:tr>
      <w:tr w:rsidR="001F3019" w:rsidRPr="002C27E9" w14:paraId="47A82724" w14:textId="77777777" w:rsidTr="00DA3D0F">
        <w:trPr>
          <w:trHeight w:val="468"/>
        </w:trPr>
        <w:tc>
          <w:tcPr>
            <w:tcW w:w="2686" w:type="dxa"/>
            <w:vAlign w:val="center"/>
          </w:tcPr>
          <w:p w14:paraId="4F13E245" w14:textId="77777777" w:rsidR="001F3019" w:rsidRPr="002C27E9" w:rsidRDefault="001F3019" w:rsidP="001F3019">
            <w:pPr>
              <w:spacing w:after="0"/>
              <w:ind w:left="175"/>
              <w:rPr>
                <w:rFonts w:ascii="Arial Narrow" w:eastAsia="Times New Roman" w:hAnsi="Arial Narrow" w:cs="Arial"/>
                <w:b/>
                <w:bCs/>
                <w:iCs/>
                <w:color w:val="000000"/>
                <w:lang w:val="es-ES" w:eastAsia="es-ES"/>
              </w:rPr>
            </w:pPr>
            <w:r w:rsidRPr="002C27E9">
              <w:rPr>
                <w:rFonts w:ascii="Arial Narrow" w:eastAsia="Times New Roman" w:hAnsi="Arial Narrow" w:cs="Arial"/>
                <w:b/>
                <w:bCs/>
                <w:iCs/>
                <w:color w:val="000000"/>
                <w:lang w:val="es-ES" w:eastAsia="es-ES"/>
              </w:rPr>
              <w:t>Semestre Académico</w:t>
            </w:r>
          </w:p>
        </w:tc>
        <w:tc>
          <w:tcPr>
            <w:tcW w:w="5393" w:type="dxa"/>
            <w:tcBorders>
              <w:top w:val="nil"/>
              <w:left w:val="nil"/>
              <w:bottom w:val="single" w:sz="8" w:space="0" w:color="auto"/>
              <w:right w:val="single" w:sz="8" w:space="0" w:color="auto"/>
            </w:tcBorders>
            <w:shd w:val="clear" w:color="auto" w:fill="auto"/>
            <w:vAlign w:val="center"/>
          </w:tcPr>
          <w:p w14:paraId="48DC54A5" w14:textId="77777777" w:rsidR="001F3019" w:rsidRDefault="001F3019" w:rsidP="001F3019">
            <w:pPr>
              <w:rPr>
                <w:rFonts w:ascii="Arial Narrow" w:hAnsi="Arial Narrow"/>
                <w:color w:val="000000"/>
              </w:rPr>
            </w:pPr>
            <w:r>
              <w:rPr>
                <w:rFonts w:ascii="Arial Narrow" w:hAnsi="Arial Narrow"/>
                <w:color w:val="000000"/>
              </w:rPr>
              <w:t>2020-1</w:t>
            </w:r>
          </w:p>
        </w:tc>
      </w:tr>
      <w:tr w:rsidR="001F3019" w:rsidRPr="002C27E9" w14:paraId="2CFE2C13" w14:textId="77777777" w:rsidTr="00DA3D0F">
        <w:trPr>
          <w:trHeight w:val="468"/>
        </w:trPr>
        <w:tc>
          <w:tcPr>
            <w:tcW w:w="2686" w:type="dxa"/>
            <w:vAlign w:val="center"/>
          </w:tcPr>
          <w:p w14:paraId="18F26AD2" w14:textId="77777777" w:rsidR="001F3019" w:rsidRPr="002C27E9" w:rsidRDefault="001F3019" w:rsidP="001F3019">
            <w:pPr>
              <w:spacing w:after="0"/>
              <w:ind w:left="175"/>
              <w:rPr>
                <w:rFonts w:ascii="Arial Narrow" w:eastAsia="Times New Roman" w:hAnsi="Arial Narrow" w:cs="Arial"/>
                <w:b/>
                <w:bCs/>
                <w:iCs/>
                <w:lang w:val="es-ES" w:eastAsia="es-ES"/>
              </w:rPr>
            </w:pPr>
            <w:r w:rsidRPr="002C27E9">
              <w:rPr>
                <w:rFonts w:ascii="Arial Narrow" w:eastAsia="Times New Roman" w:hAnsi="Arial Narrow" w:cs="Arial"/>
                <w:b/>
                <w:bCs/>
                <w:iCs/>
                <w:color w:val="000000"/>
                <w:lang w:val="es-ES" w:eastAsia="es-ES"/>
              </w:rPr>
              <w:t>Código del Curso</w:t>
            </w:r>
          </w:p>
        </w:tc>
        <w:tc>
          <w:tcPr>
            <w:tcW w:w="5393" w:type="dxa"/>
            <w:tcBorders>
              <w:top w:val="nil"/>
              <w:left w:val="nil"/>
              <w:bottom w:val="single" w:sz="8" w:space="0" w:color="auto"/>
              <w:right w:val="single" w:sz="8" w:space="0" w:color="auto"/>
            </w:tcBorders>
            <w:shd w:val="clear" w:color="auto" w:fill="auto"/>
            <w:vAlign w:val="center"/>
          </w:tcPr>
          <w:p w14:paraId="26F8AC7E" w14:textId="39D777C3" w:rsidR="001F3019" w:rsidRDefault="006A72D4" w:rsidP="001F3019">
            <w:pPr>
              <w:rPr>
                <w:rFonts w:ascii="Arial Narrow" w:hAnsi="Arial Narrow"/>
                <w:color w:val="000000"/>
              </w:rPr>
            </w:pPr>
            <w:r>
              <w:rPr>
                <w:rFonts w:ascii="Arial Narrow" w:hAnsi="Arial Narrow"/>
                <w:color w:val="000000"/>
              </w:rPr>
              <w:t>459</w:t>
            </w:r>
          </w:p>
        </w:tc>
      </w:tr>
      <w:tr w:rsidR="001F3019" w:rsidRPr="002C27E9" w14:paraId="0915BA72" w14:textId="77777777" w:rsidTr="00DA3D0F">
        <w:trPr>
          <w:trHeight w:val="468"/>
        </w:trPr>
        <w:tc>
          <w:tcPr>
            <w:tcW w:w="2686" w:type="dxa"/>
            <w:vAlign w:val="center"/>
          </w:tcPr>
          <w:p w14:paraId="2DEDA7A0" w14:textId="77777777" w:rsidR="001F3019" w:rsidRPr="002C27E9" w:rsidRDefault="001F3019" w:rsidP="001F3019">
            <w:pPr>
              <w:spacing w:after="0"/>
              <w:ind w:left="175"/>
              <w:rPr>
                <w:rFonts w:ascii="Arial Narrow" w:eastAsia="Times New Roman" w:hAnsi="Arial Narrow" w:cs="Arial"/>
                <w:b/>
                <w:bCs/>
                <w:iCs/>
                <w:color w:val="000000"/>
                <w:lang w:val="es-ES" w:eastAsia="es-ES"/>
              </w:rPr>
            </w:pPr>
            <w:r w:rsidRPr="002C27E9">
              <w:rPr>
                <w:rFonts w:ascii="Arial Narrow" w:eastAsia="Times New Roman" w:hAnsi="Arial Narrow" w:cs="Arial"/>
                <w:b/>
                <w:bCs/>
                <w:iCs/>
                <w:color w:val="000000"/>
                <w:lang w:val="es-ES" w:eastAsia="es-ES"/>
              </w:rPr>
              <w:t>Créditos</w:t>
            </w:r>
          </w:p>
        </w:tc>
        <w:tc>
          <w:tcPr>
            <w:tcW w:w="5393" w:type="dxa"/>
            <w:tcBorders>
              <w:top w:val="nil"/>
              <w:left w:val="nil"/>
              <w:bottom w:val="single" w:sz="8" w:space="0" w:color="auto"/>
              <w:right w:val="single" w:sz="8" w:space="0" w:color="auto"/>
            </w:tcBorders>
            <w:shd w:val="clear" w:color="auto" w:fill="auto"/>
            <w:vAlign w:val="center"/>
          </w:tcPr>
          <w:p w14:paraId="11446CFC" w14:textId="2C7C1EF3" w:rsidR="001F3019" w:rsidRDefault="006A72D4" w:rsidP="001F3019">
            <w:pPr>
              <w:rPr>
                <w:rFonts w:ascii="Arial Narrow" w:hAnsi="Arial Narrow"/>
                <w:color w:val="000000"/>
              </w:rPr>
            </w:pPr>
            <w:r>
              <w:rPr>
                <w:rFonts w:ascii="Arial Narrow" w:hAnsi="Arial Narrow"/>
                <w:color w:val="000000"/>
              </w:rPr>
              <w:t>8</w:t>
            </w:r>
          </w:p>
        </w:tc>
      </w:tr>
      <w:tr w:rsidR="001F3019" w:rsidRPr="002C27E9" w14:paraId="13EB6ECB" w14:textId="77777777" w:rsidTr="00DA3D0F">
        <w:trPr>
          <w:trHeight w:val="468"/>
        </w:trPr>
        <w:tc>
          <w:tcPr>
            <w:tcW w:w="2686" w:type="dxa"/>
            <w:vAlign w:val="center"/>
          </w:tcPr>
          <w:p w14:paraId="219E520D" w14:textId="77777777" w:rsidR="001F3019" w:rsidRPr="002C27E9" w:rsidRDefault="001F3019" w:rsidP="001F3019">
            <w:pPr>
              <w:spacing w:after="0"/>
              <w:ind w:left="175"/>
              <w:rPr>
                <w:rFonts w:ascii="Arial Narrow" w:eastAsia="Times New Roman" w:hAnsi="Arial Narrow" w:cs="Arial"/>
                <w:b/>
                <w:bCs/>
                <w:iCs/>
                <w:color w:val="000000"/>
                <w:lang w:val="es-ES" w:eastAsia="es-ES"/>
              </w:rPr>
            </w:pPr>
            <w:r w:rsidRPr="002C27E9">
              <w:rPr>
                <w:rFonts w:ascii="Arial Narrow" w:eastAsia="Times New Roman" w:hAnsi="Arial Narrow" w:cs="Arial"/>
                <w:b/>
                <w:bCs/>
                <w:iCs/>
                <w:color w:val="000000"/>
                <w:lang w:val="es-ES" w:eastAsia="es-ES"/>
              </w:rPr>
              <w:t xml:space="preserve">Horas Semanales </w:t>
            </w:r>
          </w:p>
        </w:tc>
        <w:tc>
          <w:tcPr>
            <w:tcW w:w="5393" w:type="dxa"/>
            <w:tcBorders>
              <w:top w:val="nil"/>
              <w:left w:val="nil"/>
              <w:bottom w:val="single" w:sz="8" w:space="0" w:color="auto"/>
              <w:right w:val="single" w:sz="8" w:space="0" w:color="auto"/>
            </w:tcBorders>
            <w:shd w:val="clear" w:color="auto" w:fill="auto"/>
            <w:vAlign w:val="center"/>
          </w:tcPr>
          <w:p w14:paraId="51BE7DC2" w14:textId="1A0A4205" w:rsidR="001F3019" w:rsidRDefault="001F3019" w:rsidP="001F3019">
            <w:pPr>
              <w:rPr>
                <w:rFonts w:ascii="Arial Narrow" w:hAnsi="Arial Narrow"/>
                <w:color w:val="000000"/>
              </w:rPr>
            </w:pPr>
            <w:proofErr w:type="spellStart"/>
            <w:r>
              <w:rPr>
                <w:rFonts w:ascii="Arial Narrow" w:hAnsi="Arial Narrow"/>
                <w:color w:val="000000"/>
              </w:rPr>
              <w:t>Hrs</w:t>
            </w:r>
            <w:proofErr w:type="spellEnd"/>
            <w:r>
              <w:rPr>
                <w:rFonts w:ascii="Arial Narrow" w:hAnsi="Arial Narrow"/>
                <w:color w:val="000000"/>
              </w:rPr>
              <w:t xml:space="preserve">. Totales: </w:t>
            </w:r>
            <w:r w:rsidR="006A72D4">
              <w:rPr>
                <w:rFonts w:ascii="Arial Narrow" w:hAnsi="Arial Narrow"/>
                <w:color w:val="000000"/>
              </w:rPr>
              <w:t>16</w:t>
            </w:r>
            <w:r>
              <w:rPr>
                <w:rFonts w:ascii="Arial Narrow" w:hAnsi="Arial Narrow"/>
                <w:color w:val="000000"/>
              </w:rPr>
              <w:t xml:space="preserve">         </w:t>
            </w:r>
            <w:proofErr w:type="spellStart"/>
            <w:r>
              <w:rPr>
                <w:rFonts w:ascii="Arial Narrow" w:hAnsi="Arial Narrow"/>
                <w:color w:val="000000"/>
              </w:rPr>
              <w:t>TPracticas</w:t>
            </w:r>
            <w:proofErr w:type="spellEnd"/>
            <w:r>
              <w:rPr>
                <w:rFonts w:ascii="Arial Narrow" w:hAnsi="Arial Narrow"/>
                <w:color w:val="000000"/>
              </w:rPr>
              <w:t xml:space="preserve"> </w:t>
            </w:r>
            <w:r w:rsidR="006A72D4">
              <w:rPr>
                <w:rFonts w:ascii="Arial Narrow" w:hAnsi="Arial Narrow"/>
                <w:color w:val="000000"/>
              </w:rPr>
              <w:t>16</w:t>
            </w:r>
          </w:p>
        </w:tc>
      </w:tr>
      <w:tr w:rsidR="001F3019" w:rsidRPr="002C27E9" w14:paraId="138AB320" w14:textId="77777777" w:rsidTr="00DA3D0F">
        <w:trPr>
          <w:trHeight w:val="468"/>
        </w:trPr>
        <w:tc>
          <w:tcPr>
            <w:tcW w:w="2686" w:type="dxa"/>
            <w:vAlign w:val="center"/>
          </w:tcPr>
          <w:p w14:paraId="4A062A20" w14:textId="77777777" w:rsidR="001F3019" w:rsidRPr="002C27E9" w:rsidRDefault="001F3019" w:rsidP="001F3019">
            <w:pPr>
              <w:spacing w:after="0"/>
              <w:ind w:left="175"/>
              <w:rPr>
                <w:rFonts w:ascii="Arial Narrow" w:eastAsia="Times New Roman" w:hAnsi="Arial Narrow" w:cs="Arial"/>
                <w:b/>
                <w:bCs/>
                <w:iCs/>
                <w:color w:val="000000"/>
                <w:lang w:val="es-ES" w:eastAsia="es-ES"/>
              </w:rPr>
            </w:pPr>
            <w:r w:rsidRPr="002C27E9">
              <w:rPr>
                <w:rFonts w:ascii="Arial Narrow" w:eastAsia="Times New Roman" w:hAnsi="Arial Narrow" w:cs="Arial"/>
                <w:b/>
                <w:bCs/>
                <w:iCs/>
                <w:color w:val="000000"/>
                <w:lang w:val="es-ES" w:eastAsia="es-ES"/>
              </w:rPr>
              <w:t>Ciclo</w:t>
            </w:r>
          </w:p>
        </w:tc>
        <w:tc>
          <w:tcPr>
            <w:tcW w:w="5393" w:type="dxa"/>
            <w:tcBorders>
              <w:top w:val="nil"/>
              <w:left w:val="nil"/>
              <w:bottom w:val="single" w:sz="8" w:space="0" w:color="auto"/>
              <w:right w:val="single" w:sz="8" w:space="0" w:color="auto"/>
            </w:tcBorders>
            <w:shd w:val="clear" w:color="auto" w:fill="auto"/>
            <w:vAlign w:val="center"/>
          </w:tcPr>
          <w:p w14:paraId="698AF94B" w14:textId="6AF04E17" w:rsidR="001F3019" w:rsidRDefault="006A72D4" w:rsidP="001F3019">
            <w:pPr>
              <w:rPr>
                <w:rFonts w:ascii="Arial Narrow" w:hAnsi="Arial Narrow"/>
                <w:color w:val="000000"/>
              </w:rPr>
            </w:pPr>
            <w:r>
              <w:rPr>
                <w:rFonts w:ascii="Arial Narrow" w:hAnsi="Arial Narrow"/>
                <w:color w:val="000000"/>
              </w:rPr>
              <w:t>VIII</w:t>
            </w:r>
          </w:p>
        </w:tc>
      </w:tr>
      <w:tr w:rsidR="001F3019" w:rsidRPr="002C27E9" w14:paraId="29C461AC" w14:textId="77777777" w:rsidTr="00DA3D0F">
        <w:trPr>
          <w:trHeight w:val="468"/>
        </w:trPr>
        <w:tc>
          <w:tcPr>
            <w:tcW w:w="2686" w:type="dxa"/>
            <w:vAlign w:val="center"/>
          </w:tcPr>
          <w:p w14:paraId="4B069649" w14:textId="77777777" w:rsidR="001F3019" w:rsidRPr="002C27E9" w:rsidRDefault="001F3019" w:rsidP="001F3019">
            <w:pPr>
              <w:spacing w:after="0"/>
              <w:ind w:left="175"/>
              <w:rPr>
                <w:rFonts w:ascii="Arial Narrow" w:eastAsia="Times New Roman" w:hAnsi="Arial Narrow" w:cs="Arial"/>
                <w:b/>
                <w:bCs/>
                <w:iCs/>
                <w:color w:val="000000"/>
                <w:lang w:val="es-ES" w:eastAsia="es-ES"/>
              </w:rPr>
            </w:pPr>
            <w:r w:rsidRPr="002C27E9">
              <w:rPr>
                <w:rFonts w:ascii="Arial Narrow" w:eastAsia="Times New Roman" w:hAnsi="Arial Narrow" w:cs="Arial"/>
                <w:b/>
                <w:bCs/>
                <w:iCs/>
                <w:color w:val="000000"/>
                <w:lang w:val="es-ES" w:eastAsia="es-ES"/>
              </w:rPr>
              <w:t>Sección</w:t>
            </w:r>
          </w:p>
        </w:tc>
        <w:tc>
          <w:tcPr>
            <w:tcW w:w="5393" w:type="dxa"/>
            <w:tcBorders>
              <w:top w:val="nil"/>
              <w:left w:val="nil"/>
              <w:bottom w:val="single" w:sz="8" w:space="0" w:color="auto"/>
              <w:right w:val="single" w:sz="8" w:space="0" w:color="auto"/>
            </w:tcBorders>
            <w:shd w:val="clear" w:color="auto" w:fill="auto"/>
            <w:vAlign w:val="center"/>
          </w:tcPr>
          <w:p w14:paraId="56C0492F" w14:textId="77777777" w:rsidR="001F3019" w:rsidRDefault="001F3019" w:rsidP="001F3019">
            <w:pPr>
              <w:rPr>
                <w:rFonts w:ascii="Arial Narrow" w:hAnsi="Arial Narrow"/>
                <w:color w:val="000000"/>
              </w:rPr>
            </w:pPr>
            <w:r>
              <w:rPr>
                <w:rFonts w:ascii="Arial Narrow" w:hAnsi="Arial Narrow"/>
                <w:color w:val="000000"/>
              </w:rPr>
              <w:t>A</w:t>
            </w:r>
          </w:p>
        </w:tc>
      </w:tr>
      <w:tr w:rsidR="001F3019" w:rsidRPr="002C27E9" w14:paraId="72D5A6F0" w14:textId="77777777" w:rsidTr="00DA3D0F">
        <w:trPr>
          <w:trHeight w:val="468"/>
        </w:trPr>
        <w:tc>
          <w:tcPr>
            <w:tcW w:w="2686" w:type="dxa"/>
            <w:vAlign w:val="center"/>
          </w:tcPr>
          <w:p w14:paraId="6DE3D5E7" w14:textId="77777777" w:rsidR="001F3019" w:rsidRPr="002C27E9" w:rsidRDefault="001F3019" w:rsidP="001F3019">
            <w:pPr>
              <w:spacing w:after="0"/>
              <w:ind w:left="175"/>
              <w:rPr>
                <w:rFonts w:ascii="Arial Narrow" w:eastAsia="Times New Roman" w:hAnsi="Arial Narrow" w:cs="Arial"/>
                <w:b/>
                <w:bCs/>
                <w:iCs/>
                <w:color w:val="000000"/>
                <w:lang w:val="es-ES" w:eastAsia="es-ES"/>
              </w:rPr>
            </w:pPr>
            <w:r w:rsidRPr="002C27E9">
              <w:rPr>
                <w:rFonts w:ascii="Arial Narrow" w:eastAsia="Times New Roman" w:hAnsi="Arial Narrow" w:cs="Arial"/>
                <w:b/>
                <w:bCs/>
                <w:iCs/>
                <w:color w:val="000000"/>
                <w:lang w:val="es-ES" w:eastAsia="es-ES"/>
              </w:rPr>
              <w:t>Apellidos y Nombres del Docente</w:t>
            </w:r>
          </w:p>
        </w:tc>
        <w:tc>
          <w:tcPr>
            <w:tcW w:w="5393" w:type="dxa"/>
            <w:tcBorders>
              <w:top w:val="nil"/>
              <w:left w:val="nil"/>
              <w:bottom w:val="single" w:sz="8" w:space="0" w:color="auto"/>
              <w:right w:val="single" w:sz="8" w:space="0" w:color="auto"/>
            </w:tcBorders>
            <w:shd w:val="clear" w:color="auto" w:fill="auto"/>
            <w:vAlign w:val="center"/>
          </w:tcPr>
          <w:p w14:paraId="5891F7A0" w14:textId="19EFEF83" w:rsidR="001F3019" w:rsidRDefault="006A72D4" w:rsidP="001F3019">
            <w:pPr>
              <w:rPr>
                <w:rFonts w:ascii="Arial Narrow" w:hAnsi="Arial Narrow"/>
                <w:color w:val="000000"/>
              </w:rPr>
            </w:pPr>
            <w:r>
              <w:rPr>
                <w:rFonts w:ascii="Arial Narrow" w:hAnsi="Arial Narrow"/>
                <w:color w:val="000000"/>
              </w:rPr>
              <w:t>HUAMAN TENA ANGEL</w:t>
            </w:r>
          </w:p>
        </w:tc>
      </w:tr>
      <w:tr w:rsidR="001F3019" w:rsidRPr="002C27E9" w14:paraId="7508FF0C" w14:textId="77777777" w:rsidTr="00DA3D0F">
        <w:trPr>
          <w:trHeight w:val="468"/>
        </w:trPr>
        <w:tc>
          <w:tcPr>
            <w:tcW w:w="2686" w:type="dxa"/>
            <w:vAlign w:val="center"/>
          </w:tcPr>
          <w:p w14:paraId="09724206" w14:textId="77777777" w:rsidR="001F3019" w:rsidRPr="002C27E9" w:rsidRDefault="001F3019" w:rsidP="001F3019">
            <w:pPr>
              <w:spacing w:after="0"/>
              <w:ind w:left="175"/>
              <w:rPr>
                <w:rFonts w:ascii="Arial Narrow" w:eastAsia="Times New Roman" w:hAnsi="Arial Narrow" w:cs="Arial"/>
                <w:b/>
                <w:bCs/>
                <w:iCs/>
                <w:color w:val="000000"/>
                <w:lang w:val="es-ES" w:eastAsia="es-ES"/>
              </w:rPr>
            </w:pPr>
            <w:r w:rsidRPr="002C27E9">
              <w:rPr>
                <w:rFonts w:ascii="Arial Narrow" w:eastAsia="Times New Roman" w:hAnsi="Arial Narrow" w:cs="Arial"/>
                <w:b/>
                <w:bCs/>
                <w:iCs/>
                <w:color w:val="000000"/>
                <w:lang w:val="es-ES" w:eastAsia="es-ES"/>
              </w:rPr>
              <w:t>Correo Institucional</w:t>
            </w:r>
          </w:p>
        </w:tc>
        <w:tc>
          <w:tcPr>
            <w:tcW w:w="5393" w:type="dxa"/>
            <w:tcBorders>
              <w:top w:val="nil"/>
              <w:left w:val="nil"/>
              <w:bottom w:val="single" w:sz="8" w:space="0" w:color="auto"/>
              <w:right w:val="single" w:sz="8" w:space="0" w:color="auto"/>
            </w:tcBorders>
            <w:shd w:val="clear" w:color="auto" w:fill="auto"/>
            <w:vAlign w:val="center"/>
          </w:tcPr>
          <w:p w14:paraId="7F5B84F7" w14:textId="7F3A6CCC" w:rsidR="001F3019" w:rsidRDefault="006A72D4" w:rsidP="001F3019">
            <w:pPr>
              <w:rPr>
                <w:rFonts w:ascii="Arial Narrow" w:hAnsi="Arial Narrow"/>
                <w:color w:val="0563C1"/>
                <w:u w:val="single"/>
              </w:rPr>
            </w:pPr>
            <w:hyperlink r:id="rId8" w:history="1">
              <w:r w:rsidRPr="001045A6">
                <w:rPr>
                  <w:rStyle w:val="Hipervnculo"/>
                  <w:rFonts w:ascii="Arial Narrow" w:hAnsi="Arial Narrow"/>
                </w:rPr>
                <w:t>a</w:t>
              </w:r>
              <w:r w:rsidRPr="001045A6">
                <w:rPr>
                  <w:rStyle w:val="Hipervnculo"/>
                </w:rPr>
                <w:t>huaman</w:t>
              </w:r>
              <w:r w:rsidRPr="001045A6">
                <w:rPr>
                  <w:rStyle w:val="Hipervnculo"/>
                  <w:rFonts w:ascii="Arial Narrow" w:hAnsi="Arial Narrow"/>
                </w:rPr>
                <w:t>@unjfsc.edu.pe</w:t>
              </w:r>
            </w:hyperlink>
          </w:p>
        </w:tc>
      </w:tr>
      <w:tr w:rsidR="001F3019" w:rsidRPr="002C27E9" w14:paraId="44EB4242" w14:textId="77777777" w:rsidTr="00DA3D0F">
        <w:trPr>
          <w:trHeight w:val="468"/>
        </w:trPr>
        <w:tc>
          <w:tcPr>
            <w:tcW w:w="2686" w:type="dxa"/>
            <w:vAlign w:val="center"/>
          </w:tcPr>
          <w:p w14:paraId="752D715B" w14:textId="77777777" w:rsidR="001F3019" w:rsidRPr="002C27E9" w:rsidRDefault="001F3019" w:rsidP="001F3019">
            <w:pPr>
              <w:spacing w:after="0"/>
              <w:ind w:left="175"/>
              <w:rPr>
                <w:rFonts w:ascii="Arial Narrow" w:eastAsia="Times New Roman" w:hAnsi="Arial Narrow" w:cs="Arial"/>
                <w:b/>
                <w:bCs/>
                <w:iCs/>
                <w:color w:val="000000"/>
                <w:lang w:val="es-ES" w:eastAsia="es-ES"/>
              </w:rPr>
            </w:pPr>
            <w:proofErr w:type="spellStart"/>
            <w:r w:rsidRPr="002C27E9">
              <w:rPr>
                <w:rFonts w:ascii="Arial Narrow" w:eastAsia="Times New Roman" w:hAnsi="Arial Narrow" w:cs="Arial"/>
                <w:b/>
                <w:bCs/>
                <w:iCs/>
                <w:color w:val="000000"/>
                <w:lang w:val="es-ES" w:eastAsia="es-ES"/>
              </w:rPr>
              <w:t>N°</w:t>
            </w:r>
            <w:proofErr w:type="spellEnd"/>
            <w:r w:rsidRPr="002C27E9">
              <w:rPr>
                <w:rFonts w:ascii="Arial Narrow" w:eastAsia="Times New Roman" w:hAnsi="Arial Narrow" w:cs="Arial"/>
                <w:b/>
                <w:bCs/>
                <w:iCs/>
                <w:color w:val="000000"/>
                <w:lang w:val="es-ES" w:eastAsia="es-ES"/>
              </w:rPr>
              <w:t xml:space="preserve"> De Celular</w:t>
            </w:r>
          </w:p>
        </w:tc>
        <w:tc>
          <w:tcPr>
            <w:tcW w:w="5393" w:type="dxa"/>
            <w:tcBorders>
              <w:top w:val="nil"/>
              <w:left w:val="nil"/>
              <w:bottom w:val="single" w:sz="8" w:space="0" w:color="auto"/>
              <w:right w:val="single" w:sz="8" w:space="0" w:color="auto"/>
            </w:tcBorders>
            <w:shd w:val="clear" w:color="auto" w:fill="auto"/>
            <w:vAlign w:val="center"/>
          </w:tcPr>
          <w:p w14:paraId="6B62B5F4" w14:textId="667DFA88" w:rsidR="001F3019" w:rsidRDefault="006A72D4" w:rsidP="001F3019">
            <w:pPr>
              <w:rPr>
                <w:rFonts w:ascii="Arial Narrow" w:hAnsi="Arial Narrow"/>
                <w:color w:val="000000"/>
              </w:rPr>
            </w:pPr>
            <w:r>
              <w:rPr>
                <w:rFonts w:ascii="Arial Narrow" w:hAnsi="Arial Narrow"/>
                <w:color w:val="000000"/>
              </w:rPr>
              <w:t>987085988</w:t>
            </w:r>
          </w:p>
        </w:tc>
      </w:tr>
    </w:tbl>
    <w:p w14:paraId="1059B81E" w14:textId="77777777" w:rsidR="0063647C" w:rsidRPr="002C27E9" w:rsidRDefault="0063647C" w:rsidP="0063647C">
      <w:pPr>
        <w:spacing w:after="0" w:line="276" w:lineRule="auto"/>
        <w:jc w:val="both"/>
        <w:rPr>
          <w:rFonts w:ascii="Arial Narrow" w:eastAsia="Times New Roman" w:hAnsi="Arial Narrow"/>
          <w:b/>
          <w:iCs/>
          <w:lang w:val="es-ES" w:eastAsia="es-ES"/>
        </w:rPr>
      </w:pPr>
    </w:p>
    <w:p w14:paraId="5CF91E14" w14:textId="77777777" w:rsidR="005C37E8" w:rsidRPr="002C27E9" w:rsidRDefault="005C37E8">
      <w:pPr>
        <w:spacing w:after="0" w:line="276" w:lineRule="auto"/>
        <w:ind w:left="426"/>
        <w:jc w:val="both"/>
        <w:rPr>
          <w:rFonts w:ascii="Arial Narrow" w:eastAsia="Times New Roman" w:hAnsi="Arial Narrow"/>
          <w:b/>
          <w:iCs/>
          <w:lang w:val="es-ES" w:eastAsia="es-ES"/>
        </w:rPr>
      </w:pPr>
    </w:p>
    <w:p w14:paraId="5C03D488" w14:textId="77777777" w:rsidR="004A3DFA" w:rsidRPr="002C27E9" w:rsidRDefault="001F2626">
      <w:pPr>
        <w:numPr>
          <w:ilvl w:val="0"/>
          <w:numId w:val="1"/>
        </w:numPr>
        <w:spacing w:after="0" w:line="276" w:lineRule="auto"/>
        <w:ind w:left="426" w:hanging="426"/>
        <w:jc w:val="both"/>
        <w:rPr>
          <w:rFonts w:ascii="Arial Narrow" w:eastAsia="Times New Roman" w:hAnsi="Arial Narrow"/>
          <w:b/>
          <w:iCs/>
          <w:lang w:val="es-ES" w:eastAsia="es-ES"/>
        </w:rPr>
      </w:pPr>
      <w:r w:rsidRPr="002C27E9">
        <w:rPr>
          <w:rFonts w:ascii="Arial Narrow" w:eastAsia="Times New Roman" w:hAnsi="Arial Narrow"/>
          <w:b/>
          <w:iCs/>
          <w:lang w:val="es-ES" w:eastAsia="es-ES"/>
        </w:rPr>
        <w:t xml:space="preserve">SUMILLA </w:t>
      </w:r>
    </w:p>
    <w:p w14:paraId="19FD5B7F" w14:textId="77777777" w:rsidR="0063647C" w:rsidRDefault="0063647C">
      <w:pPr>
        <w:spacing w:after="0"/>
        <w:jc w:val="both"/>
        <w:rPr>
          <w:rFonts w:ascii="Arial Narrow" w:eastAsia="Arial" w:hAnsi="Arial Narrow" w:cs="Arial"/>
          <w:sz w:val="14"/>
        </w:rPr>
      </w:pPr>
    </w:p>
    <w:p w14:paraId="27ABD4CE" w14:textId="77777777" w:rsidR="00AF46BC" w:rsidRDefault="00AF46BC">
      <w:pPr>
        <w:spacing w:after="0"/>
        <w:jc w:val="both"/>
        <w:rPr>
          <w:rFonts w:ascii="Arial Narrow" w:eastAsia="Arial" w:hAnsi="Arial Narrow" w:cs="Arial"/>
          <w:sz w:val="14"/>
        </w:rPr>
      </w:pPr>
    </w:p>
    <w:p w14:paraId="060FA91F" w14:textId="77777777" w:rsidR="00AF46BC" w:rsidRPr="002C27E9" w:rsidRDefault="00AF46BC">
      <w:pPr>
        <w:spacing w:after="0"/>
        <w:jc w:val="both"/>
        <w:rPr>
          <w:rFonts w:ascii="Arial Narrow" w:eastAsia="Arial" w:hAnsi="Arial Narrow" w:cs="Arial"/>
          <w:sz w:val="14"/>
        </w:rPr>
      </w:pPr>
    </w:p>
    <w:p w14:paraId="21D7CC47" w14:textId="77777777" w:rsidR="001F3019" w:rsidRPr="001F3019" w:rsidRDefault="001F3019" w:rsidP="001F3019">
      <w:pPr>
        <w:spacing w:after="0"/>
        <w:ind w:left="426"/>
        <w:jc w:val="both"/>
        <w:rPr>
          <w:rFonts w:ascii="Arial Narrow" w:hAnsi="Arial Narrow" w:cs="Calibri"/>
        </w:rPr>
      </w:pPr>
      <w:r w:rsidRPr="001F3019">
        <w:rPr>
          <w:rFonts w:ascii="Arial Narrow" w:hAnsi="Arial Narrow" w:cs="Calibri"/>
        </w:rPr>
        <w:t xml:space="preserve">La presente asignatura, por su naturaleza teórico-práctico está orientada en proporcionar al estudiante la aplicación conocimientos científicos y tecnológicos adquiridos en la asignatura de Metodología de la investigación. </w:t>
      </w:r>
    </w:p>
    <w:p w14:paraId="6EC4743E" w14:textId="77777777" w:rsidR="00BA1CD9" w:rsidRDefault="00BA1CD9" w:rsidP="001F3019">
      <w:pPr>
        <w:spacing w:after="0"/>
        <w:ind w:left="426"/>
        <w:jc w:val="both"/>
        <w:rPr>
          <w:rFonts w:ascii="Arial Narrow" w:hAnsi="Arial Narrow" w:cs="Calibri"/>
        </w:rPr>
      </w:pPr>
    </w:p>
    <w:p w14:paraId="01AC4E10" w14:textId="3FDB9C52" w:rsidR="001F3019" w:rsidRPr="001F3019" w:rsidRDefault="001F3019" w:rsidP="001F3019">
      <w:pPr>
        <w:spacing w:after="0"/>
        <w:ind w:left="426"/>
        <w:jc w:val="both"/>
        <w:rPr>
          <w:rFonts w:ascii="Arial Narrow" w:hAnsi="Arial Narrow" w:cs="Calibri"/>
        </w:rPr>
      </w:pPr>
      <w:r w:rsidRPr="001F3019">
        <w:rPr>
          <w:rFonts w:ascii="Arial Narrow" w:hAnsi="Arial Narrow" w:cs="Calibri"/>
        </w:rPr>
        <w:t xml:space="preserve">El estudiante después de 8 ciclos de estudio, en su etapa final de su formación como ingeniero </w:t>
      </w:r>
      <w:r w:rsidR="006A72D4">
        <w:rPr>
          <w:rFonts w:ascii="Arial Narrow" w:hAnsi="Arial Narrow" w:cs="Calibri"/>
        </w:rPr>
        <w:t xml:space="preserve">Industrial </w:t>
      </w:r>
      <w:r w:rsidRPr="001F3019">
        <w:rPr>
          <w:rFonts w:ascii="Arial Narrow" w:hAnsi="Arial Narrow" w:cs="Calibri"/>
        </w:rPr>
        <w:t xml:space="preserve">debe desarrollar un trabajo de investigación que solucione o plantee alternativas de solución a un problema real de una organización, para ello debe aplicar su conocimiento de investigación </w:t>
      </w:r>
      <w:r w:rsidRPr="001F3019">
        <w:rPr>
          <w:rFonts w:ascii="Arial Narrow" w:hAnsi="Arial Narrow" w:cs="Calibri"/>
        </w:rPr>
        <w:lastRenderedPageBreak/>
        <w:t xml:space="preserve">científica y sus pasos: descripción de una realidad problemática Tipo de investigación. Planteamiento del Problema. Justificación. Importancia. Limitaciones. General y Específicos. Hipótesis. Operacionalización de Variables. Marco Referencial: Antecedentes. Teórico. Conceptual. Formato APA y otros. Fuentes de Información. Metodología: Métodos. Diseño de Investigación. Ámbito de estudio. Instrumentos de recolección de Datos. Cronograma. Presupuesto. Sustentación oral del Trabajo del Proyecto de Tesis. También desarrollar la matriz </w:t>
      </w:r>
      <w:proofErr w:type="gramStart"/>
      <w:r w:rsidRPr="001F3019">
        <w:rPr>
          <w:rFonts w:ascii="Arial Narrow" w:hAnsi="Arial Narrow" w:cs="Calibri"/>
        </w:rPr>
        <w:t>e</w:t>
      </w:r>
      <w:proofErr w:type="gramEnd"/>
      <w:r w:rsidRPr="001F3019">
        <w:rPr>
          <w:rFonts w:ascii="Arial Narrow" w:hAnsi="Arial Narrow" w:cs="Calibri"/>
        </w:rPr>
        <w:t xml:space="preserve"> consistencia.</w:t>
      </w:r>
    </w:p>
    <w:p w14:paraId="4A3B5FB4" w14:textId="77777777" w:rsidR="002C27E9" w:rsidRDefault="001F3019" w:rsidP="001F3019">
      <w:pPr>
        <w:spacing w:after="0"/>
        <w:ind w:left="426"/>
        <w:jc w:val="both"/>
        <w:rPr>
          <w:rFonts w:ascii="Arial Narrow" w:hAnsi="Arial Narrow" w:cs="Calibri"/>
        </w:rPr>
      </w:pPr>
      <w:r w:rsidRPr="001F3019">
        <w:rPr>
          <w:rFonts w:ascii="Arial Narrow" w:hAnsi="Arial Narrow" w:cs="Calibri"/>
        </w:rPr>
        <w:t>La asignatura exige del estudiante la elaboración, presentación y la sustentación del proyecto de tesis (Plan de Tesis) ante un jurado evaluador, que le permitirá la continuación del curso de desarrollo de tesis II, vale decir que este proyecto debe ser presentado a la comisión de grados y título de la Facultad para los trámites correspondientes según las normas vigentes.</w:t>
      </w:r>
    </w:p>
    <w:p w14:paraId="62D35674" w14:textId="77777777" w:rsidR="001F3019" w:rsidRDefault="001F3019" w:rsidP="001F3019">
      <w:pPr>
        <w:spacing w:after="0"/>
        <w:ind w:left="426"/>
        <w:jc w:val="both"/>
        <w:rPr>
          <w:rFonts w:ascii="Arial Narrow" w:hAnsi="Arial Narrow" w:cs="Calibri"/>
        </w:rPr>
      </w:pPr>
    </w:p>
    <w:p w14:paraId="60A89DB8" w14:textId="77777777" w:rsidR="001F3019" w:rsidRDefault="001F3019" w:rsidP="001F3019">
      <w:pPr>
        <w:spacing w:after="0"/>
        <w:ind w:left="426"/>
        <w:jc w:val="both"/>
        <w:rPr>
          <w:rFonts w:ascii="Arial Narrow" w:eastAsia="Arial" w:hAnsi="Arial Narrow" w:cs="Arial"/>
        </w:rPr>
      </w:pPr>
    </w:p>
    <w:p w14:paraId="3FB7862B"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p w14:paraId="7EA2EFCA" w14:textId="77777777" w:rsidR="00D564F0" w:rsidRDefault="002C27E9">
      <w:pPr>
        <w:spacing w:after="0"/>
        <w:jc w:val="both"/>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           </w:t>
      </w:r>
      <w:r w:rsidR="001F3019" w:rsidRPr="001F3019">
        <w:rPr>
          <w:noProof/>
          <w:lang w:eastAsia="es-PE"/>
        </w:rPr>
        <w:drawing>
          <wp:inline distT="0" distB="0" distL="0" distR="0" wp14:anchorId="7226378A" wp14:editId="3F2D9421">
            <wp:extent cx="5400040" cy="369308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93085"/>
                    </a:xfrm>
                    <a:prstGeom prst="rect">
                      <a:avLst/>
                    </a:prstGeom>
                    <a:noFill/>
                    <a:ln>
                      <a:noFill/>
                    </a:ln>
                  </pic:spPr>
                </pic:pic>
              </a:graphicData>
            </a:graphic>
          </wp:inline>
        </w:drawing>
      </w:r>
    </w:p>
    <w:p w14:paraId="4BD62639" w14:textId="77777777" w:rsidR="001F3019" w:rsidRDefault="001F3019">
      <w:pPr>
        <w:rPr>
          <w:rFonts w:ascii="Arial Narrow" w:eastAsia="Times New Roman" w:hAnsi="Arial Narrow" w:cs="Arial"/>
          <w:b/>
          <w:iCs/>
          <w:lang w:val="es-ES" w:eastAsia="es-ES"/>
        </w:rPr>
      </w:pPr>
      <w:r>
        <w:rPr>
          <w:rFonts w:ascii="Arial Narrow" w:eastAsia="Times New Roman" w:hAnsi="Arial Narrow" w:cs="Arial"/>
          <w:b/>
          <w:iCs/>
          <w:lang w:val="es-ES" w:eastAsia="es-ES"/>
        </w:rPr>
        <w:br w:type="page"/>
      </w:r>
    </w:p>
    <w:p w14:paraId="71852CB3" w14:textId="77777777" w:rsidR="001F3019" w:rsidRDefault="001F3019">
      <w:pPr>
        <w:spacing w:after="0"/>
        <w:jc w:val="both"/>
        <w:rPr>
          <w:rFonts w:ascii="Arial Narrow" w:eastAsia="Times New Roman" w:hAnsi="Arial Narrow" w:cs="Arial"/>
          <w:b/>
          <w:iCs/>
          <w:lang w:val="es-ES" w:eastAsia="es-ES"/>
        </w:rPr>
      </w:pPr>
    </w:p>
    <w:p w14:paraId="1D10C09F" w14:textId="77777777" w:rsidR="002F7E3B"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p>
    <w:p w14:paraId="26BA5553" w14:textId="77777777" w:rsidR="00F9541E" w:rsidRDefault="00F9541E" w:rsidP="002C27E9">
      <w:pPr>
        <w:spacing w:after="0" w:line="276" w:lineRule="auto"/>
        <w:ind w:left="567"/>
        <w:jc w:val="both"/>
        <w:rPr>
          <w:rFonts w:ascii="Arial Narrow" w:eastAsia="Times New Roman" w:hAnsi="Arial Narrow"/>
          <w:b/>
          <w:iCs/>
          <w:noProof/>
          <w:lang w:eastAsia="es-PE"/>
        </w:rPr>
      </w:pPr>
    </w:p>
    <w:p w14:paraId="55682885" w14:textId="77777777" w:rsidR="001F3019" w:rsidRPr="002F7E3B" w:rsidRDefault="001F3019" w:rsidP="002C27E9">
      <w:pPr>
        <w:spacing w:after="0" w:line="276" w:lineRule="auto"/>
        <w:ind w:left="567"/>
        <w:jc w:val="both"/>
        <w:rPr>
          <w:rFonts w:ascii="Arial Narrow" w:eastAsia="Times New Roman" w:hAnsi="Arial Narrow"/>
          <w:b/>
          <w:iCs/>
          <w:lang w:val="es-ES" w:eastAsia="es-ES"/>
        </w:rPr>
        <w:sectPr w:rsidR="001F3019" w:rsidRPr="002F7E3B">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624" w:gutter="0"/>
          <w:cols w:space="708"/>
          <w:docGrid w:linePitch="360"/>
        </w:sectPr>
      </w:pPr>
      <w:r w:rsidRPr="001F3019">
        <w:rPr>
          <w:noProof/>
          <w:lang w:eastAsia="es-PE"/>
        </w:rPr>
        <w:drawing>
          <wp:inline distT="0" distB="0" distL="0" distR="0" wp14:anchorId="52989E83" wp14:editId="4405F057">
            <wp:extent cx="5400040" cy="55278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5527801"/>
                    </a:xfrm>
                    <a:prstGeom prst="rect">
                      <a:avLst/>
                    </a:prstGeom>
                    <a:noFill/>
                    <a:ln>
                      <a:noFill/>
                    </a:ln>
                  </pic:spPr>
                </pic:pic>
              </a:graphicData>
            </a:graphic>
          </wp:inline>
        </w:drawing>
      </w:r>
    </w:p>
    <w:p w14:paraId="17E74837"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14:paraId="1ECA2DEA" w14:textId="77777777" w:rsidR="00FB0576" w:rsidRDefault="00FB0576" w:rsidP="00FB0576">
      <w:pPr>
        <w:spacing w:after="0" w:line="276" w:lineRule="auto"/>
        <w:jc w:val="both"/>
        <w:rPr>
          <w:rFonts w:ascii="Arial Narrow" w:eastAsia="Times New Roman" w:hAnsi="Arial Narrow"/>
          <w:b/>
          <w:iCs/>
          <w:lang w:val="es-ES" w:eastAsia="es-ES"/>
        </w:rPr>
      </w:pPr>
      <w:r>
        <w:rPr>
          <w:rFonts w:ascii="Arial Narrow" w:eastAsia="Times New Roman" w:hAnsi="Arial Narrow"/>
          <w:b/>
          <w:iCs/>
          <w:noProof/>
          <w:lang w:eastAsia="es-PE"/>
        </w:rPr>
        <w:drawing>
          <wp:inline distT="0" distB="0" distL="0" distR="0" wp14:anchorId="32E210E6" wp14:editId="25AF127C">
            <wp:extent cx="8802743" cy="50101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8627" cy="5013499"/>
                    </a:xfrm>
                    <a:prstGeom prst="rect">
                      <a:avLst/>
                    </a:prstGeom>
                    <a:noFill/>
                  </pic:spPr>
                </pic:pic>
              </a:graphicData>
            </a:graphic>
          </wp:inline>
        </w:drawing>
      </w:r>
    </w:p>
    <w:p w14:paraId="4D502BDF" w14:textId="77777777" w:rsidR="00E758B3" w:rsidRDefault="00E758B3" w:rsidP="00F9541E">
      <w:pPr>
        <w:spacing w:after="0" w:line="276" w:lineRule="auto"/>
        <w:jc w:val="both"/>
        <w:rPr>
          <w:rFonts w:ascii="Arial Narrow" w:eastAsia="Times New Roman" w:hAnsi="Arial Narrow"/>
          <w:b/>
          <w:iCs/>
          <w:lang w:val="es-ES" w:eastAsia="es-ES"/>
        </w:rPr>
      </w:pPr>
    </w:p>
    <w:p w14:paraId="17AFD6E4" w14:textId="77777777" w:rsidR="00E03B9E" w:rsidRDefault="00E03B9E" w:rsidP="00F9541E">
      <w:pPr>
        <w:spacing w:after="0" w:line="276" w:lineRule="auto"/>
        <w:jc w:val="both"/>
        <w:rPr>
          <w:rFonts w:ascii="Arial Narrow" w:eastAsia="Times New Roman" w:hAnsi="Arial Narrow"/>
          <w:b/>
          <w:iCs/>
          <w:lang w:val="es-ES" w:eastAsia="es-ES"/>
        </w:rPr>
      </w:pPr>
      <w:r w:rsidRPr="00E03B9E">
        <w:rPr>
          <w:noProof/>
          <w:lang w:eastAsia="es-PE"/>
        </w:rPr>
        <w:lastRenderedPageBreak/>
        <w:drawing>
          <wp:inline distT="0" distB="0" distL="0" distR="0" wp14:anchorId="4864EB19" wp14:editId="629C05EE">
            <wp:extent cx="8891270" cy="4381866"/>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4381866"/>
                    </a:xfrm>
                    <a:prstGeom prst="rect">
                      <a:avLst/>
                    </a:prstGeom>
                    <a:noFill/>
                    <a:ln>
                      <a:noFill/>
                    </a:ln>
                  </pic:spPr>
                </pic:pic>
              </a:graphicData>
            </a:graphic>
          </wp:inline>
        </w:drawing>
      </w:r>
    </w:p>
    <w:p w14:paraId="4FD3AA3D" w14:textId="77777777" w:rsidR="00E758B3" w:rsidRDefault="00E03B9E" w:rsidP="00F9541E">
      <w:pPr>
        <w:spacing w:after="0" w:line="276" w:lineRule="auto"/>
        <w:jc w:val="both"/>
        <w:rPr>
          <w:rFonts w:ascii="Arial Narrow" w:eastAsia="Times New Roman" w:hAnsi="Arial Narrow"/>
          <w:b/>
          <w:iCs/>
          <w:lang w:val="es-ES" w:eastAsia="es-ES"/>
        </w:rPr>
      </w:pPr>
      <w:r w:rsidRPr="00E03B9E">
        <w:rPr>
          <w:noProof/>
          <w:lang w:eastAsia="es-PE"/>
        </w:rPr>
        <w:lastRenderedPageBreak/>
        <w:drawing>
          <wp:inline distT="0" distB="0" distL="0" distR="0" wp14:anchorId="169C723A" wp14:editId="0AD6CABA">
            <wp:extent cx="8891270" cy="4694881"/>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4694881"/>
                    </a:xfrm>
                    <a:prstGeom prst="rect">
                      <a:avLst/>
                    </a:prstGeom>
                    <a:noFill/>
                    <a:ln>
                      <a:noFill/>
                    </a:ln>
                  </pic:spPr>
                </pic:pic>
              </a:graphicData>
            </a:graphic>
          </wp:inline>
        </w:drawing>
      </w:r>
    </w:p>
    <w:p w14:paraId="0636D5F5" w14:textId="77777777" w:rsidR="00E03B9E" w:rsidRDefault="00E03B9E" w:rsidP="00F9541E">
      <w:pPr>
        <w:spacing w:after="0" w:line="276" w:lineRule="auto"/>
        <w:jc w:val="both"/>
        <w:rPr>
          <w:rFonts w:ascii="Arial Narrow" w:eastAsia="Times New Roman" w:hAnsi="Arial Narrow"/>
          <w:b/>
          <w:iCs/>
          <w:lang w:val="es-ES" w:eastAsia="es-ES"/>
        </w:rPr>
      </w:pPr>
      <w:r w:rsidRPr="00E03B9E">
        <w:rPr>
          <w:noProof/>
          <w:lang w:eastAsia="es-PE"/>
        </w:rPr>
        <w:lastRenderedPageBreak/>
        <w:drawing>
          <wp:inline distT="0" distB="0" distL="0" distR="0" wp14:anchorId="6D2C0920" wp14:editId="4D66FC5F">
            <wp:extent cx="8891270" cy="4550722"/>
            <wp:effectExtent l="0" t="0" r="508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4550722"/>
                    </a:xfrm>
                    <a:prstGeom prst="rect">
                      <a:avLst/>
                    </a:prstGeom>
                    <a:noFill/>
                    <a:ln>
                      <a:noFill/>
                    </a:ln>
                  </pic:spPr>
                </pic:pic>
              </a:graphicData>
            </a:graphic>
          </wp:inline>
        </w:drawing>
      </w:r>
    </w:p>
    <w:p w14:paraId="00BACBC9" w14:textId="77777777" w:rsidR="00E758B3" w:rsidRDefault="00E758B3" w:rsidP="00F9541E">
      <w:pPr>
        <w:spacing w:after="0" w:line="276" w:lineRule="auto"/>
        <w:jc w:val="both"/>
        <w:rPr>
          <w:rFonts w:ascii="Arial Narrow" w:eastAsia="Times New Roman" w:hAnsi="Arial Narrow"/>
          <w:b/>
          <w:iCs/>
          <w:lang w:val="es-ES" w:eastAsia="es-ES"/>
        </w:rPr>
      </w:pPr>
    </w:p>
    <w:p w14:paraId="19287ED7" w14:textId="77777777" w:rsidR="002C27E9" w:rsidRDefault="002C27E9" w:rsidP="00F9541E">
      <w:pPr>
        <w:spacing w:after="0" w:line="276" w:lineRule="auto"/>
        <w:jc w:val="both"/>
        <w:rPr>
          <w:rFonts w:ascii="Arial Narrow" w:eastAsia="Times New Roman" w:hAnsi="Arial Narrow"/>
          <w:b/>
          <w:iCs/>
          <w:lang w:val="es-ES" w:eastAsia="es-ES"/>
        </w:rPr>
      </w:pPr>
    </w:p>
    <w:p w14:paraId="4196C703" w14:textId="77777777" w:rsidR="00E16D39" w:rsidRDefault="00E16D39" w:rsidP="009B3A14">
      <w:pPr>
        <w:rPr>
          <w:rFonts w:ascii="Arial Narrow" w:eastAsia="Times New Roman" w:hAnsi="Arial Narrow"/>
          <w:b/>
          <w:iCs/>
          <w:lang w:val="es-ES" w:eastAsia="es-ES"/>
        </w:rPr>
        <w:sectPr w:rsidR="00E16D39" w:rsidSect="00F9541E">
          <w:pgSz w:w="16838" w:h="11906" w:orient="landscape" w:code="9"/>
          <w:pgMar w:top="1701" w:right="1418" w:bottom="1701" w:left="1418" w:header="709" w:footer="624" w:gutter="0"/>
          <w:cols w:space="708"/>
          <w:docGrid w:linePitch="360"/>
        </w:sectPr>
      </w:pPr>
    </w:p>
    <w:p w14:paraId="505D9950"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14:paraId="31CF84B4" w14:textId="77777777"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14:paraId="0122C3C9" w14:textId="77777777" w:rsidR="00E16D39" w:rsidRDefault="00E16D39">
      <w:pPr>
        <w:spacing w:after="0"/>
        <w:ind w:left="567"/>
        <w:jc w:val="both"/>
        <w:rPr>
          <w:rFonts w:ascii="Arial Narrow" w:eastAsia="Times New Roman" w:hAnsi="Arial Narrow" w:cs="Arial"/>
          <w:iCs/>
          <w:lang w:val="es-ES" w:eastAsia="es-ES"/>
        </w:rPr>
      </w:pPr>
    </w:p>
    <w:p w14:paraId="2DBDBA0E" w14:textId="77777777" w:rsidR="00E16D39" w:rsidRDefault="00E16D39" w:rsidP="00E16D39">
      <w:pPr>
        <w:numPr>
          <w:ilvl w:val="0"/>
          <w:numId w:val="3"/>
        </w:numPr>
        <w:autoSpaceDE w:val="0"/>
        <w:autoSpaceDN w:val="0"/>
        <w:adjustRightInd w:val="0"/>
        <w:spacing w:after="0" w:line="240" w:lineRule="auto"/>
        <w:ind w:hanging="357"/>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14:paraId="6297823A" w14:textId="77777777" w:rsidR="00E16D39" w:rsidRDefault="00E16D39" w:rsidP="00E16D39">
      <w:pPr>
        <w:numPr>
          <w:ilvl w:val="0"/>
          <w:numId w:val="6"/>
        </w:numPr>
        <w:autoSpaceDE w:val="0"/>
        <w:autoSpaceDN w:val="0"/>
        <w:adjustRightInd w:val="0"/>
        <w:spacing w:after="0" w:line="240" w:lineRule="auto"/>
        <w:ind w:left="1078" w:hanging="357"/>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14:paraId="696BD9ED" w14:textId="77777777" w:rsidR="00E16D39" w:rsidRDefault="00E16D39" w:rsidP="00E16D39">
      <w:pPr>
        <w:numPr>
          <w:ilvl w:val="0"/>
          <w:numId w:val="6"/>
        </w:numPr>
        <w:autoSpaceDE w:val="0"/>
        <w:autoSpaceDN w:val="0"/>
        <w:adjustRightInd w:val="0"/>
        <w:spacing w:after="0" w:line="240" w:lineRule="auto"/>
        <w:ind w:left="1078" w:hanging="357"/>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14:paraId="69943C00" w14:textId="77777777" w:rsidR="00E16D39" w:rsidRDefault="00E16D39" w:rsidP="00E16D39">
      <w:pPr>
        <w:numPr>
          <w:ilvl w:val="0"/>
          <w:numId w:val="6"/>
        </w:numPr>
        <w:autoSpaceDE w:val="0"/>
        <w:autoSpaceDN w:val="0"/>
        <w:adjustRightInd w:val="0"/>
        <w:spacing w:after="0" w:line="240" w:lineRule="auto"/>
        <w:ind w:left="1078" w:hanging="357"/>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14:paraId="76CEC335" w14:textId="77777777" w:rsidR="00E16D39" w:rsidRDefault="00E16D39" w:rsidP="00E16D39">
      <w:pPr>
        <w:numPr>
          <w:ilvl w:val="0"/>
          <w:numId w:val="6"/>
        </w:numPr>
        <w:autoSpaceDE w:val="0"/>
        <w:autoSpaceDN w:val="0"/>
        <w:adjustRightInd w:val="0"/>
        <w:spacing w:after="0" w:line="240" w:lineRule="auto"/>
        <w:ind w:left="1078" w:hanging="357"/>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14:paraId="7523C814" w14:textId="77777777" w:rsidR="00E16D39" w:rsidRDefault="00E16D39" w:rsidP="00E16D39">
      <w:pPr>
        <w:numPr>
          <w:ilvl w:val="0"/>
          <w:numId w:val="3"/>
        </w:numPr>
        <w:autoSpaceDE w:val="0"/>
        <w:autoSpaceDN w:val="0"/>
        <w:adjustRightInd w:val="0"/>
        <w:spacing w:after="0" w:line="240" w:lineRule="auto"/>
        <w:ind w:hanging="357"/>
        <w:rPr>
          <w:rFonts w:ascii="Arial Narrow" w:eastAsia="Times New Roman" w:hAnsi="Arial Narrow" w:cs="Arial"/>
          <w:b/>
          <w:iCs/>
          <w:lang w:val="es-ES" w:eastAsia="es-ES"/>
        </w:rPr>
      </w:pPr>
      <w:r>
        <w:rPr>
          <w:rFonts w:ascii="Arial Narrow" w:eastAsia="Times New Roman" w:hAnsi="Arial Narrow" w:cs="Arial"/>
          <w:b/>
          <w:iCs/>
          <w:lang w:val="es-ES" w:eastAsia="es-ES"/>
        </w:rPr>
        <w:t>MEDIOS INFORMATICOS:</w:t>
      </w:r>
    </w:p>
    <w:p w14:paraId="78BFA2F8" w14:textId="77777777" w:rsidR="00E16D39" w:rsidRDefault="00E16D39" w:rsidP="00E16D39">
      <w:pPr>
        <w:numPr>
          <w:ilvl w:val="1"/>
          <w:numId w:val="5"/>
        </w:numPr>
        <w:autoSpaceDE w:val="0"/>
        <w:autoSpaceDN w:val="0"/>
        <w:adjustRightInd w:val="0"/>
        <w:spacing w:after="0" w:line="240" w:lineRule="auto"/>
        <w:ind w:left="1064" w:hanging="357"/>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14:paraId="6ADC0019" w14:textId="77777777" w:rsidR="00E16D39" w:rsidRDefault="00E16D39" w:rsidP="00E16D39">
      <w:pPr>
        <w:numPr>
          <w:ilvl w:val="1"/>
          <w:numId w:val="5"/>
        </w:numPr>
        <w:autoSpaceDE w:val="0"/>
        <w:autoSpaceDN w:val="0"/>
        <w:adjustRightInd w:val="0"/>
        <w:spacing w:after="0" w:line="240" w:lineRule="auto"/>
        <w:ind w:left="1064" w:hanging="357"/>
        <w:rPr>
          <w:rFonts w:ascii="Arial Narrow" w:eastAsia="Times New Roman" w:hAnsi="Arial Narrow" w:cs="Arial"/>
          <w:iCs/>
          <w:lang w:val="es-ES" w:eastAsia="es-ES"/>
        </w:rPr>
      </w:pPr>
      <w:r>
        <w:rPr>
          <w:rFonts w:ascii="Arial Narrow" w:eastAsia="Times New Roman" w:hAnsi="Arial Narrow" w:cs="Arial"/>
          <w:iCs/>
          <w:lang w:val="es-ES" w:eastAsia="es-ES"/>
        </w:rPr>
        <w:t>Tablet</w:t>
      </w:r>
    </w:p>
    <w:p w14:paraId="14FCB09A" w14:textId="77777777" w:rsidR="00E16D39" w:rsidRDefault="00E16D39" w:rsidP="00E16D39">
      <w:pPr>
        <w:numPr>
          <w:ilvl w:val="1"/>
          <w:numId w:val="5"/>
        </w:numPr>
        <w:autoSpaceDE w:val="0"/>
        <w:autoSpaceDN w:val="0"/>
        <w:adjustRightInd w:val="0"/>
        <w:spacing w:after="0" w:line="240" w:lineRule="auto"/>
        <w:ind w:left="1064" w:hanging="357"/>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14:paraId="3D0FBE9D" w14:textId="77777777" w:rsidR="00E16D39" w:rsidRPr="00E16D39" w:rsidRDefault="00E16D39" w:rsidP="00E16D39">
      <w:pPr>
        <w:numPr>
          <w:ilvl w:val="1"/>
          <w:numId w:val="5"/>
        </w:numPr>
        <w:autoSpaceDE w:val="0"/>
        <w:autoSpaceDN w:val="0"/>
        <w:adjustRightInd w:val="0"/>
        <w:spacing w:after="0" w:line="240" w:lineRule="auto"/>
        <w:ind w:left="1064" w:hanging="357"/>
        <w:rPr>
          <w:rFonts w:ascii="Arial Narrow" w:eastAsia="Times New Roman" w:hAnsi="Arial Narrow" w:cs="Arial"/>
          <w:iCs/>
          <w:lang w:val="es-ES" w:eastAsia="es-ES"/>
        </w:rPr>
      </w:pPr>
      <w:r w:rsidRPr="00E16D39">
        <w:rPr>
          <w:rFonts w:ascii="Arial Narrow" w:eastAsia="Times New Roman" w:hAnsi="Arial Narrow" w:cs="Arial"/>
          <w:iCs/>
          <w:lang w:val="es-ES" w:eastAsia="es-ES"/>
        </w:rPr>
        <w:t>Internet</w:t>
      </w:r>
    </w:p>
    <w:p w14:paraId="20106F7E" w14:textId="77777777" w:rsidR="00E16D39" w:rsidRDefault="00E16D39" w:rsidP="00E16D39">
      <w:pPr>
        <w:spacing w:after="0" w:line="276" w:lineRule="auto"/>
        <w:jc w:val="both"/>
        <w:rPr>
          <w:rFonts w:ascii="Arial Narrow" w:eastAsia="Times New Roman" w:hAnsi="Arial Narrow"/>
          <w:b/>
          <w:iCs/>
          <w:lang w:val="es-ES" w:eastAsia="es-ES"/>
        </w:rPr>
      </w:pPr>
    </w:p>
    <w:p w14:paraId="3192022D" w14:textId="77777777" w:rsidR="004A3DFA" w:rsidRPr="00D564F0"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EVALUACIÓN:</w:t>
      </w:r>
    </w:p>
    <w:p w14:paraId="496A442D" w14:textId="77777777" w:rsidR="00D564F0" w:rsidRDefault="00D564F0" w:rsidP="00D564F0">
      <w:pPr>
        <w:spacing w:after="0"/>
        <w:ind w:left="567"/>
        <w:jc w:val="both"/>
        <w:rPr>
          <w:rFonts w:ascii="Arial Narrow" w:eastAsia="Times New Roman" w:hAnsi="Arial Narrow" w:cs="Arial"/>
          <w:iCs/>
          <w:lang w:val="es-ES" w:eastAsia="es-ES"/>
        </w:rPr>
      </w:pPr>
      <w:r w:rsidRPr="00D564F0">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14:paraId="0CC6454C" w14:textId="77777777" w:rsidR="00CE7C73" w:rsidRPr="00D564F0" w:rsidRDefault="00CE7C73" w:rsidP="00D564F0">
      <w:pPr>
        <w:spacing w:after="0"/>
        <w:ind w:left="567"/>
        <w:jc w:val="both"/>
        <w:rPr>
          <w:rFonts w:ascii="Arial Narrow" w:eastAsia="Times New Roman" w:hAnsi="Arial Narrow" w:cs="Arial"/>
          <w:iCs/>
          <w:lang w:val="es-ES" w:eastAsia="es-ES"/>
        </w:rPr>
      </w:pPr>
    </w:p>
    <w:p w14:paraId="2D5D2B02" w14:textId="77777777" w:rsidR="00D564F0" w:rsidRPr="00D564F0" w:rsidRDefault="00D564F0" w:rsidP="00D564F0">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sidRPr="00D564F0">
        <w:rPr>
          <w:rFonts w:ascii="Arial Narrow" w:eastAsia="Times New Roman" w:hAnsi="Arial Narrow" w:cs="Arial"/>
          <w:b/>
          <w:iCs/>
          <w:lang w:val="es-ES" w:eastAsia="es-ES"/>
        </w:rPr>
        <w:t>Evidencias de Conocimiento.</w:t>
      </w:r>
    </w:p>
    <w:p w14:paraId="6A47C09E" w14:textId="77777777" w:rsidR="00FD7760" w:rsidRDefault="00FD7760" w:rsidP="00FD7760">
      <w:pPr>
        <w:autoSpaceDE w:val="0"/>
        <w:autoSpaceDN w:val="0"/>
        <w:adjustRightInd w:val="0"/>
        <w:spacing w:after="0"/>
        <w:jc w:val="both"/>
        <w:rPr>
          <w:rFonts w:ascii="Arial Narrow" w:eastAsia="Times New Roman" w:hAnsi="Arial Narrow" w:cs="Arial"/>
          <w:iCs/>
          <w:lang w:val="es-ES" w:eastAsia="es-ES"/>
        </w:rPr>
      </w:pPr>
    </w:p>
    <w:p w14:paraId="5DB565E2"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r w:rsidRPr="00270FBF">
        <w:rPr>
          <w:noProof/>
          <w:lang w:eastAsia="es-PE"/>
        </w:rPr>
        <w:drawing>
          <wp:inline distT="0" distB="0" distL="0" distR="0" wp14:anchorId="02ECAA26" wp14:editId="4C481AEB">
            <wp:extent cx="5400040" cy="3116906"/>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3116906"/>
                    </a:xfrm>
                    <a:prstGeom prst="rect">
                      <a:avLst/>
                    </a:prstGeom>
                    <a:noFill/>
                    <a:ln>
                      <a:noFill/>
                    </a:ln>
                  </pic:spPr>
                </pic:pic>
              </a:graphicData>
            </a:graphic>
          </wp:inline>
        </w:drawing>
      </w:r>
      <w:r w:rsidRPr="00D564F0">
        <w:rPr>
          <w:rFonts w:ascii="Arial Narrow" w:eastAsia="Times New Roman" w:hAnsi="Arial Narrow" w:cs="Arial"/>
          <w:iCs/>
          <w:lang w:val="es-ES" w:eastAsia="es-ES"/>
        </w:rPr>
        <w:t xml:space="preserve"> </w:t>
      </w:r>
    </w:p>
    <w:p w14:paraId="13126BF1"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44C3B20D"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22926ABA"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6615186A"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52569936"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5F408C60"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4A561DF5"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64C82D19"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6E7703E7"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66DD9D5E" w14:textId="77777777" w:rsidR="00FD7760" w:rsidRPr="00D564F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5EEB0114" w14:textId="77777777" w:rsidR="00FD7760" w:rsidRDefault="00FD7760" w:rsidP="00FD7760">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lastRenderedPageBreak/>
        <w:t>Evidencia de Producto</w:t>
      </w:r>
    </w:p>
    <w:p w14:paraId="7895459D" w14:textId="77777777" w:rsidR="00FD7760" w:rsidRPr="00270FBF" w:rsidRDefault="00FD7760" w:rsidP="00FD7760">
      <w:pPr>
        <w:autoSpaceDE w:val="0"/>
        <w:autoSpaceDN w:val="0"/>
        <w:adjustRightInd w:val="0"/>
        <w:spacing w:after="0" w:line="276" w:lineRule="auto"/>
        <w:jc w:val="both"/>
        <w:rPr>
          <w:rFonts w:ascii="Arial Narrow" w:eastAsia="Times New Roman" w:hAnsi="Arial Narrow" w:cs="Arial"/>
          <w:b/>
          <w:iCs/>
          <w:lang w:val="es-ES" w:eastAsia="es-ES"/>
        </w:rPr>
      </w:pPr>
    </w:p>
    <w:p w14:paraId="119C80B7"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r w:rsidRPr="00270FBF">
        <w:rPr>
          <w:noProof/>
          <w:lang w:eastAsia="es-PE"/>
        </w:rPr>
        <w:drawing>
          <wp:inline distT="0" distB="0" distL="0" distR="0" wp14:anchorId="053D7C2C" wp14:editId="22D16373">
            <wp:extent cx="5400040" cy="278963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789631"/>
                    </a:xfrm>
                    <a:prstGeom prst="rect">
                      <a:avLst/>
                    </a:prstGeom>
                    <a:noFill/>
                    <a:ln>
                      <a:noFill/>
                    </a:ln>
                  </pic:spPr>
                </pic:pic>
              </a:graphicData>
            </a:graphic>
          </wp:inline>
        </w:drawing>
      </w:r>
    </w:p>
    <w:p w14:paraId="3C029684" w14:textId="77777777" w:rsidR="00FD7760" w:rsidRPr="00D564F0" w:rsidRDefault="00FD7760" w:rsidP="00FD7760">
      <w:pPr>
        <w:autoSpaceDE w:val="0"/>
        <w:autoSpaceDN w:val="0"/>
        <w:adjustRightInd w:val="0"/>
        <w:spacing w:after="0"/>
        <w:ind w:left="142"/>
        <w:jc w:val="both"/>
        <w:rPr>
          <w:rFonts w:ascii="Arial Narrow" w:eastAsia="Times New Roman" w:hAnsi="Arial Narrow" w:cs="Arial"/>
          <w:iCs/>
          <w:lang w:val="es-ES" w:eastAsia="es-ES"/>
        </w:rPr>
      </w:pPr>
    </w:p>
    <w:p w14:paraId="4A551BF8" w14:textId="77777777" w:rsidR="00FD7760" w:rsidRDefault="00FD7760" w:rsidP="00FD7760">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sidRPr="00D564F0">
        <w:rPr>
          <w:rFonts w:ascii="Arial Narrow" w:eastAsia="Times New Roman" w:hAnsi="Arial Narrow" w:cs="Arial"/>
          <w:b/>
          <w:iCs/>
          <w:lang w:val="es-ES" w:eastAsia="es-ES"/>
        </w:rPr>
        <w:t xml:space="preserve">Evidencia de </w:t>
      </w:r>
      <w:r>
        <w:rPr>
          <w:rFonts w:ascii="Arial Narrow" w:eastAsia="Times New Roman" w:hAnsi="Arial Narrow" w:cs="Arial"/>
          <w:b/>
          <w:iCs/>
          <w:lang w:val="es-ES" w:eastAsia="es-ES"/>
        </w:rPr>
        <w:t>Desempeño</w:t>
      </w:r>
    </w:p>
    <w:p w14:paraId="3E1EE704" w14:textId="77777777" w:rsidR="00FD7760" w:rsidRPr="00D564F0" w:rsidRDefault="00FD7760" w:rsidP="00473985">
      <w:pPr>
        <w:autoSpaceDE w:val="0"/>
        <w:autoSpaceDN w:val="0"/>
        <w:adjustRightInd w:val="0"/>
        <w:spacing w:after="0" w:line="276" w:lineRule="auto"/>
        <w:ind w:left="993"/>
        <w:jc w:val="both"/>
        <w:rPr>
          <w:rFonts w:ascii="Arial Narrow" w:eastAsia="Times New Roman" w:hAnsi="Arial Narrow" w:cs="Arial"/>
          <w:b/>
          <w:iCs/>
          <w:lang w:val="es-ES" w:eastAsia="es-ES"/>
        </w:rPr>
      </w:pPr>
    </w:p>
    <w:p w14:paraId="429149D6" w14:textId="77777777" w:rsidR="00FD7760" w:rsidRDefault="00FD7760" w:rsidP="00FD7760">
      <w:pPr>
        <w:autoSpaceDE w:val="0"/>
        <w:autoSpaceDN w:val="0"/>
        <w:adjustRightInd w:val="0"/>
        <w:spacing w:after="0"/>
        <w:ind w:left="142"/>
        <w:jc w:val="both"/>
        <w:rPr>
          <w:rFonts w:ascii="Arial Narrow" w:eastAsia="Times New Roman" w:hAnsi="Arial Narrow" w:cs="Arial"/>
          <w:iCs/>
          <w:lang w:val="es-ES" w:eastAsia="es-ES"/>
        </w:rPr>
      </w:pPr>
      <w:r w:rsidRPr="00270FBF">
        <w:rPr>
          <w:noProof/>
          <w:lang w:eastAsia="es-PE"/>
        </w:rPr>
        <w:drawing>
          <wp:inline distT="0" distB="0" distL="0" distR="0" wp14:anchorId="55E106D9" wp14:editId="34D08508">
            <wp:extent cx="5400040" cy="221300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2213003"/>
                    </a:xfrm>
                    <a:prstGeom prst="rect">
                      <a:avLst/>
                    </a:prstGeom>
                    <a:noFill/>
                    <a:ln>
                      <a:noFill/>
                    </a:ln>
                  </pic:spPr>
                </pic:pic>
              </a:graphicData>
            </a:graphic>
          </wp:inline>
        </w:drawing>
      </w:r>
    </w:p>
    <w:p w14:paraId="5ACA7839" w14:textId="77777777" w:rsidR="00FD7760" w:rsidRDefault="00FD7760" w:rsidP="00FD7760">
      <w:pPr>
        <w:autoSpaceDE w:val="0"/>
        <w:autoSpaceDN w:val="0"/>
        <w:adjustRightInd w:val="0"/>
        <w:spacing w:after="0"/>
        <w:ind w:left="993"/>
        <w:jc w:val="both"/>
        <w:rPr>
          <w:rFonts w:ascii="Arial Narrow" w:eastAsia="Times New Roman" w:hAnsi="Arial Narrow" w:cs="Arial"/>
          <w:iCs/>
          <w:lang w:val="es-ES" w:eastAsia="es-ES"/>
        </w:rPr>
      </w:pPr>
    </w:p>
    <w:p w14:paraId="2473089D" w14:textId="77777777" w:rsidR="00FD7760" w:rsidRPr="00D564F0" w:rsidRDefault="00FD7760" w:rsidP="00FD7760">
      <w:pPr>
        <w:autoSpaceDE w:val="0"/>
        <w:autoSpaceDN w:val="0"/>
        <w:adjustRightInd w:val="0"/>
        <w:spacing w:after="0"/>
        <w:ind w:left="993"/>
        <w:jc w:val="both"/>
        <w:rPr>
          <w:rFonts w:ascii="Arial Narrow" w:eastAsia="Times New Roman" w:hAnsi="Arial Narrow" w:cs="Arial"/>
          <w:b/>
          <w:iCs/>
          <w:lang w:val="es-ES" w:eastAsia="es-ES"/>
        </w:rPr>
      </w:pPr>
      <w:r w:rsidRPr="00D564F0">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14:paraId="6C1E23B5" w14:textId="77777777" w:rsidR="00FD7760" w:rsidRDefault="00FD7760" w:rsidP="00FD7760">
      <w:pPr>
        <w:autoSpaceDE w:val="0"/>
        <w:autoSpaceDN w:val="0"/>
        <w:adjustRightInd w:val="0"/>
        <w:spacing w:after="0" w:line="240" w:lineRule="auto"/>
        <w:ind w:left="992"/>
        <w:jc w:val="both"/>
        <w:rPr>
          <w:rFonts w:ascii="Arial Narrow" w:eastAsia="Times New Roman" w:hAnsi="Arial Narrow" w:cs="Arial"/>
          <w:iCs/>
          <w:lang w:val="es-ES" w:eastAsia="es-ES"/>
        </w:rPr>
      </w:pPr>
    </w:p>
    <w:p w14:paraId="5B4CCB31" w14:textId="77777777" w:rsidR="00FD7760" w:rsidRPr="00D564F0" w:rsidRDefault="00FD7760" w:rsidP="00FD7760">
      <w:pPr>
        <w:autoSpaceDE w:val="0"/>
        <w:autoSpaceDN w:val="0"/>
        <w:adjustRightInd w:val="0"/>
        <w:spacing w:after="0" w:line="240" w:lineRule="auto"/>
        <w:ind w:left="992"/>
        <w:jc w:val="both"/>
        <w:rPr>
          <w:rFonts w:ascii="Arial Narrow" w:eastAsia="Times New Roman" w:hAnsi="Arial Narrow" w:cs="Arial"/>
          <w:b/>
          <w:iCs/>
          <w:lang w:val="es-ES" w:eastAsia="es-ES"/>
        </w:rPr>
      </w:pPr>
      <w:r w:rsidRPr="00D564F0">
        <w:rPr>
          <w:rFonts w:ascii="Arial Narrow" w:eastAsia="Times New Roman" w:hAnsi="Arial Narrow" w:cs="Arial"/>
          <w:iCs/>
          <w:lang w:val="es-ES" w:eastAsia="es-ES"/>
        </w:rPr>
        <w:t>La evaluación de producto de evidencia en la entrega oportuna de sus trabajos parciales y el trabajo final.</w:t>
      </w:r>
      <w:r>
        <w:rPr>
          <w:rFonts w:ascii="Arial Narrow" w:eastAsia="Times New Roman" w:hAnsi="Arial Narrow" w:cs="Arial"/>
          <w:iCs/>
          <w:lang w:val="es-ES" w:eastAsia="es-ES"/>
        </w:rPr>
        <w:t xml:space="preserve"> </w:t>
      </w:r>
      <w:r w:rsidRPr="00D564F0">
        <w:rPr>
          <w:rFonts w:ascii="Arial Narrow" w:eastAsia="Times New Roman" w:hAnsi="Arial Narrow" w:cs="Arial"/>
          <w:iCs/>
          <w:lang w:val="es-ES" w:eastAsia="es-ES"/>
        </w:rPr>
        <w:t>Además, se tendrá en cuenta la asistencia como componente del desempeño, el 30% de inasistencia inhabilita el derecho a la evaluación.</w:t>
      </w:r>
    </w:p>
    <w:tbl>
      <w:tblPr>
        <w:tblW w:w="74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FD7760" w:rsidRPr="00D564F0" w14:paraId="5BA0EB30" w14:textId="77777777" w:rsidTr="005767D0">
        <w:tc>
          <w:tcPr>
            <w:tcW w:w="2994" w:type="dxa"/>
            <w:shd w:val="clear" w:color="auto" w:fill="D9D9D9"/>
            <w:vAlign w:val="center"/>
          </w:tcPr>
          <w:p w14:paraId="2C1BFB22" w14:textId="77777777" w:rsidR="00FD7760" w:rsidRPr="00D564F0" w:rsidRDefault="00FD7760" w:rsidP="005767D0">
            <w:pPr>
              <w:autoSpaceDE w:val="0"/>
              <w:autoSpaceDN w:val="0"/>
              <w:adjustRightInd w:val="0"/>
              <w:spacing w:after="0"/>
              <w:jc w:val="center"/>
              <w:rPr>
                <w:rFonts w:ascii="Arial Narrow" w:eastAsia="Times New Roman" w:hAnsi="Arial Narrow" w:cs="Arial"/>
                <w:b/>
                <w:bCs/>
                <w:iCs/>
                <w:lang w:val="es-ES" w:eastAsia="es-ES"/>
              </w:rPr>
            </w:pPr>
            <w:r w:rsidRPr="00D564F0">
              <w:rPr>
                <w:rFonts w:ascii="Arial Narrow" w:eastAsia="Times New Roman" w:hAnsi="Arial Narrow" w:cs="Arial"/>
                <w:b/>
                <w:bCs/>
                <w:iCs/>
                <w:lang w:val="es-ES" w:eastAsia="es-ES"/>
              </w:rPr>
              <w:t>VARIABLES</w:t>
            </w:r>
          </w:p>
        </w:tc>
        <w:tc>
          <w:tcPr>
            <w:tcW w:w="1810" w:type="dxa"/>
            <w:shd w:val="clear" w:color="auto" w:fill="D9D9D9"/>
            <w:vAlign w:val="center"/>
          </w:tcPr>
          <w:p w14:paraId="487E0325" w14:textId="77777777" w:rsidR="00FD7760" w:rsidRPr="00D564F0" w:rsidRDefault="00FD7760" w:rsidP="005767D0">
            <w:pPr>
              <w:autoSpaceDE w:val="0"/>
              <w:autoSpaceDN w:val="0"/>
              <w:adjustRightInd w:val="0"/>
              <w:spacing w:after="0"/>
              <w:jc w:val="center"/>
              <w:rPr>
                <w:rFonts w:ascii="Arial Narrow" w:eastAsia="Times New Roman" w:hAnsi="Arial Narrow" w:cs="Arial"/>
                <w:b/>
                <w:bCs/>
                <w:iCs/>
                <w:lang w:val="es-ES" w:eastAsia="es-ES"/>
              </w:rPr>
            </w:pPr>
            <w:r w:rsidRPr="00D564F0">
              <w:rPr>
                <w:rFonts w:ascii="Arial Narrow" w:eastAsia="Times New Roman" w:hAnsi="Arial Narrow" w:cs="Arial"/>
                <w:b/>
                <w:bCs/>
                <w:iCs/>
                <w:lang w:val="es-ES" w:eastAsia="es-ES"/>
              </w:rPr>
              <w:t>PONDERACIONES</w:t>
            </w:r>
          </w:p>
        </w:tc>
        <w:tc>
          <w:tcPr>
            <w:tcW w:w="2695" w:type="dxa"/>
            <w:shd w:val="clear" w:color="auto" w:fill="D9D9D9"/>
            <w:vAlign w:val="center"/>
          </w:tcPr>
          <w:p w14:paraId="254B7A56" w14:textId="77777777" w:rsidR="00FD7760" w:rsidRPr="00D564F0" w:rsidRDefault="00FD7760" w:rsidP="005767D0">
            <w:pPr>
              <w:autoSpaceDE w:val="0"/>
              <w:autoSpaceDN w:val="0"/>
              <w:adjustRightInd w:val="0"/>
              <w:spacing w:after="0"/>
              <w:jc w:val="center"/>
              <w:rPr>
                <w:rFonts w:ascii="Arial Narrow" w:eastAsia="Times New Roman" w:hAnsi="Arial Narrow" w:cs="Arial"/>
                <w:b/>
                <w:bCs/>
                <w:iCs/>
                <w:lang w:val="es-ES" w:eastAsia="es-ES"/>
              </w:rPr>
            </w:pPr>
            <w:r w:rsidRPr="00D564F0">
              <w:rPr>
                <w:rFonts w:ascii="Arial Narrow" w:eastAsia="Times New Roman" w:hAnsi="Arial Narrow" w:cs="Arial"/>
                <w:b/>
                <w:bCs/>
                <w:iCs/>
                <w:lang w:val="es-ES" w:eastAsia="es-ES"/>
              </w:rPr>
              <w:t>UNIDADES DIDÁCTICAS DENOMINADAS MÓDULOS</w:t>
            </w:r>
          </w:p>
        </w:tc>
      </w:tr>
      <w:tr w:rsidR="00FD7760" w:rsidRPr="00D564F0" w14:paraId="3A101818" w14:textId="77777777" w:rsidTr="005767D0">
        <w:trPr>
          <w:trHeight w:val="419"/>
        </w:trPr>
        <w:tc>
          <w:tcPr>
            <w:tcW w:w="2994" w:type="dxa"/>
            <w:shd w:val="clear" w:color="auto" w:fill="auto"/>
            <w:vAlign w:val="center"/>
          </w:tcPr>
          <w:p w14:paraId="476B883F" w14:textId="77777777" w:rsidR="00FD7760" w:rsidRPr="00D564F0" w:rsidRDefault="00FD7760" w:rsidP="005767D0">
            <w:pPr>
              <w:autoSpaceDE w:val="0"/>
              <w:autoSpaceDN w:val="0"/>
              <w:adjustRightInd w:val="0"/>
              <w:spacing w:after="0"/>
              <w:rPr>
                <w:rFonts w:ascii="Arial Narrow" w:eastAsia="Times New Roman" w:hAnsi="Arial Narrow" w:cs="Arial"/>
                <w:iCs/>
                <w:lang w:val="es-ES" w:eastAsia="es-ES"/>
              </w:rPr>
            </w:pPr>
            <w:r w:rsidRPr="00D564F0">
              <w:rPr>
                <w:rFonts w:ascii="Arial Narrow" w:eastAsia="Times New Roman" w:hAnsi="Arial Narrow" w:cs="Arial"/>
                <w:iCs/>
                <w:lang w:val="es-ES" w:eastAsia="es-ES"/>
              </w:rPr>
              <w:t>Evaluación de Conocimiento</w:t>
            </w:r>
          </w:p>
        </w:tc>
        <w:tc>
          <w:tcPr>
            <w:tcW w:w="1810" w:type="dxa"/>
            <w:shd w:val="clear" w:color="auto" w:fill="auto"/>
            <w:vAlign w:val="center"/>
          </w:tcPr>
          <w:p w14:paraId="0356C3BD" w14:textId="77777777" w:rsidR="00FD7760" w:rsidRPr="00D564F0" w:rsidRDefault="00FD7760" w:rsidP="005767D0">
            <w:pPr>
              <w:autoSpaceDE w:val="0"/>
              <w:autoSpaceDN w:val="0"/>
              <w:adjustRightInd w:val="0"/>
              <w:spacing w:after="0"/>
              <w:jc w:val="center"/>
              <w:rPr>
                <w:rFonts w:ascii="Arial Narrow" w:eastAsia="Times New Roman" w:hAnsi="Arial Narrow" w:cs="Arial"/>
                <w:b/>
                <w:bCs/>
                <w:iCs/>
                <w:lang w:val="es-ES" w:eastAsia="es-ES"/>
              </w:rPr>
            </w:pPr>
            <w:r w:rsidRPr="00D564F0">
              <w:rPr>
                <w:rFonts w:ascii="Arial Narrow" w:eastAsia="Times New Roman" w:hAnsi="Arial Narrow" w:cs="Arial"/>
                <w:b/>
                <w:bCs/>
                <w:iCs/>
                <w:lang w:val="es-ES" w:eastAsia="es-ES"/>
              </w:rPr>
              <w:t>30 %</w:t>
            </w:r>
          </w:p>
        </w:tc>
        <w:tc>
          <w:tcPr>
            <w:tcW w:w="2695" w:type="dxa"/>
            <w:vMerge w:val="restart"/>
            <w:shd w:val="clear" w:color="auto" w:fill="auto"/>
            <w:vAlign w:val="center"/>
          </w:tcPr>
          <w:p w14:paraId="329FDDE3" w14:textId="77777777" w:rsidR="00FD7760" w:rsidRPr="00D564F0" w:rsidRDefault="00FD7760" w:rsidP="005767D0">
            <w:pPr>
              <w:autoSpaceDE w:val="0"/>
              <w:autoSpaceDN w:val="0"/>
              <w:adjustRightInd w:val="0"/>
              <w:spacing w:after="0"/>
              <w:jc w:val="center"/>
              <w:rPr>
                <w:rFonts w:ascii="Arial Narrow" w:eastAsia="Times New Roman" w:hAnsi="Arial Narrow" w:cs="Arial"/>
                <w:iCs/>
                <w:lang w:val="es-ES" w:eastAsia="es-ES"/>
              </w:rPr>
            </w:pPr>
            <w:r w:rsidRPr="00D564F0">
              <w:rPr>
                <w:rFonts w:ascii="Arial Narrow" w:eastAsia="Times New Roman" w:hAnsi="Arial Narrow" w:cs="Arial"/>
                <w:iCs/>
                <w:lang w:val="es-ES" w:eastAsia="es-ES"/>
              </w:rPr>
              <w:t>El ciclo académico comprende 4</w:t>
            </w:r>
          </w:p>
        </w:tc>
      </w:tr>
      <w:tr w:rsidR="00FD7760" w:rsidRPr="00D564F0" w14:paraId="2689FF79" w14:textId="77777777" w:rsidTr="005767D0">
        <w:trPr>
          <w:trHeight w:val="419"/>
        </w:trPr>
        <w:tc>
          <w:tcPr>
            <w:tcW w:w="2994" w:type="dxa"/>
            <w:shd w:val="clear" w:color="auto" w:fill="auto"/>
            <w:vAlign w:val="center"/>
          </w:tcPr>
          <w:p w14:paraId="16792744" w14:textId="77777777" w:rsidR="00FD7760" w:rsidRPr="00D564F0" w:rsidRDefault="00FD7760" w:rsidP="005767D0">
            <w:pPr>
              <w:autoSpaceDE w:val="0"/>
              <w:autoSpaceDN w:val="0"/>
              <w:adjustRightInd w:val="0"/>
              <w:spacing w:after="0"/>
              <w:rPr>
                <w:rFonts w:ascii="Arial Narrow" w:eastAsia="Times New Roman" w:hAnsi="Arial Narrow" w:cs="Arial"/>
                <w:iCs/>
                <w:lang w:val="es-ES" w:eastAsia="es-ES"/>
              </w:rPr>
            </w:pPr>
            <w:r w:rsidRPr="00D564F0">
              <w:rPr>
                <w:rFonts w:ascii="Arial Narrow" w:eastAsia="Times New Roman" w:hAnsi="Arial Narrow" w:cs="Arial"/>
                <w:iCs/>
                <w:lang w:val="es-ES" w:eastAsia="es-ES"/>
              </w:rPr>
              <w:t>Evaluación de Producto</w:t>
            </w:r>
          </w:p>
        </w:tc>
        <w:tc>
          <w:tcPr>
            <w:tcW w:w="1810" w:type="dxa"/>
            <w:shd w:val="clear" w:color="auto" w:fill="auto"/>
            <w:vAlign w:val="center"/>
          </w:tcPr>
          <w:p w14:paraId="40E40750" w14:textId="77777777" w:rsidR="00FD7760" w:rsidRPr="00D564F0" w:rsidRDefault="00FD7760" w:rsidP="005767D0">
            <w:pPr>
              <w:autoSpaceDE w:val="0"/>
              <w:autoSpaceDN w:val="0"/>
              <w:adjustRightInd w:val="0"/>
              <w:spacing w:after="0"/>
              <w:jc w:val="center"/>
              <w:rPr>
                <w:rFonts w:ascii="Arial Narrow" w:eastAsia="Times New Roman" w:hAnsi="Arial Narrow" w:cs="Arial"/>
                <w:b/>
                <w:bCs/>
                <w:iCs/>
                <w:lang w:val="es-ES" w:eastAsia="es-ES"/>
              </w:rPr>
            </w:pPr>
            <w:r w:rsidRPr="00D564F0">
              <w:rPr>
                <w:rFonts w:ascii="Arial Narrow" w:eastAsia="Times New Roman" w:hAnsi="Arial Narrow" w:cs="Arial"/>
                <w:b/>
                <w:bCs/>
                <w:iCs/>
                <w:lang w:val="es-ES" w:eastAsia="es-ES"/>
              </w:rPr>
              <w:t>35%</w:t>
            </w:r>
          </w:p>
        </w:tc>
        <w:tc>
          <w:tcPr>
            <w:tcW w:w="2695" w:type="dxa"/>
            <w:vMerge/>
            <w:shd w:val="clear" w:color="auto" w:fill="auto"/>
            <w:vAlign w:val="center"/>
          </w:tcPr>
          <w:p w14:paraId="06F956F7" w14:textId="77777777" w:rsidR="00FD7760" w:rsidRPr="00D564F0" w:rsidRDefault="00FD7760" w:rsidP="005767D0">
            <w:pPr>
              <w:autoSpaceDE w:val="0"/>
              <w:autoSpaceDN w:val="0"/>
              <w:adjustRightInd w:val="0"/>
              <w:spacing w:after="0"/>
              <w:rPr>
                <w:rFonts w:ascii="Arial Narrow" w:eastAsia="Times New Roman" w:hAnsi="Arial Narrow" w:cs="Arial"/>
                <w:iCs/>
                <w:lang w:val="es-ES" w:eastAsia="es-ES"/>
              </w:rPr>
            </w:pPr>
          </w:p>
        </w:tc>
      </w:tr>
      <w:tr w:rsidR="00FD7760" w:rsidRPr="00D564F0" w14:paraId="5DD11398" w14:textId="77777777" w:rsidTr="005767D0">
        <w:trPr>
          <w:trHeight w:val="419"/>
        </w:trPr>
        <w:tc>
          <w:tcPr>
            <w:tcW w:w="2994" w:type="dxa"/>
            <w:shd w:val="clear" w:color="auto" w:fill="auto"/>
            <w:vAlign w:val="center"/>
          </w:tcPr>
          <w:p w14:paraId="171A9236" w14:textId="77777777" w:rsidR="00FD7760" w:rsidRPr="00D564F0" w:rsidRDefault="00FD7760" w:rsidP="005767D0">
            <w:pPr>
              <w:autoSpaceDE w:val="0"/>
              <w:autoSpaceDN w:val="0"/>
              <w:adjustRightInd w:val="0"/>
              <w:spacing w:after="0"/>
              <w:rPr>
                <w:rFonts w:ascii="Arial Narrow" w:eastAsia="Times New Roman" w:hAnsi="Arial Narrow" w:cs="Arial"/>
                <w:iCs/>
                <w:lang w:val="es-ES" w:eastAsia="es-ES"/>
              </w:rPr>
            </w:pPr>
            <w:r w:rsidRPr="00D564F0">
              <w:rPr>
                <w:rFonts w:ascii="Arial Narrow" w:eastAsia="Times New Roman" w:hAnsi="Arial Narrow" w:cs="Arial"/>
                <w:iCs/>
                <w:lang w:val="es-ES" w:eastAsia="es-ES"/>
              </w:rPr>
              <w:t>Evaluación de Desempeño</w:t>
            </w:r>
          </w:p>
        </w:tc>
        <w:tc>
          <w:tcPr>
            <w:tcW w:w="1810" w:type="dxa"/>
            <w:shd w:val="clear" w:color="auto" w:fill="auto"/>
            <w:vAlign w:val="center"/>
          </w:tcPr>
          <w:p w14:paraId="7167DF81" w14:textId="77777777" w:rsidR="00FD7760" w:rsidRPr="00D564F0" w:rsidRDefault="00FD7760" w:rsidP="005767D0">
            <w:pPr>
              <w:autoSpaceDE w:val="0"/>
              <w:autoSpaceDN w:val="0"/>
              <w:adjustRightInd w:val="0"/>
              <w:spacing w:after="0"/>
              <w:jc w:val="center"/>
              <w:rPr>
                <w:rFonts w:ascii="Arial Narrow" w:eastAsia="Times New Roman" w:hAnsi="Arial Narrow" w:cs="Arial"/>
                <w:b/>
                <w:bCs/>
                <w:iCs/>
                <w:lang w:val="es-ES" w:eastAsia="es-ES"/>
              </w:rPr>
            </w:pPr>
            <w:r w:rsidRPr="00D564F0">
              <w:rPr>
                <w:rFonts w:ascii="Arial Narrow" w:eastAsia="Times New Roman" w:hAnsi="Arial Narrow" w:cs="Arial"/>
                <w:b/>
                <w:bCs/>
                <w:iCs/>
                <w:lang w:val="es-ES" w:eastAsia="es-ES"/>
              </w:rPr>
              <w:t>35 %</w:t>
            </w:r>
          </w:p>
        </w:tc>
        <w:tc>
          <w:tcPr>
            <w:tcW w:w="2695" w:type="dxa"/>
            <w:vMerge/>
            <w:shd w:val="clear" w:color="auto" w:fill="auto"/>
            <w:vAlign w:val="center"/>
          </w:tcPr>
          <w:p w14:paraId="38F6596A" w14:textId="77777777" w:rsidR="00FD7760" w:rsidRPr="00D564F0" w:rsidRDefault="00FD7760" w:rsidP="005767D0">
            <w:pPr>
              <w:autoSpaceDE w:val="0"/>
              <w:autoSpaceDN w:val="0"/>
              <w:adjustRightInd w:val="0"/>
              <w:spacing w:after="0"/>
              <w:rPr>
                <w:rFonts w:ascii="Arial Narrow" w:eastAsia="Times New Roman" w:hAnsi="Arial Narrow" w:cs="Arial"/>
                <w:iCs/>
                <w:lang w:val="es-ES" w:eastAsia="es-ES"/>
              </w:rPr>
            </w:pPr>
          </w:p>
        </w:tc>
      </w:tr>
    </w:tbl>
    <w:p w14:paraId="38E99120" w14:textId="77777777" w:rsidR="00FD7760" w:rsidRPr="00D564F0" w:rsidRDefault="00FD7760" w:rsidP="00FD7760">
      <w:pPr>
        <w:autoSpaceDE w:val="0"/>
        <w:autoSpaceDN w:val="0"/>
        <w:adjustRightInd w:val="0"/>
        <w:spacing w:after="0" w:line="216" w:lineRule="auto"/>
        <w:ind w:left="993" w:right="1700"/>
        <w:jc w:val="both"/>
        <w:rPr>
          <w:rFonts w:ascii="Arial Narrow" w:eastAsia="Times New Roman" w:hAnsi="Arial Narrow" w:cs="Arial"/>
          <w:iCs/>
          <w:lang w:val="es-ES" w:eastAsia="es-ES"/>
        </w:rPr>
      </w:pPr>
      <w:r w:rsidRPr="00D564F0">
        <w:rPr>
          <w:rFonts w:ascii="Arial Narrow" w:eastAsia="Times New Roman" w:hAnsi="Arial Narrow" w:cs="Arial"/>
          <w:iCs/>
          <w:lang w:val="es-ES" w:eastAsia="es-ES"/>
        </w:rPr>
        <w:lastRenderedPageBreak/>
        <w:t>Siendo el promedio final (PF), el promedio simple de los promedios ponderados de cada módulo (PM1, PM2, PM3, PM4)</w:t>
      </w:r>
    </w:p>
    <w:p w14:paraId="73714978" w14:textId="77777777" w:rsidR="00D564F0" w:rsidRPr="00D564F0" w:rsidRDefault="00D564F0" w:rsidP="00D564F0">
      <w:pPr>
        <w:autoSpaceDE w:val="0"/>
        <w:autoSpaceDN w:val="0"/>
        <w:adjustRightInd w:val="0"/>
        <w:spacing w:after="0" w:line="216" w:lineRule="auto"/>
        <w:ind w:left="1701"/>
        <w:jc w:val="both"/>
        <w:rPr>
          <w:rFonts w:eastAsia="Times New Roman" w:cs="Arial"/>
          <w:iCs/>
          <w:sz w:val="24"/>
          <w:szCs w:val="24"/>
          <w:lang w:val="es-ES" w:eastAsia="es-ES"/>
        </w:rPr>
      </w:pPr>
    </w:p>
    <w:p w14:paraId="5C1C806C" w14:textId="77777777" w:rsidR="004A3DFA" w:rsidRPr="00E16D39" w:rsidRDefault="00D564F0" w:rsidP="00E16D39">
      <w:pPr>
        <w:jc w:val="center"/>
        <w:rPr>
          <w:rFonts w:ascii="Arial Narrow" w:hAnsi="Arial Narrow"/>
          <w:sz w:val="20"/>
          <w:szCs w:val="20"/>
        </w:rPr>
      </w:pPr>
      <m:oMathPara>
        <m:oMath>
          <m:r>
            <w:rPr>
              <w:rFonts w:ascii="Cambria Math" w:hAnsi="Cambria Math"/>
              <w:sz w:val="20"/>
              <w:szCs w:val="20"/>
            </w:rPr>
            <m:t xml:space="preserve">PF= </m:t>
          </m:r>
          <m:f>
            <m:fPr>
              <m:ctrlPr>
                <w:rPr>
                  <w:rFonts w:ascii="Cambria Math" w:hAnsi="Cambria Math" w:cs="Times New Roman"/>
                  <w:i/>
                  <w:sz w:val="20"/>
                  <w:szCs w:val="20"/>
                </w:rPr>
              </m:ctrlPr>
            </m:fPr>
            <m:num>
              <m:r>
                <w:rPr>
                  <w:rFonts w:ascii="Cambria Math" w:hAnsi="Cambria Math"/>
                  <w:sz w:val="20"/>
                  <w:szCs w:val="20"/>
                </w:rPr>
                <m:t>PM1+PM2+PM3+PM4</m:t>
              </m:r>
            </m:num>
            <m:den>
              <m:r>
                <w:rPr>
                  <w:rFonts w:ascii="Cambria Math" w:hAnsi="Cambria Math"/>
                  <w:sz w:val="20"/>
                  <w:szCs w:val="20"/>
                </w:rPr>
                <m:t>4</m:t>
              </m:r>
            </m:den>
          </m:f>
        </m:oMath>
      </m:oMathPara>
    </w:p>
    <w:p w14:paraId="4C778494" w14:textId="77777777"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14:paraId="2025F756" w14:textId="77777777" w:rsidR="004A3DFA" w:rsidRPr="00FE0C2B" w:rsidRDefault="001F2626" w:rsidP="00FE0C2B">
      <w:pPr>
        <w:numPr>
          <w:ilvl w:val="1"/>
          <w:numId w:val="1"/>
        </w:numPr>
        <w:spacing w:after="0" w:line="240" w:lineRule="auto"/>
        <w:ind w:left="0" w:hanging="499"/>
        <w:rPr>
          <w:rFonts w:ascii="Arial Narrow" w:hAnsi="Arial Narrow"/>
          <w:b/>
          <w:bCs/>
          <w:lang w:val="es-ES"/>
        </w:rPr>
      </w:pPr>
      <w:r>
        <w:rPr>
          <w:rFonts w:ascii="Arial Narrow" w:hAnsi="Arial Narrow"/>
          <w:b/>
          <w:bCs/>
          <w:lang w:val="es-ES"/>
        </w:rPr>
        <w:t>Fuentes Documentales</w:t>
      </w:r>
    </w:p>
    <w:p w14:paraId="6B8E625A" w14:textId="77777777" w:rsidR="00CE7C73" w:rsidRDefault="00CE7C73" w:rsidP="00FE0C2B">
      <w:pPr>
        <w:pStyle w:val="Prrafodelista"/>
        <w:numPr>
          <w:ilvl w:val="0"/>
          <w:numId w:val="13"/>
        </w:numPr>
        <w:spacing w:after="0" w:line="240" w:lineRule="auto"/>
        <w:ind w:left="0" w:hanging="357"/>
        <w:rPr>
          <w:rFonts w:ascii="Arial Narrow" w:hAnsi="Arial Narrow"/>
          <w:bCs/>
          <w:lang w:val="es-ES"/>
        </w:rPr>
      </w:pPr>
      <w:r w:rsidRPr="00CE7C73">
        <w:rPr>
          <w:rFonts w:ascii="Arial Narrow" w:hAnsi="Arial Narrow"/>
          <w:bCs/>
          <w:lang w:val="es-ES"/>
        </w:rPr>
        <w:t>Guzmán Espinosa, M., (2020). Material de apoyo del curso.</w:t>
      </w:r>
    </w:p>
    <w:p w14:paraId="505FF4CE" w14:textId="77777777" w:rsidR="00FE0C2B" w:rsidRPr="00CE7C73" w:rsidRDefault="00FE0C2B" w:rsidP="00FE0C2B">
      <w:pPr>
        <w:pStyle w:val="Prrafodelista"/>
        <w:spacing w:after="0" w:line="240" w:lineRule="auto"/>
        <w:ind w:left="0"/>
        <w:rPr>
          <w:rFonts w:ascii="Arial Narrow" w:hAnsi="Arial Narrow"/>
          <w:bCs/>
          <w:lang w:val="es-ES"/>
        </w:rPr>
      </w:pPr>
    </w:p>
    <w:p w14:paraId="0C3F6213" w14:textId="77777777" w:rsidR="00CE7C73" w:rsidRPr="00FE0C2B" w:rsidRDefault="00CE7C73" w:rsidP="00FE0C2B">
      <w:pPr>
        <w:numPr>
          <w:ilvl w:val="1"/>
          <w:numId w:val="1"/>
        </w:numPr>
        <w:spacing w:after="0" w:line="240" w:lineRule="auto"/>
        <w:ind w:left="0" w:hanging="501"/>
        <w:rPr>
          <w:rFonts w:ascii="Arial Narrow" w:hAnsi="Arial Narrow"/>
          <w:b/>
          <w:bCs/>
          <w:lang w:val="es-ES"/>
        </w:rPr>
      </w:pPr>
      <w:r>
        <w:rPr>
          <w:rFonts w:ascii="Arial Narrow" w:hAnsi="Arial Narrow"/>
          <w:b/>
          <w:bCs/>
          <w:lang w:val="es-ES"/>
        </w:rPr>
        <w:t>Fuentes Bibliográficas</w:t>
      </w:r>
    </w:p>
    <w:p w14:paraId="76A22134" w14:textId="77777777" w:rsidR="009B5E5E" w:rsidRDefault="009B5E5E" w:rsidP="00FE0C2B">
      <w:pPr>
        <w:numPr>
          <w:ilvl w:val="0"/>
          <w:numId w:val="9"/>
        </w:numPr>
        <w:spacing w:after="0" w:line="240" w:lineRule="auto"/>
        <w:ind w:left="0"/>
        <w:rPr>
          <w:rFonts w:ascii="Arial Narrow" w:hAnsi="Arial Narrow"/>
          <w:sz w:val="23"/>
          <w:szCs w:val="23"/>
          <w:lang w:val="es-ES"/>
        </w:rPr>
      </w:pPr>
      <w:r>
        <w:rPr>
          <w:rFonts w:ascii="Arial Narrow" w:hAnsi="Arial Narrow"/>
          <w:sz w:val="23"/>
          <w:szCs w:val="23"/>
          <w:lang w:val="es-ES"/>
        </w:rPr>
        <w:t xml:space="preserve">Bernal, </w:t>
      </w:r>
      <w:proofErr w:type="gramStart"/>
      <w:r>
        <w:rPr>
          <w:rFonts w:ascii="Arial Narrow" w:hAnsi="Arial Narrow"/>
          <w:sz w:val="23"/>
          <w:szCs w:val="23"/>
          <w:lang w:val="es-ES"/>
        </w:rPr>
        <w:t>C.(</w:t>
      </w:r>
      <w:proofErr w:type="gramEnd"/>
      <w:r>
        <w:rPr>
          <w:rFonts w:ascii="Arial Narrow" w:hAnsi="Arial Narrow"/>
          <w:sz w:val="23"/>
          <w:szCs w:val="23"/>
          <w:lang w:val="es-ES"/>
        </w:rPr>
        <w:t xml:space="preserve">2010). </w:t>
      </w:r>
      <w:r w:rsidRPr="00630AF3">
        <w:rPr>
          <w:rFonts w:ascii="Arial Narrow" w:hAnsi="Arial Narrow"/>
          <w:i/>
          <w:sz w:val="23"/>
          <w:szCs w:val="23"/>
          <w:lang w:val="es-ES"/>
        </w:rPr>
        <w:t>Metodología de a investigación</w:t>
      </w:r>
      <w:r>
        <w:rPr>
          <w:rFonts w:ascii="Arial Narrow" w:hAnsi="Arial Narrow"/>
          <w:sz w:val="23"/>
          <w:szCs w:val="23"/>
          <w:lang w:val="es-ES"/>
        </w:rPr>
        <w:t>. Bogotá: Editorial Pearson.</w:t>
      </w:r>
    </w:p>
    <w:p w14:paraId="44E0D1D5" w14:textId="77777777" w:rsidR="009B5E5E" w:rsidRDefault="009B5E5E" w:rsidP="00FE0C2B">
      <w:pPr>
        <w:numPr>
          <w:ilvl w:val="0"/>
          <w:numId w:val="9"/>
        </w:numPr>
        <w:spacing w:after="0" w:line="240" w:lineRule="auto"/>
        <w:ind w:left="0"/>
        <w:rPr>
          <w:rFonts w:ascii="Arial Narrow" w:hAnsi="Arial Narrow"/>
          <w:sz w:val="23"/>
          <w:szCs w:val="23"/>
          <w:lang w:val="es-ES"/>
        </w:rPr>
      </w:pPr>
      <w:r>
        <w:rPr>
          <w:rFonts w:ascii="Arial Narrow" w:hAnsi="Arial Narrow"/>
          <w:sz w:val="23"/>
          <w:szCs w:val="23"/>
          <w:lang w:val="es-ES"/>
        </w:rPr>
        <w:t>Caballero Romero, A. (2005).</w:t>
      </w:r>
      <w:r w:rsidRPr="00630AF3">
        <w:rPr>
          <w:rFonts w:ascii="Arial Narrow" w:hAnsi="Arial Narrow"/>
          <w:i/>
          <w:sz w:val="23"/>
          <w:szCs w:val="23"/>
          <w:lang w:val="es-ES"/>
        </w:rPr>
        <w:t xml:space="preserve"> Metodología de la Investigación científica: Diseños de hipótesis explicativas</w:t>
      </w:r>
      <w:r>
        <w:rPr>
          <w:rFonts w:ascii="Arial Narrow" w:hAnsi="Arial Narrow"/>
          <w:sz w:val="23"/>
          <w:szCs w:val="23"/>
          <w:lang w:val="es-ES"/>
        </w:rPr>
        <w:t xml:space="preserve">. Lima: Editorial </w:t>
      </w:r>
      <w:proofErr w:type="spellStart"/>
      <w:r>
        <w:rPr>
          <w:rFonts w:ascii="Arial Narrow" w:hAnsi="Arial Narrow"/>
          <w:sz w:val="23"/>
          <w:szCs w:val="23"/>
          <w:lang w:val="es-ES"/>
        </w:rPr>
        <w:t>Udegraf</w:t>
      </w:r>
      <w:proofErr w:type="spellEnd"/>
      <w:r>
        <w:rPr>
          <w:rFonts w:ascii="Arial Narrow" w:hAnsi="Arial Narrow"/>
          <w:sz w:val="23"/>
          <w:szCs w:val="23"/>
          <w:lang w:val="es-ES"/>
        </w:rPr>
        <w:t>.</w:t>
      </w:r>
    </w:p>
    <w:p w14:paraId="7FDEC1A6" w14:textId="77777777" w:rsidR="009B5E5E" w:rsidRPr="00FE0C2B" w:rsidRDefault="009B5E5E" w:rsidP="00FE0C2B">
      <w:pPr>
        <w:numPr>
          <w:ilvl w:val="0"/>
          <w:numId w:val="9"/>
        </w:numPr>
        <w:spacing w:after="0" w:line="240" w:lineRule="auto"/>
        <w:ind w:left="0"/>
        <w:rPr>
          <w:rFonts w:ascii="Arial Narrow" w:hAnsi="Arial Narrow"/>
          <w:sz w:val="23"/>
          <w:szCs w:val="23"/>
          <w:lang w:val="es-ES"/>
        </w:rPr>
      </w:pPr>
      <w:r w:rsidRPr="00FE0C2B">
        <w:rPr>
          <w:rFonts w:ascii="Arial Narrow" w:hAnsi="Arial Narrow"/>
          <w:sz w:val="23"/>
          <w:szCs w:val="23"/>
          <w:lang w:val="es-ES"/>
        </w:rPr>
        <w:t xml:space="preserve">Hernández Sampieri, R., Fernández Collado, C. y Baptista Lucio, P. (2010). </w:t>
      </w:r>
      <w:r w:rsidRPr="00E03B9E">
        <w:rPr>
          <w:rFonts w:ascii="Arial Narrow" w:hAnsi="Arial Narrow"/>
          <w:i/>
          <w:sz w:val="23"/>
          <w:szCs w:val="23"/>
          <w:lang w:val="es-ES"/>
        </w:rPr>
        <w:t>Metodología de la investigación</w:t>
      </w:r>
      <w:r w:rsidRPr="00FE0C2B">
        <w:rPr>
          <w:rFonts w:ascii="Arial Narrow" w:hAnsi="Arial Narrow"/>
          <w:sz w:val="23"/>
          <w:szCs w:val="23"/>
          <w:lang w:val="es-ES"/>
        </w:rPr>
        <w:t>. México D.F.: Editorial Mc Graw Hill.</w:t>
      </w:r>
    </w:p>
    <w:p w14:paraId="1FB80560" w14:textId="77777777" w:rsidR="009B5E5E" w:rsidRDefault="009B5E5E" w:rsidP="00FE0C2B">
      <w:pPr>
        <w:numPr>
          <w:ilvl w:val="0"/>
          <w:numId w:val="9"/>
        </w:numPr>
        <w:spacing w:after="0" w:line="240" w:lineRule="auto"/>
        <w:ind w:left="0"/>
        <w:rPr>
          <w:rFonts w:ascii="Arial Narrow" w:hAnsi="Arial Narrow"/>
          <w:sz w:val="23"/>
          <w:szCs w:val="23"/>
          <w:lang w:val="es-ES"/>
        </w:rPr>
      </w:pPr>
      <w:r>
        <w:rPr>
          <w:rFonts w:ascii="Arial Narrow" w:hAnsi="Arial Narrow"/>
          <w:sz w:val="23"/>
          <w:szCs w:val="23"/>
          <w:lang w:val="es-ES"/>
        </w:rPr>
        <w:t xml:space="preserve">Quesada Lucio, N. (2010). </w:t>
      </w:r>
      <w:r w:rsidRPr="00E03B9E">
        <w:rPr>
          <w:rFonts w:ascii="Arial Narrow" w:hAnsi="Arial Narrow"/>
          <w:i/>
          <w:sz w:val="23"/>
          <w:szCs w:val="23"/>
          <w:lang w:val="es-ES"/>
        </w:rPr>
        <w:t>Metodología de la investigación. Estadística aplicada a la investigación</w:t>
      </w:r>
      <w:r>
        <w:rPr>
          <w:rFonts w:ascii="Arial Narrow" w:hAnsi="Arial Narrow"/>
          <w:sz w:val="23"/>
          <w:szCs w:val="23"/>
          <w:lang w:val="es-ES"/>
        </w:rPr>
        <w:t>. Lima: Editorial Macro.</w:t>
      </w:r>
    </w:p>
    <w:p w14:paraId="71B30851" w14:textId="77777777" w:rsidR="009B5E5E" w:rsidRPr="00FE0C2B" w:rsidRDefault="009B5E5E" w:rsidP="00FE0C2B">
      <w:pPr>
        <w:numPr>
          <w:ilvl w:val="0"/>
          <w:numId w:val="9"/>
        </w:numPr>
        <w:spacing w:after="0" w:line="240" w:lineRule="auto"/>
        <w:ind w:left="0"/>
        <w:rPr>
          <w:rFonts w:ascii="Arial Narrow" w:hAnsi="Arial Narrow"/>
          <w:sz w:val="23"/>
          <w:szCs w:val="23"/>
          <w:lang w:val="es-ES"/>
        </w:rPr>
      </w:pPr>
      <w:r w:rsidRPr="00FE0C2B">
        <w:rPr>
          <w:rFonts w:ascii="Arial Narrow" w:hAnsi="Arial Narrow"/>
          <w:sz w:val="23"/>
          <w:szCs w:val="23"/>
          <w:lang w:val="es-ES"/>
        </w:rPr>
        <w:t>Sánchez, Reyes y Mejía. (2018</w:t>
      </w:r>
      <w:r w:rsidRPr="00630AF3">
        <w:rPr>
          <w:rFonts w:ascii="Arial Narrow" w:hAnsi="Arial Narrow"/>
          <w:i/>
          <w:sz w:val="23"/>
          <w:szCs w:val="23"/>
          <w:lang w:val="es-ES"/>
        </w:rPr>
        <w:t>) Manual de términos en investigación científica, tecnológica y humanística</w:t>
      </w:r>
      <w:r w:rsidRPr="00FE0C2B">
        <w:rPr>
          <w:rFonts w:ascii="Arial Narrow" w:hAnsi="Arial Narrow"/>
          <w:sz w:val="23"/>
          <w:szCs w:val="23"/>
          <w:lang w:val="es-ES"/>
        </w:rPr>
        <w:t>. Lima: Editorial Universidad Ricardo Palma.</w:t>
      </w:r>
    </w:p>
    <w:p w14:paraId="7C530076" w14:textId="77777777" w:rsidR="00CE7C73" w:rsidRDefault="00CE7C73" w:rsidP="00FE0C2B">
      <w:pPr>
        <w:spacing w:after="0" w:line="240" w:lineRule="auto"/>
        <w:rPr>
          <w:rFonts w:ascii="Arial Narrow" w:hAnsi="Arial Narrow"/>
          <w:b/>
          <w:bCs/>
          <w:lang w:val="es-ES"/>
        </w:rPr>
      </w:pPr>
    </w:p>
    <w:p w14:paraId="1745A495" w14:textId="77777777" w:rsidR="00CE7C73" w:rsidRDefault="00CE7C73" w:rsidP="00FE0C2B">
      <w:pPr>
        <w:numPr>
          <w:ilvl w:val="1"/>
          <w:numId w:val="1"/>
        </w:numPr>
        <w:spacing w:after="0" w:line="240" w:lineRule="auto"/>
        <w:ind w:left="0" w:hanging="501"/>
        <w:rPr>
          <w:rFonts w:ascii="Arial Narrow" w:hAnsi="Arial Narrow"/>
          <w:b/>
          <w:bCs/>
          <w:lang w:val="es-ES"/>
        </w:rPr>
      </w:pPr>
      <w:r>
        <w:rPr>
          <w:rFonts w:ascii="Arial Narrow" w:hAnsi="Arial Narrow"/>
          <w:b/>
          <w:bCs/>
          <w:lang w:val="es-ES"/>
        </w:rPr>
        <w:t>Fuentes Electrónicas</w:t>
      </w:r>
    </w:p>
    <w:p w14:paraId="65C7A964" w14:textId="77777777" w:rsidR="00CE7C73" w:rsidRPr="00FE0C2B" w:rsidRDefault="00CE7C73" w:rsidP="00FE0C2B">
      <w:pPr>
        <w:numPr>
          <w:ilvl w:val="0"/>
          <w:numId w:val="10"/>
        </w:numPr>
        <w:spacing w:after="0" w:line="240" w:lineRule="auto"/>
        <w:ind w:left="0"/>
        <w:rPr>
          <w:rFonts w:ascii="Arial Narrow" w:hAnsi="Arial Narrow"/>
          <w:lang w:val="es-ES"/>
        </w:rPr>
      </w:pPr>
      <w:r w:rsidRPr="00FE0C2B">
        <w:rPr>
          <w:rFonts w:ascii="Arial Narrow" w:hAnsi="Arial Narrow"/>
          <w:lang w:val="es-ES"/>
        </w:rPr>
        <w:t>Manual de Oslo (2018) Recuperado de http://www.madrid.org/bvirtual/BVCM001708.pdf</w:t>
      </w:r>
    </w:p>
    <w:p w14:paraId="37BA432F" w14:textId="77777777" w:rsidR="00CE7C73" w:rsidRPr="00FD7760" w:rsidRDefault="00CE7C73" w:rsidP="00FE0C2B">
      <w:pPr>
        <w:numPr>
          <w:ilvl w:val="0"/>
          <w:numId w:val="10"/>
        </w:numPr>
        <w:spacing w:after="0" w:line="240" w:lineRule="auto"/>
        <w:ind w:left="0"/>
        <w:rPr>
          <w:rStyle w:val="Hipervnculo"/>
          <w:rFonts w:ascii="Arial Narrow" w:hAnsi="Arial Narrow" w:cs="Times New Roman"/>
          <w:color w:val="auto"/>
          <w:u w:val="none"/>
          <w:lang w:val="es-ES"/>
        </w:rPr>
      </w:pPr>
      <w:r w:rsidRPr="0016553E">
        <w:rPr>
          <w:rStyle w:val="A4"/>
          <w:rFonts w:ascii="Arial Narrow" w:hAnsi="Arial Narrow"/>
          <w:sz w:val="22"/>
          <w:szCs w:val="22"/>
          <w:lang w:val="en-US"/>
        </w:rPr>
        <w:t xml:space="preserve">OCDE (2015), Frascati Manual 2015: Guidelines for Collecting and Reporting Data on Research and Experimental Development, The Measurement of Scientific, Technological and Innovation Activities. </w:t>
      </w:r>
      <w:r w:rsidRPr="00FE0C2B">
        <w:rPr>
          <w:rStyle w:val="A4"/>
          <w:rFonts w:ascii="Arial Narrow" w:hAnsi="Arial Narrow"/>
          <w:sz w:val="22"/>
          <w:szCs w:val="22"/>
        </w:rPr>
        <w:t xml:space="preserve">Publicado por acuerdo con la OCDE, París (Francia). DOI: </w:t>
      </w:r>
      <w:hyperlink r:id="rId24" w:history="1">
        <w:r w:rsidRPr="00FE0C2B">
          <w:rPr>
            <w:rStyle w:val="Hipervnculo"/>
            <w:rFonts w:ascii="Arial Narrow" w:hAnsi="Arial Narrow" w:cs="Caecilia LT Std Roman"/>
          </w:rPr>
          <w:t>http://dx.doi.org/10.1787/9789264239012-en</w:t>
        </w:r>
      </w:hyperlink>
    </w:p>
    <w:p w14:paraId="7FB04474" w14:textId="77777777" w:rsidR="00FD7760" w:rsidRPr="00FB0576" w:rsidRDefault="00FD7760" w:rsidP="00FD7760">
      <w:pPr>
        <w:spacing w:after="0" w:line="240" w:lineRule="auto"/>
        <w:rPr>
          <w:rStyle w:val="Hipervnculo"/>
          <w:rFonts w:ascii="Arial Narrow" w:hAnsi="Arial Narrow" w:cs="Times New Roman"/>
          <w:color w:val="auto"/>
          <w:u w:val="none"/>
          <w:lang w:val="es-ES"/>
        </w:rPr>
      </w:pPr>
    </w:p>
    <w:p w14:paraId="283F02F0" w14:textId="77777777" w:rsidR="00FB0576" w:rsidRPr="00FE0C2B" w:rsidRDefault="00FB0576" w:rsidP="00FB0576">
      <w:pPr>
        <w:spacing w:after="0" w:line="240" w:lineRule="auto"/>
        <w:rPr>
          <w:rStyle w:val="A4"/>
          <w:rFonts w:ascii="Arial Narrow" w:hAnsi="Arial Narrow" w:cs="Times New Roman"/>
          <w:color w:val="auto"/>
          <w:sz w:val="22"/>
          <w:szCs w:val="22"/>
          <w:lang w:val="es-ES"/>
        </w:rPr>
      </w:pPr>
    </w:p>
    <w:p w14:paraId="14608124" w14:textId="02A98F65" w:rsidR="004A3DFA" w:rsidRDefault="001F2626" w:rsidP="00FE0C2B">
      <w:pPr>
        <w:spacing w:after="0" w:line="216" w:lineRule="auto"/>
        <w:jc w:val="right"/>
        <w:rPr>
          <w:rFonts w:ascii="Arial Narrow" w:eastAsia="Times New Roman" w:hAnsi="Arial Narrow" w:cs="Arial"/>
          <w:iCs/>
          <w:sz w:val="24"/>
          <w:szCs w:val="24"/>
          <w:lang w:val="es-ES" w:eastAsia="es-ES"/>
        </w:rPr>
      </w:pPr>
      <w:proofErr w:type="gramStart"/>
      <w:r>
        <w:rPr>
          <w:rFonts w:ascii="Arial Narrow" w:hAnsi="Arial Narrow"/>
          <w:lang w:val="es-ES"/>
        </w:rPr>
        <w:t>Huacho</w:t>
      </w:r>
      <w:r w:rsidR="002139C1">
        <w:rPr>
          <w:rFonts w:ascii="Arial Narrow" w:hAnsi="Arial Narrow"/>
          <w:lang w:val="es-ES"/>
        </w:rPr>
        <w:t xml:space="preserve"> </w:t>
      </w:r>
      <w:r w:rsidR="00574663">
        <w:rPr>
          <w:rFonts w:ascii="Arial Narrow" w:hAnsi="Arial Narrow"/>
          <w:lang w:val="es-ES"/>
        </w:rPr>
        <w:t xml:space="preserve"> Diciembre</w:t>
      </w:r>
      <w:r>
        <w:rPr>
          <w:rFonts w:ascii="Arial Narrow" w:hAnsi="Arial Narrow"/>
          <w:lang w:val="es-ES"/>
        </w:rPr>
        <w:t>….</w:t>
      </w:r>
      <w:proofErr w:type="gramEnd"/>
      <w:r>
        <w:rPr>
          <w:rFonts w:ascii="Arial Narrow" w:hAnsi="Arial Narrow"/>
          <w:lang w:val="es-ES"/>
        </w:rPr>
        <w:t>.2020</w:t>
      </w: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14:paraId="5546EE49" w14:textId="77777777"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14:paraId="1D3046CE" w14:textId="77777777" w:rsidR="004A3DFA" w:rsidRDefault="004A3DFA">
      <w:pPr>
        <w:spacing w:after="0" w:line="240" w:lineRule="auto"/>
        <w:ind w:left="5387"/>
        <w:jc w:val="center"/>
        <w:rPr>
          <w:rFonts w:ascii="Arial" w:eastAsia="Times New Roman" w:hAnsi="Arial" w:cs="Arial"/>
          <w:b/>
          <w:sz w:val="16"/>
          <w:szCs w:val="16"/>
          <w:lang w:eastAsia="es-ES"/>
        </w:rPr>
      </w:pPr>
    </w:p>
    <w:p w14:paraId="60190FF8" w14:textId="15E4DC7C" w:rsidR="004A3DFA" w:rsidRDefault="00574663" w:rsidP="00E16D39">
      <w:pPr>
        <w:spacing w:after="0" w:line="240" w:lineRule="auto"/>
        <w:ind w:left="5387"/>
        <w:jc w:val="center"/>
        <w:rPr>
          <w:noProof/>
          <w:sz w:val="20"/>
          <w:szCs w:val="20"/>
        </w:rPr>
      </w:pPr>
      <w:r>
        <w:rPr>
          <w:noProof/>
          <w:sz w:val="20"/>
          <w:szCs w:val="20"/>
        </w:rPr>
        <w:drawing>
          <wp:inline distT="0" distB="0" distL="0" distR="0" wp14:anchorId="02C8BF48" wp14:editId="6A5ED0E5">
            <wp:extent cx="1876425" cy="5905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25">
                      <a:extLst>
                        <a:ext uri="{28A0092B-C50C-407E-A947-70E740481C1C}">
                          <a14:useLocalDpi xmlns:a14="http://schemas.microsoft.com/office/drawing/2010/main" val="0"/>
                        </a:ext>
                      </a:extLst>
                    </a:blip>
                    <a:stretch>
                      <a:fillRect/>
                    </a:stretch>
                  </pic:blipFill>
                  <pic:spPr>
                    <a:xfrm>
                      <a:off x="0" y="0"/>
                      <a:ext cx="1876728" cy="590645"/>
                    </a:xfrm>
                    <a:prstGeom prst="rect">
                      <a:avLst/>
                    </a:prstGeom>
                  </pic:spPr>
                </pic:pic>
              </a:graphicData>
            </a:graphic>
          </wp:inline>
        </w:drawing>
      </w:r>
    </w:p>
    <w:p w14:paraId="07EB31E7" w14:textId="1BC83CEA" w:rsidR="00574663" w:rsidRPr="001E41CE" w:rsidRDefault="00574663" w:rsidP="00574663">
      <w:pPr>
        <w:tabs>
          <w:tab w:val="left" w:pos="5910"/>
        </w:tabs>
        <w:rPr>
          <w:rFonts w:ascii="Arial" w:eastAsia="Times New Roman" w:hAnsi="Arial" w:cs="Arial"/>
          <w:sz w:val="24"/>
          <w:szCs w:val="24"/>
          <w:lang w:eastAsia="es-ES"/>
        </w:rPr>
      </w:pPr>
      <w:r>
        <w:rPr>
          <w:rFonts w:ascii="Arial" w:eastAsia="Times New Roman" w:hAnsi="Arial" w:cs="Arial"/>
          <w:sz w:val="16"/>
          <w:szCs w:val="16"/>
          <w:lang w:eastAsia="es-ES"/>
        </w:rPr>
        <w:tab/>
      </w:r>
      <w:r w:rsidRPr="001E41CE">
        <w:rPr>
          <w:rFonts w:ascii="Arial" w:eastAsia="Times New Roman" w:hAnsi="Arial" w:cs="Arial"/>
          <w:sz w:val="24"/>
          <w:szCs w:val="24"/>
          <w:lang w:eastAsia="es-ES"/>
        </w:rPr>
        <w:t xml:space="preserve">        DNU 149</w:t>
      </w:r>
    </w:p>
    <w:sectPr w:rsidR="00574663" w:rsidRPr="001E41CE" w:rsidSect="00E16D39">
      <w:headerReference w:type="default" r:id="rId26"/>
      <w:footerReference w:type="default" r:id="rId27"/>
      <w:pgSz w:w="11906" w:h="16838" w:code="9"/>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87D7" w14:textId="77777777" w:rsidR="001E6236" w:rsidRDefault="001E6236">
      <w:pPr>
        <w:spacing w:after="0" w:line="240" w:lineRule="auto"/>
      </w:pPr>
      <w:r>
        <w:separator/>
      </w:r>
    </w:p>
  </w:endnote>
  <w:endnote w:type="continuationSeparator" w:id="0">
    <w:p w14:paraId="217D4DF2" w14:textId="77777777" w:rsidR="001E6236" w:rsidRDefault="001E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3C71" w14:textId="77777777" w:rsidR="001E41CE" w:rsidRDefault="001E41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4A3DFA" w14:paraId="729A94BF" w14:textId="77777777">
      <w:trPr>
        <w:trHeight w:hRule="exact" w:val="57"/>
        <w:jc w:val="center"/>
      </w:trPr>
      <w:tc>
        <w:tcPr>
          <w:tcW w:w="6151" w:type="dxa"/>
          <w:shd w:val="clear" w:color="auto" w:fill="540000"/>
          <w:tcMar>
            <w:top w:w="0" w:type="dxa"/>
            <w:bottom w:w="0" w:type="dxa"/>
          </w:tcMar>
        </w:tcPr>
        <w:p w14:paraId="790054BA" w14:textId="77777777" w:rsidR="004A3DFA" w:rsidRDefault="004A3DFA">
          <w:pPr>
            <w:pStyle w:val="Encabezado"/>
            <w:rPr>
              <w:caps/>
              <w:sz w:val="18"/>
            </w:rPr>
          </w:pPr>
        </w:p>
      </w:tc>
      <w:tc>
        <w:tcPr>
          <w:tcW w:w="4195" w:type="dxa"/>
          <w:shd w:val="clear" w:color="auto" w:fill="540000"/>
          <w:tcMar>
            <w:top w:w="0" w:type="dxa"/>
            <w:bottom w:w="0" w:type="dxa"/>
          </w:tcMar>
        </w:tcPr>
        <w:p w14:paraId="1CBF5131" w14:textId="77777777" w:rsidR="004A3DFA" w:rsidRDefault="004A3DFA">
          <w:pPr>
            <w:pStyle w:val="Encabezado"/>
            <w:jc w:val="right"/>
            <w:rPr>
              <w:caps/>
              <w:sz w:val="18"/>
            </w:rPr>
          </w:pPr>
        </w:p>
      </w:tc>
    </w:tr>
    <w:tr w:rsidR="004A3DFA" w14:paraId="5E8195A9" w14:textId="77777777">
      <w:trPr>
        <w:jc w:val="center"/>
      </w:trPr>
      <w:tc>
        <w:tcPr>
          <w:tcW w:w="6151" w:type="dxa"/>
          <w:shd w:val="clear" w:color="auto" w:fill="auto"/>
          <w:vAlign w:val="center"/>
        </w:tcPr>
        <w:p w14:paraId="2F495C53" w14:textId="77777777" w:rsidR="004A3DFA" w:rsidRDefault="001F2626">
          <w:pPr>
            <w:pStyle w:val="Sinespaciado"/>
            <w:rPr>
              <w:noProof/>
              <w:lang w:val="es-ES"/>
            </w:rPr>
          </w:pPr>
          <w:r>
            <w:rPr>
              <w:noProof/>
              <w:lang w:val="es-ES"/>
            </w:rPr>
            <w:t xml:space="preserve">SYLLABUS PARA CLASES VIRTUALES EN LA </w:t>
          </w:r>
          <w:r w:rsidR="005C37E8">
            <w:rPr>
              <w:noProof/>
              <w:lang w:val="es-ES"/>
            </w:rPr>
            <w:t>F</w:t>
          </w:r>
          <w:r w:rsidR="002C27E9">
            <w:rPr>
              <w:noProof/>
              <w:lang w:val="es-ES"/>
            </w:rPr>
            <w:t>IISI</w:t>
          </w:r>
          <w:r w:rsidR="005C37E8">
            <w:rPr>
              <w:noProof/>
              <w:lang w:val="es-ES"/>
            </w:rPr>
            <w:t xml:space="preserve"> - </w:t>
          </w:r>
          <w:r>
            <w:rPr>
              <w:noProof/>
              <w:lang w:val="es-ES"/>
            </w:rPr>
            <w:t>UNJFSC</w:t>
          </w:r>
        </w:p>
        <w:p w14:paraId="2C679639" w14:textId="77777777" w:rsidR="004A3DFA" w:rsidRDefault="004A3DFA">
          <w:pPr>
            <w:pStyle w:val="Piedepgina"/>
            <w:rPr>
              <w:caps/>
              <w:color w:val="808080"/>
              <w:sz w:val="18"/>
              <w:szCs w:val="18"/>
            </w:rPr>
          </w:pPr>
        </w:p>
      </w:tc>
      <w:tc>
        <w:tcPr>
          <w:tcW w:w="4195" w:type="dxa"/>
          <w:shd w:val="clear" w:color="auto" w:fill="auto"/>
          <w:vAlign w:val="center"/>
        </w:tcPr>
        <w:p w14:paraId="1CFAD9C8" w14:textId="77777777" w:rsidR="004A3DFA" w:rsidRDefault="001F2626">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300C81" w:rsidRPr="00300C81">
            <w:rPr>
              <w:caps/>
              <w:noProof/>
              <w:color w:val="808080"/>
              <w:sz w:val="18"/>
              <w:szCs w:val="18"/>
              <w:lang w:val="es-ES"/>
            </w:rPr>
            <w:t>1</w:t>
          </w:r>
          <w:r>
            <w:rPr>
              <w:caps/>
              <w:color w:val="808080"/>
              <w:sz w:val="18"/>
              <w:szCs w:val="18"/>
            </w:rPr>
            <w:fldChar w:fldCharType="end"/>
          </w:r>
        </w:p>
      </w:tc>
    </w:tr>
  </w:tbl>
  <w:p w14:paraId="2C576397" w14:textId="77777777" w:rsidR="004A3DFA" w:rsidRDefault="004A3DFA">
    <w:pPr>
      <w:pStyle w:val="Sinespaciado"/>
      <w:tabs>
        <w:tab w:val="left" w:pos="10317"/>
      </w:tabs>
      <w:rPr>
        <w:noProof/>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4B39" w14:textId="77777777" w:rsidR="001E41CE" w:rsidRDefault="001E41C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4A3DFA" w14:paraId="55C5D616" w14:textId="77777777">
      <w:trPr>
        <w:trHeight w:hRule="exact" w:val="57"/>
        <w:jc w:val="center"/>
      </w:trPr>
      <w:tc>
        <w:tcPr>
          <w:tcW w:w="6151" w:type="dxa"/>
          <w:shd w:val="clear" w:color="auto" w:fill="540000"/>
          <w:tcMar>
            <w:top w:w="0" w:type="dxa"/>
            <w:bottom w:w="0" w:type="dxa"/>
          </w:tcMar>
        </w:tcPr>
        <w:p w14:paraId="113D6C9E" w14:textId="77777777" w:rsidR="004A3DFA" w:rsidRDefault="004A3DFA">
          <w:pPr>
            <w:pStyle w:val="Encabezado"/>
            <w:rPr>
              <w:caps/>
              <w:sz w:val="18"/>
            </w:rPr>
          </w:pPr>
        </w:p>
      </w:tc>
      <w:tc>
        <w:tcPr>
          <w:tcW w:w="4195" w:type="dxa"/>
          <w:shd w:val="clear" w:color="auto" w:fill="540000"/>
          <w:tcMar>
            <w:top w:w="0" w:type="dxa"/>
            <w:bottom w:w="0" w:type="dxa"/>
          </w:tcMar>
        </w:tcPr>
        <w:p w14:paraId="7C7CAB55" w14:textId="77777777" w:rsidR="004A3DFA" w:rsidRDefault="004A3DFA">
          <w:pPr>
            <w:pStyle w:val="Encabezado"/>
            <w:jc w:val="right"/>
            <w:rPr>
              <w:caps/>
              <w:sz w:val="18"/>
            </w:rPr>
          </w:pPr>
        </w:p>
      </w:tc>
    </w:tr>
    <w:tr w:rsidR="004A3DFA" w14:paraId="38927187" w14:textId="77777777">
      <w:trPr>
        <w:jc w:val="center"/>
      </w:trPr>
      <w:tc>
        <w:tcPr>
          <w:tcW w:w="6151" w:type="dxa"/>
          <w:shd w:val="clear" w:color="auto" w:fill="auto"/>
          <w:vAlign w:val="center"/>
        </w:tcPr>
        <w:p w14:paraId="21B2EDB9" w14:textId="77777777" w:rsidR="004A3DFA" w:rsidRDefault="001F2626">
          <w:pPr>
            <w:pStyle w:val="Sinespaciado"/>
            <w:rPr>
              <w:noProof/>
              <w:lang w:val="es-ES"/>
            </w:rPr>
          </w:pPr>
          <w:r>
            <w:rPr>
              <w:noProof/>
              <w:lang w:val="es-ES"/>
            </w:rPr>
            <w:t xml:space="preserve">SYLLABUS PARA CLASES VIRTUALES EN LA </w:t>
          </w:r>
          <w:r w:rsidR="005C37E8">
            <w:rPr>
              <w:noProof/>
              <w:lang w:val="es-ES"/>
            </w:rPr>
            <w:t>FIIS-</w:t>
          </w:r>
          <w:r>
            <w:rPr>
              <w:noProof/>
              <w:lang w:val="es-ES"/>
            </w:rPr>
            <w:t>UNJFSC</w:t>
          </w:r>
        </w:p>
        <w:p w14:paraId="6856A2FA" w14:textId="77777777" w:rsidR="004A3DFA" w:rsidRDefault="004A3DFA">
          <w:pPr>
            <w:pStyle w:val="Piedepgina"/>
            <w:rPr>
              <w:caps/>
              <w:color w:val="808080"/>
              <w:sz w:val="18"/>
              <w:szCs w:val="18"/>
            </w:rPr>
          </w:pPr>
        </w:p>
      </w:tc>
      <w:tc>
        <w:tcPr>
          <w:tcW w:w="4195" w:type="dxa"/>
          <w:shd w:val="clear" w:color="auto" w:fill="auto"/>
          <w:vAlign w:val="center"/>
        </w:tcPr>
        <w:p w14:paraId="5EB749AE" w14:textId="77777777" w:rsidR="004A3DFA" w:rsidRDefault="001F2626">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300C81" w:rsidRPr="00300C81">
            <w:rPr>
              <w:caps/>
              <w:noProof/>
              <w:color w:val="808080"/>
              <w:sz w:val="18"/>
              <w:szCs w:val="18"/>
              <w:lang w:val="es-ES"/>
            </w:rPr>
            <w:t>10</w:t>
          </w:r>
          <w:r>
            <w:rPr>
              <w:caps/>
              <w:color w:val="808080"/>
              <w:sz w:val="18"/>
              <w:szCs w:val="18"/>
            </w:rPr>
            <w:fldChar w:fldCharType="end"/>
          </w:r>
        </w:p>
      </w:tc>
    </w:tr>
  </w:tbl>
  <w:p w14:paraId="651A0F4C" w14:textId="77777777" w:rsidR="004A3DFA" w:rsidRDefault="004A3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5CE6" w14:textId="77777777" w:rsidR="001E6236" w:rsidRDefault="001E6236">
      <w:pPr>
        <w:spacing w:after="0" w:line="240" w:lineRule="auto"/>
      </w:pPr>
      <w:r>
        <w:separator/>
      </w:r>
    </w:p>
  </w:footnote>
  <w:footnote w:type="continuationSeparator" w:id="0">
    <w:p w14:paraId="508B6FEA" w14:textId="77777777" w:rsidR="001E6236" w:rsidRDefault="001E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AD67" w14:textId="77777777" w:rsidR="001E41CE" w:rsidRDefault="001E41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D9C9" w14:textId="77777777" w:rsidR="0063647C" w:rsidRPr="0063647C" w:rsidRDefault="001F2626" w:rsidP="0063647C">
    <w:pPr>
      <w:pStyle w:val="Encabezado"/>
      <w:rPr>
        <w:b/>
      </w:rPr>
    </w:pPr>
    <w:r>
      <w:rPr>
        <w:noProof/>
        <w:lang w:eastAsia="es-PE"/>
      </w:rPr>
      <w:drawing>
        <wp:anchor distT="0" distB="0" distL="0" distR="0" simplePos="0" relativeHeight="2" behindDoc="0" locked="0" layoutInCell="1" allowOverlap="1" wp14:anchorId="0D80C2BB" wp14:editId="1FBB42B2">
          <wp:simplePos x="0" y="0"/>
          <wp:positionH relativeFrom="column">
            <wp:posOffset>-251460</wp:posOffset>
          </wp:positionH>
          <wp:positionV relativeFrom="paragraph">
            <wp:posOffset>-255270</wp:posOffset>
          </wp:positionV>
          <wp:extent cx="584835" cy="531495"/>
          <wp:effectExtent l="0" t="0" r="5715" b="1905"/>
          <wp:wrapNone/>
          <wp:docPr id="8"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sidR="005C37E8">
      <w:rPr>
        <w:noProof/>
        <w:lang w:eastAsia="es-PE"/>
      </w:rPr>
      <w:drawing>
        <wp:anchor distT="0" distB="0" distL="0" distR="0" simplePos="0" relativeHeight="251659264" behindDoc="0" locked="0" layoutInCell="1" allowOverlap="1" wp14:anchorId="6DFA7A6E" wp14:editId="3D37D103">
          <wp:simplePos x="0" y="0"/>
          <wp:positionH relativeFrom="column">
            <wp:posOffset>-251460</wp:posOffset>
          </wp:positionH>
          <wp:positionV relativeFrom="paragraph">
            <wp:posOffset>-255270</wp:posOffset>
          </wp:positionV>
          <wp:extent cx="584835" cy="531495"/>
          <wp:effectExtent l="0" t="0" r="5715" b="1905"/>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sidR="005C37E8">
      <w:rPr>
        <w:b/>
      </w:rPr>
      <w:t xml:space="preserve">              </w:t>
    </w:r>
    <w:r w:rsidR="0063647C" w:rsidRPr="0063647C">
      <w:rPr>
        <w:b/>
      </w:rPr>
      <w:t xml:space="preserve">UNIVERSIDAD NACIONAL </w:t>
    </w:r>
    <w:r w:rsidR="0063647C">
      <w:rPr>
        <w:b/>
      </w:rPr>
      <w:tab/>
    </w:r>
    <w:r w:rsidR="0063647C">
      <w:rPr>
        <w:b/>
      </w:rPr>
      <w:tab/>
      <w:t xml:space="preserve">FACULTAD DE </w:t>
    </w:r>
    <w:r w:rsidR="002C27E9">
      <w:rPr>
        <w:b/>
      </w:rPr>
      <w:t>INGENIERÍA INDUSTRIAL</w:t>
    </w:r>
  </w:p>
  <w:p w14:paraId="4D4DC70A" w14:textId="77777777" w:rsidR="002139C1" w:rsidRDefault="0063647C" w:rsidP="005C37E8">
    <w:pPr>
      <w:pStyle w:val="Encabezado"/>
      <w:tabs>
        <w:tab w:val="clear" w:pos="8504"/>
      </w:tabs>
      <w:rPr>
        <w:b/>
      </w:rPr>
    </w:pPr>
    <w:r>
      <w:rPr>
        <w:b/>
      </w:rPr>
      <w:t xml:space="preserve">              JOSÉ FAUSTINO SÁNCHEZ CARRIÓN</w:t>
    </w:r>
    <w:r w:rsidR="005C37E8">
      <w:rPr>
        <w:b/>
      </w:rPr>
      <w:t xml:space="preserve">        </w:t>
    </w:r>
    <w:r>
      <w:rPr>
        <w:b/>
      </w:rPr>
      <w:tab/>
    </w:r>
    <w:r>
      <w:rPr>
        <w:b/>
      </w:rPr>
      <w:tab/>
      <w:t xml:space="preserve">      </w:t>
    </w:r>
    <w:r w:rsidR="002C27E9">
      <w:rPr>
        <w:b/>
      </w:rPr>
      <w:t>SISTEMAS E INFORMÁTICA</w:t>
    </w:r>
  </w:p>
  <w:p w14:paraId="3BD9AE5D" w14:textId="77777777" w:rsidR="004A3DFA" w:rsidRDefault="004A3DFA">
    <w:pPr>
      <w:pStyle w:val="Encabezado"/>
      <w:pBdr>
        <w:bottom w:val="thickThinSmallGap" w:sz="24" w:space="0" w:color="622423"/>
      </w:pBdr>
      <w:jc w:val="both"/>
      <w:rPr>
        <w:rFonts w:ascii="Cambria" w:hAnsi="Cambria"/>
        <w:sz w:val="4"/>
        <w:szCs w:val="4"/>
      </w:rPr>
    </w:pPr>
  </w:p>
  <w:p w14:paraId="2902F68F" w14:textId="77777777" w:rsidR="004A3DFA" w:rsidRPr="0063647C" w:rsidRDefault="004A3DFA">
    <w:pPr>
      <w:pStyle w:val="Encabezado"/>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A35D" w14:textId="77777777" w:rsidR="001E41CE" w:rsidRDefault="001E41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28D2" w14:textId="3F3BC2A8" w:rsidR="001E41CE" w:rsidRDefault="002139C1" w:rsidP="001E41CE">
    <w:pPr>
      <w:pStyle w:val="Encabezado"/>
      <w:rPr>
        <w:b/>
      </w:rPr>
    </w:pPr>
    <w:r>
      <w:rPr>
        <w:noProof/>
        <w:lang w:eastAsia="es-PE"/>
      </w:rPr>
      <w:drawing>
        <wp:anchor distT="0" distB="0" distL="0" distR="0" simplePos="0" relativeHeight="251661312" behindDoc="0" locked="0" layoutInCell="1" allowOverlap="1" wp14:anchorId="215A2E18" wp14:editId="1BA70592">
          <wp:simplePos x="0" y="0"/>
          <wp:positionH relativeFrom="column">
            <wp:posOffset>-251460</wp:posOffset>
          </wp:positionH>
          <wp:positionV relativeFrom="paragraph">
            <wp:posOffset>-255270</wp:posOffset>
          </wp:positionV>
          <wp:extent cx="584835" cy="531495"/>
          <wp:effectExtent l="0" t="0" r="5715" b="1905"/>
          <wp:wrapNone/>
          <wp:docPr id="1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0" distR="0" simplePos="0" relativeHeight="251662336" behindDoc="0" locked="0" layoutInCell="1" allowOverlap="1" wp14:anchorId="718D6403" wp14:editId="5842CD36">
          <wp:simplePos x="0" y="0"/>
          <wp:positionH relativeFrom="column">
            <wp:posOffset>-251460</wp:posOffset>
          </wp:positionH>
          <wp:positionV relativeFrom="paragraph">
            <wp:posOffset>-255270</wp:posOffset>
          </wp:positionV>
          <wp:extent cx="584835" cy="531495"/>
          <wp:effectExtent l="0" t="0" r="5715" b="1905"/>
          <wp:wrapNone/>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w:t>
    </w:r>
    <w:r w:rsidRPr="0063647C">
      <w:rPr>
        <w:b/>
      </w:rPr>
      <w:t xml:space="preserve">UNIVERSIDAD NACIONAL </w:t>
    </w:r>
    <w:r>
      <w:rPr>
        <w:b/>
      </w:rPr>
      <w:tab/>
    </w:r>
    <w:r>
      <w:rPr>
        <w:b/>
      </w:rPr>
      <w:tab/>
    </w:r>
  </w:p>
  <w:p w14:paraId="6069EC8F" w14:textId="490FA711" w:rsidR="002139C1" w:rsidRDefault="002139C1" w:rsidP="002139C1">
    <w:pPr>
      <w:pStyle w:val="Encabezado"/>
      <w:tabs>
        <w:tab w:val="clear" w:pos="8504"/>
      </w:tabs>
      <w:rPr>
        <w:b/>
      </w:rPr>
    </w:pPr>
    <w:r>
      <w:rPr>
        <w:b/>
      </w:rPr>
      <w:t xml:space="preserve"> </w:t>
    </w:r>
  </w:p>
  <w:p w14:paraId="5AA515D8" w14:textId="77777777" w:rsidR="002139C1" w:rsidRDefault="002139C1" w:rsidP="002139C1">
    <w:pPr>
      <w:pStyle w:val="Encabezado"/>
      <w:pBdr>
        <w:bottom w:val="thickThinSmallGap" w:sz="24" w:space="0" w:color="622423"/>
      </w:pBdr>
      <w:jc w:val="both"/>
      <w:rPr>
        <w:rFonts w:ascii="Cambria" w:hAnsi="Cambria"/>
        <w:sz w:val="4"/>
        <w:szCs w:val="4"/>
      </w:rPr>
    </w:pPr>
  </w:p>
  <w:p w14:paraId="0A43EEE4" w14:textId="77777777" w:rsidR="002139C1" w:rsidRPr="0063647C" w:rsidRDefault="002139C1" w:rsidP="002139C1">
    <w:pPr>
      <w:pStyle w:val="Encabezado"/>
      <w:rPr>
        <w:sz w:val="10"/>
      </w:rPr>
    </w:pPr>
  </w:p>
  <w:p w14:paraId="6B30581F" w14:textId="77777777" w:rsidR="004A3DFA" w:rsidRDefault="004A3D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4B37A9E"/>
    <w:multiLevelType w:val="hybridMultilevel"/>
    <w:tmpl w:val="992A82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70E3133"/>
    <w:multiLevelType w:val="hybridMultilevel"/>
    <w:tmpl w:val="6004EFF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3A6E53AE"/>
    <w:multiLevelType w:val="hybridMultilevel"/>
    <w:tmpl w:val="196473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444831DA"/>
    <w:multiLevelType w:val="hybridMultilevel"/>
    <w:tmpl w:val="8B745D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464483B"/>
    <w:multiLevelType w:val="hybridMultilevel"/>
    <w:tmpl w:val="A5A4F0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E6222F5"/>
    <w:multiLevelType w:val="hybridMultilevel"/>
    <w:tmpl w:val="A97226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6D7503B0"/>
    <w:multiLevelType w:val="hybridMultilevel"/>
    <w:tmpl w:val="582ADE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2"/>
  </w:num>
  <w:num w:numId="7">
    <w:abstractNumId w:val="6"/>
  </w:num>
  <w:num w:numId="8">
    <w:abstractNumId w:val="9"/>
  </w:num>
  <w:num w:numId="9">
    <w:abstractNumId w:val="8"/>
  </w:num>
  <w:num w:numId="10">
    <w:abstractNumId w:val="12"/>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FA"/>
    <w:rsid w:val="0016553E"/>
    <w:rsid w:val="00172013"/>
    <w:rsid w:val="001949AF"/>
    <w:rsid w:val="001E41CE"/>
    <w:rsid w:val="001E6236"/>
    <w:rsid w:val="001F2626"/>
    <w:rsid w:val="001F3019"/>
    <w:rsid w:val="002139C1"/>
    <w:rsid w:val="00272350"/>
    <w:rsid w:val="00280459"/>
    <w:rsid w:val="002C27E9"/>
    <w:rsid w:val="002F7E3B"/>
    <w:rsid w:val="00300C81"/>
    <w:rsid w:val="00473985"/>
    <w:rsid w:val="004A3DFA"/>
    <w:rsid w:val="00524998"/>
    <w:rsid w:val="00574663"/>
    <w:rsid w:val="005C37E8"/>
    <w:rsid w:val="005C580E"/>
    <w:rsid w:val="005F5DAA"/>
    <w:rsid w:val="00630AF3"/>
    <w:rsid w:val="0063647C"/>
    <w:rsid w:val="006808F2"/>
    <w:rsid w:val="006A72D4"/>
    <w:rsid w:val="006B1E08"/>
    <w:rsid w:val="006D630E"/>
    <w:rsid w:val="007758D8"/>
    <w:rsid w:val="007D5C91"/>
    <w:rsid w:val="00824ABE"/>
    <w:rsid w:val="00895772"/>
    <w:rsid w:val="009B3A14"/>
    <w:rsid w:val="009B5E5E"/>
    <w:rsid w:val="009E5985"/>
    <w:rsid w:val="009F6A16"/>
    <w:rsid w:val="00A51683"/>
    <w:rsid w:val="00AD7925"/>
    <w:rsid w:val="00AF46BC"/>
    <w:rsid w:val="00B66568"/>
    <w:rsid w:val="00BA1CD9"/>
    <w:rsid w:val="00BF006A"/>
    <w:rsid w:val="00C311A4"/>
    <w:rsid w:val="00CE7C73"/>
    <w:rsid w:val="00D564F0"/>
    <w:rsid w:val="00E03B9E"/>
    <w:rsid w:val="00E16D39"/>
    <w:rsid w:val="00E758B3"/>
    <w:rsid w:val="00EB291E"/>
    <w:rsid w:val="00F9541E"/>
    <w:rsid w:val="00FB0576"/>
    <w:rsid w:val="00FD7760"/>
    <w:rsid w:val="00FE0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89D2"/>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5F5D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DAA"/>
    <w:rPr>
      <w:rFonts w:ascii="Segoe UI" w:hAnsi="Segoe UI" w:cs="Segoe UI"/>
      <w:sz w:val="18"/>
      <w:szCs w:val="18"/>
      <w:lang w:val="es-PE"/>
    </w:rPr>
  </w:style>
  <w:style w:type="character" w:styleId="Hipervnculo">
    <w:name w:val="Hyperlink"/>
    <w:basedOn w:val="Fuentedeprrafopredeter"/>
    <w:uiPriority w:val="99"/>
    <w:unhideWhenUsed/>
    <w:rsid w:val="002139C1"/>
    <w:rPr>
      <w:color w:val="0000FF" w:themeColor="hyperlink"/>
      <w:u w:val="single"/>
    </w:rPr>
  </w:style>
  <w:style w:type="paragraph" w:styleId="Prrafodelista">
    <w:name w:val="List Paragraph"/>
    <w:basedOn w:val="Normal"/>
    <w:uiPriority w:val="34"/>
    <w:qFormat/>
    <w:rsid w:val="002C27E9"/>
    <w:pPr>
      <w:spacing w:after="200" w:line="276" w:lineRule="auto"/>
      <w:ind w:left="720"/>
      <w:contextualSpacing/>
    </w:pPr>
    <w:rPr>
      <w:rFonts w:cs="Times New Roman"/>
    </w:rPr>
  </w:style>
  <w:style w:type="character" w:customStyle="1" w:styleId="A4">
    <w:name w:val="A4"/>
    <w:uiPriority w:val="99"/>
    <w:rsid w:val="00CE7C73"/>
    <w:rPr>
      <w:rFonts w:cs="Caecilia LT Std Roman"/>
      <w:color w:val="000000"/>
      <w:sz w:val="14"/>
      <w:szCs w:val="14"/>
    </w:rPr>
  </w:style>
  <w:style w:type="character" w:styleId="Mencinsinresolver">
    <w:name w:val="Unresolved Mention"/>
    <w:basedOn w:val="Fuentedeprrafopredeter"/>
    <w:uiPriority w:val="99"/>
    <w:semiHidden/>
    <w:unhideWhenUsed/>
    <w:rsid w:val="006A7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huaman@unjfsc.edu.pe" TargetMode="Externa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dx.doi.org/10.1787/9789264239012-e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3650-708C-443B-B604-01533932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Blanco</dc:creator>
  <cp:lastModifiedBy>Angel Huaman Tena</cp:lastModifiedBy>
  <cp:revision>4</cp:revision>
  <cp:lastPrinted>2020-05-27T00:44:00Z</cp:lastPrinted>
  <dcterms:created xsi:type="dcterms:W3CDTF">2021-02-11T16:43:00Z</dcterms:created>
  <dcterms:modified xsi:type="dcterms:W3CDTF">2021-02-11T16:53:00Z</dcterms:modified>
</cp:coreProperties>
</file>