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49" w:rsidRDefault="00282749" w:rsidP="00282749">
      <w:pPr>
        <w:pStyle w:val="Textoindependiente21"/>
        <w:tabs>
          <w:tab w:val="left" w:pos="426"/>
        </w:tabs>
        <w:spacing w:line="240" w:lineRule="auto"/>
        <w:ind w:left="0" w:right="60"/>
        <w:rPr>
          <w:rFonts w:ascii="Arial Narrow" w:hAnsi="Arial Narrow"/>
          <w:b/>
          <w:sz w:val="20"/>
        </w:rPr>
      </w:pPr>
      <w:bookmarkStart w:id="0" w:name="_GoBack"/>
      <w:bookmarkEnd w:id="0"/>
      <w:r>
        <w:rPr>
          <w:rFonts w:ascii="Arial Narrow" w:hAnsi="Arial Narrow"/>
          <w:b/>
          <w:sz w:val="20"/>
        </w:rPr>
        <w:t xml:space="preserve">                                     </w:t>
      </w:r>
    </w:p>
    <w:p w:rsidR="00282749" w:rsidRDefault="00282749" w:rsidP="00282749">
      <w:pPr>
        <w:pStyle w:val="Textoindependiente21"/>
        <w:tabs>
          <w:tab w:val="left" w:pos="426"/>
        </w:tabs>
        <w:spacing w:line="360" w:lineRule="auto"/>
        <w:ind w:left="0" w:right="60"/>
        <w:jc w:val="center"/>
        <w:rPr>
          <w:rFonts w:cs="Arial"/>
          <w:b/>
          <w:sz w:val="22"/>
          <w:szCs w:val="22"/>
        </w:rPr>
      </w:pPr>
    </w:p>
    <w:p w:rsidR="00472F84" w:rsidRPr="00472F84" w:rsidRDefault="00472F84" w:rsidP="00472F84">
      <w:pPr>
        <w:tabs>
          <w:tab w:val="left" w:pos="495"/>
          <w:tab w:val="center" w:pos="4252"/>
        </w:tabs>
        <w:spacing w:after="0" w:line="240" w:lineRule="auto"/>
        <w:jc w:val="center"/>
        <w:rPr>
          <w:rFonts w:ascii="Times New Roman" w:eastAsia="Calibri" w:hAnsi="Times New Roman" w:cs="Times New Roman"/>
          <w:b/>
          <w:sz w:val="32"/>
          <w:szCs w:val="32"/>
          <w:lang w:val="es-PE"/>
        </w:rPr>
      </w:pPr>
      <w:r w:rsidRPr="00472F84">
        <w:rPr>
          <w:rFonts w:ascii="Times New Roman" w:eastAsia="Calibri" w:hAnsi="Times New Roman" w:cs="Times New Roman"/>
          <w:noProof/>
          <w:sz w:val="28"/>
          <w:szCs w:val="28"/>
          <w:lang w:eastAsia="es-MX"/>
        </w:rPr>
        <w:drawing>
          <wp:anchor distT="0" distB="0" distL="0" distR="0" simplePos="0" relativeHeight="251662336" behindDoc="1" locked="0" layoutInCell="1" allowOverlap="1" wp14:anchorId="27D0B755" wp14:editId="0D15F6E6">
            <wp:simplePos x="0" y="0"/>
            <wp:positionH relativeFrom="column">
              <wp:posOffset>-22860</wp:posOffset>
            </wp:positionH>
            <wp:positionV relativeFrom="paragraph">
              <wp:posOffset>-14605</wp:posOffset>
            </wp:positionV>
            <wp:extent cx="809625" cy="771525"/>
            <wp:effectExtent l="0" t="0" r="9525" b="9525"/>
            <wp:wrapNone/>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Pr="00472F84">
        <w:rPr>
          <w:rFonts w:ascii="Times New Roman" w:eastAsia="Calibri" w:hAnsi="Times New Roman" w:cs="Times New Roman"/>
          <w:sz w:val="32"/>
          <w:szCs w:val="32"/>
          <w:lang w:val="es-PE"/>
        </w:rPr>
        <w:t>UNIVERSIDAD NACIONAL</w:t>
      </w:r>
    </w:p>
    <w:p w:rsidR="00472F84" w:rsidRPr="00472F84" w:rsidRDefault="00472F84" w:rsidP="00472F84">
      <w:pPr>
        <w:spacing w:after="0" w:line="240" w:lineRule="auto"/>
        <w:jc w:val="center"/>
        <w:rPr>
          <w:rFonts w:ascii="Times New Roman" w:eastAsia="Calibri" w:hAnsi="Times New Roman" w:cs="Times New Roman"/>
          <w:sz w:val="28"/>
          <w:szCs w:val="28"/>
          <w:lang w:val="es-PE"/>
        </w:rPr>
      </w:pPr>
      <w:r w:rsidRPr="00472F84">
        <w:rPr>
          <w:rFonts w:ascii="Times New Roman" w:eastAsia="Calibri" w:hAnsi="Times New Roman" w:cs="Times New Roman"/>
          <w:sz w:val="28"/>
          <w:szCs w:val="28"/>
          <w:lang w:val="es-PE"/>
        </w:rPr>
        <w:t>“JOSÉ FAUSTINO SÁNCHEZ CARRIÓN”</w:t>
      </w:r>
    </w:p>
    <w:p w:rsidR="00472F84" w:rsidRPr="00472F84" w:rsidRDefault="00472F84" w:rsidP="00472F84">
      <w:pPr>
        <w:tabs>
          <w:tab w:val="left" w:pos="720"/>
        </w:tabs>
        <w:spacing w:after="0" w:line="240" w:lineRule="auto"/>
        <w:rPr>
          <w:rFonts w:ascii="Times New Roman" w:eastAsia="Calibri" w:hAnsi="Times New Roman" w:cs="Times New Roman"/>
          <w:b/>
          <w:sz w:val="12"/>
          <w:szCs w:val="24"/>
          <w:lang w:val="es-PE"/>
        </w:rPr>
      </w:pPr>
      <w:r w:rsidRPr="00472F84">
        <w:rPr>
          <w:rFonts w:ascii="Times New Roman" w:eastAsia="Calibri" w:hAnsi="Times New Roman" w:cs="Times New Roman"/>
          <w:b/>
          <w:sz w:val="12"/>
          <w:szCs w:val="24"/>
          <w:lang w:val="es-PE"/>
        </w:rPr>
        <w:tab/>
      </w:r>
    </w:p>
    <w:p w:rsidR="00472F84" w:rsidRPr="00472F84" w:rsidRDefault="00472F84" w:rsidP="00472F84">
      <w:pPr>
        <w:spacing w:after="0" w:line="240" w:lineRule="auto"/>
        <w:jc w:val="center"/>
        <w:rPr>
          <w:rFonts w:ascii="Times New Roman" w:eastAsia="Calibri" w:hAnsi="Times New Roman" w:cs="Times New Roman"/>
          <w:b/>
          <w:lang w:val="es-PE"/>
        </w:rPr>
      </w:pPr>
      <w:r w:rsidRPr="00472F84">
        <w:rPr>
          <w:rFonts w:ascii="Times New Roman" w:eastAsia="Calibri" w:hAnsi="Times New Roman" w:cs="Times New Roman"/>
          <w:b/>
          <w:lang w:val="es-PE"/>
        </w:rPr>
        <w:t>VICERRECTORADO ACADÉMICO</w:t>
      </w:r>
    </w:p>
    <w:p w:rsidR="00472F84" w:rsidRDefault="00472F84" w:rsidP="001648A0">
      <w:pPr>
        <w:tabs>
          <w:tab w:val="left" w:pos="495"/>
          <w:tab w:val="center" w:pos="4252"/>
        </w:tabs>
        <w:spacing w:after="0" w:line="240" w:lineRule="auto"/>
        <w:rPr>
          <w:rFonts w:ascii="Times New Roman" w:eastAsia="Times New Roman" w:hAnsi="Times New Roman" w:cs="Times New Roman"/>
          <w:b/>
          <w:sz w:val="24"/>
          <w:szCs w:val="24"/>
          <w:lang w:val="es-PE"/>
        </w:rPr>
      </w:pPr>
    </w:p>
    <w:p w:rsidR="001648A0" w:rsidRDefault="001648A0" w:rsidP="00472F84">
      <w:pPr>
        <w:pStyle w:val="Textoindependiente21"/>
        <w:tabs>
          <w:tab w:val="left" w:pos="426"/>
        </w:tabs>
        <w:spacing w:line="360" w:lineRule="auto"/>
        <w:ind w:left="0" w:right="60"/>
        <w:rPr>
          <w:rFonts w:ascii="Arial Narrow" w:hAnsi="Arial Narrow"/>
          <w:b/>
          <w:sz w:val="24"/>
          <w:szCs w:val="24"/>
        </w:rPr>
      </w:pPr>
    </w:p>
    <w:p w:rsidR="00A90D59" w:rsidRPr="001648A0" w:rsidRDefault="00A90D59" w:rsidP="00A90D59">
      <w:pPr>
        <w:pStyle w:val="Textoindependiente21"/>
        <w:tabs>
          <w:tab w:val="left" w:pos="426"/>
        </w:tabs>
        <w:spacing w:line="360" w:lineRule="auto"/>
        <w:ind w:left="0" w:right="60"/>
        <w:jc w:val="center"/>
        <w:rPr>
          <w:rFonts w:cs="Arial"/>
          <w:b/>
          <w:sz w:val="24"/>
          <w:szCs w:val="24"/>
        </w:rPr>
      </w:pPr>
      <w:r w:rsidRPr="001648A0">
        <w:rPr>
          <w:rFonts w:cs="Arial"/>
          <w:b/>
          <w:sz w:val="24"/>
          <w:szCs w:val="24"/>
        </w:rPr>
        <w:t>FACULTAD DE INGENIERÍA AGRAR</w:t>
      </w:r>
      <w:r w:rsidR="002D1FB6" w:rsidRPr="001648A0">
        <w:rPr>
          <w:rFonts w:cs="Arial"/>
          <w:b/>
          <w:sz w:val="24"/>
          <w:szCs w:val="24"/>
        </w:rPr>
        <w:t>IA, IND. ALIMENTARIAS Y AMBIENTAL</w:t>
      </w:r>
    </w:p>
    <w:p w:rsidR="00282749" w:rsidRPr="00210CB3" w:rsidRDefault="00A90D59" w:rsidP="00210CB3">
      <w:pPr>
        <w:pStyle w:val="Textoindependiente21"/>
        <w:tabs>
          <w:tab w:val="left" w:pos="426"/>
        </w:tabs>
        <w:spacing w:line="240" w:lineRule="auto"/>
        <w:ind w:left="0" w:right="60"/>
        <w:jc w:val="center"/>
        <w:rPr>
          <w:rFonts w:cs="Arial"/>
          <w:b/>
          <w:sz w:val="24"/>
          <w:szCs w:val="24"/>
        </w:rPr>
      </w:pPr>
      <w:r w:rsidRPr="00210CB3">
        <w:rPr>
          <w:rFonts w:cs="Arial"/>
          <w:b/>
          <w:sz w:val="24"/>
          <w:szCs w:val="24"/>
        </w:rPr>
        <w:t>ESCUELA PROFESIONAL DE INGENIERÍA A</w:t>
      </w:r>
      <w:r w:rsidR="009B67F6" w:rsidRPr="00210CB3">
        <w:rPr>
          <w:rFonts w:cs="Arial"/>
          <w:b/>
          <w:sz w:val="24"/>
          <w:szCs w:val="24"/>
        </w:rPr>
        <w:t>GRONOMICA</w:t>
      </w: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Default="00282749" w:rsidP="00282749">
      <w:pPr>
        <w:pStyle w:val="Textoindependiente21"/>
        <w:tabs>
          <w:tab w:val="left" w:pos="426"/>
        </w:tabs>
        <w:spacing w:line="240" w:lineRule="auto"/>
        <w:ind w:left="0" w:right="60"/>
        <w:jc w:val="center"/>
        <w:rPr>
          <w:rFonts w:cs="Arial"/>
          <w:b/>
          <w:sz w:val="20"/>
        </w:rPr>
      </w:pPr>
    </w:p>
    <w:p w:rsidR="00282749" w:rsidRPr="00F05874" w:rsidRDefault="00282749" w:rsidP="00282749">
      <w:pPr>
        <w:pStyle w:val="Textoindependiente21"/>
        <w:tabs>
          <w:tab w:val="left" w:pos="426"/>
        </w:tabs>
        <w:spacing w:line="240" w:lineRule="auto"/>
        <w:ind w:left="0" w:right="60"/>
        <w:jc w:val="center"/>
        <w:rPr>
          <w:rFonts w:cs="Arial"/>
          <w:b/>
          <w:sz w:val="20"/>
        </w:rPr>
      </w:pPr>
      <w:r w:rsidRPr="00BE2E55">
        <w:rPr>
          <w:rFonts w:cs="Arial"/>
          <w:b/>
          <w:noProof/>
          <w:sz w:val="20"/>
          <w:lang w:val="es-MX" w:eastAsia="es-MX"/>
        </w:rPr>
        <mc:AlternateContent>
          <mc:Choice Requires="wps">
            <w:drawing>
              <wp:anchor distT="0" distB="0" distL="114300" distR="114300" simplePos="0" relativeHeight="251660288" behindDoc="0" locked="0" layoutInCell="1" allowOverlap="1" wp14:anchorId="3066270B" wp14:editId="59F4ABBC">
                <wp:simplePos x="0" y="0"/>
                <wp:positionH relativeFrom="column">
                  <wp:posOffset>210820</wp:posOffset>
                </wp:positionH>
                <wp:positionV relativeFrom="paragraph">
                  <wp:posOffset>17781</wp:posOffset>
                </wp:positionV>
                <wp:extent cx="5162550" cy="26860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86050"/>
                        </a:xfrm>
                        <a:prstGeom prst="rect">
                          <a:avLst/>
                        </a:prstGeom>
                        <a:solidFill>
                          <a:srgbClr val="FFFFFF"/>
                        </a:solidFill>
                        <a:ln w="38100">
                          <a:solidFill>
                            <a:srgbClr val="000000"/>
                          </a:solidFill>
                          <a:miter lim="800000"/>
                          <a:headEnd/>
                          <a:tailEnd/>
                        </a:ln>
                      </wps:spPr>
                      <wps:txbx>
                        <w:txbxContent>
                          <w:p w:rsidR="00757CD1" w:rsidRPr="00DB18B0" w:rsidRDefault="00757CD1" w:rsidP="00DB18B0">
                            <w:pPr>
                              <w:jc w:val="center"/>
                              <w:rPr>
                                <w:b/>
                                <w:sz w:val="44"/>
                                <w:szCs w:val="44"/>
                              </w:rPr>
                            </w:pPr>
                            <w:r w:rsidRPr="00DB18B0">
                              <w:rPr>
                                <w:b/>
                                <w:sz w:val="44"/>
                                <w:szCs w:val="44"/>
                              </w:rPr>
                              <w:t>MODALIDAD NO PRESENCIAL</w:t>
                            </w:r>
                          </w:p>
                          <w:p w:rsidR="00757CD1" w:rsidRPr="00DB18B0" w:rsidRDefault="00757CD1" w:rsidP="00282749">
                            <w:pPr>
                              <w:jc w:val="center"/>
                              <w:rPr>
                                <w:b/>
                                <w:sz w:val="36"/>
                                <w:szCs w:val="36"/>
                              </w:rPr>
                            </w:pPr>
                            <w:r w:rsidRPr="00DB18B0">
                              <w:rPr>
                                <w:b/>
                                <w:sz w:val="36"/>
                                <w:szCs w:val="36"/>
                              </w:rPr>
                              <w:t>SYLLABUS POR COMPETENCIAS</w:t>
                            </w:r>
                          </w:p>
                          <w:p w:rsidR="00757CD1" w:rsidRDefault="00757CD1" w:rsidP="00DB18B0">
                            <w:pPr>
                              <w:jc w:val="center"/>
                              <w:rPr>
                                <w:b/>
                                <w:sz w:val="36"/>
                                <w:szCs w:val="36"/>
                              </w:rPr>
                            </w:pPr>
                            <w:r>
                              <w:rPr>
                                <w:b/>
                                <w:sz w:val="36"/>
                                <w:szCs w:val="36"/>
                              </w:rPr>
                              <w:t>CURSO:</w:t>
                            </w:r>
                          </w:p>
                          <w:p w:rsidR="00757CD1" w:rsidRPr="00DB18B0" w:rsidRDefault="00757CD1" w:rsidP="00210CB3">
                            <w:pPr>
                              <w:jc w:val="center"/>
                              <w:rPr>
                                <w:b/>
                                <w:sz w:val="44"/>
                                <w:szCs w:val="44"/>
                              </w:rPr>
                            </w:pPr>
                            <w:r w:rsidRPr="00DB18B0">
                              <w:rPr>
                                <w:b/>
                                <w:sz w:val="44"/>
                                <w:szCs w:val="44"/>
                              </w:rPr>
                              <w:t>INGENIERÍA GRÁFICA II</w:t>
                            </w:r>
                          </w:p>
                          <w:p w:rsidR="00757CD1" w:rsidRPr="00C02A12" w:rsidRDefault="00757CD1" w:rsidP="0028274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66270B" id="_x0000_t202" coordsize="21600,21600" o:spt="202" path="m,l,21600r21600,l21600,xe">
                <v:stroke joinstyle="miter"/>
                <v:path gradientshapeok="t" o:connecttype="rect"/>
              </v:shapetype>
              <v:shape id="Cuadro de texto 2" o:spid="_x0000_s1026" type="#_x0000_t202" style="position:absolute;left:0;text-align:left;margin-left:16.6pt;margin-top:1.4pt;width:406.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" strokeweight="3pt">
                <v:textbox>
                  <w:txbxContent>
                    <w:p w:rsidR="00757CD1" w:rsidRPr="00DB18B0" w:rsidRDefault="00757CD1" w:rsidP="00DB18B0">
                      <w:pPr>
                        <w:jc w:val="center"/>
                        <w:rPr>
                          <w:b/>
                          <w:sz w:val="44"/>
                          <w:szCs w:val="44"/>
                        </w:rPr>
                      </w:pPr>
                      <w:r w:rsidRPr="00DB18B0">
                        <w:rPr>
                          <w:b/>
                          <w:sz w:val="44"/>
                          <w:szCs w:val="44"/>
                        </w:rPr>
                        <w:t>MODALIDAD NO PRESENCIAL</w:t>
                      </w:r>
                    </w:p>
                    <w:p w:rsidR="00757CD1" w:rsidRPr="00DB18B0" w:rsidRDefault="00757CD1" w:rsidP="00282749">
                      <w:pPr>
                        <w:jc w:val="center"/>
                        <w:rPr>
                          <w:b/>
                          <w:sz w:val="36"/>
                          <w:szCs w:val="36"/>
                        </w:rPr>
                      </w:pPr>
                      <w:r w:rsidRPr="00DB18B0">
                        <w:rPr>
                          <w:b/>
                          <w:sz w:val="36"/>
                          <w:szCs w:val="36"/>
                        </w:rPr>
                        <w:t>SYLLABUS POR COMPETENCIAS</w:t>
                      </w:r>
                    </w:p>
                    <w:p w:rsidR="00757CD1" w:rsidRDefault="00757CD1" w:rsidP="00DB18B0">
                      <w:pPr>
                        <w:jc w:val="center"/>
                        <w:rPr>
                          <w:b/>
                          <w:sz w:val="36"/>
                          <w:szCs w:val="36"/>
                        </w:rPr>
                      </w:pPr>
                      <w:r>
                        <w:rPr>
                          <w:b/>
                          <w:sz w:val="36"/>
                          <w:szCs w:val="36"/>
                        </w:rPr>
                        <w:t>CURSO:</w:t>
                      </w:r>
                    </w:p>
                    <w:p w:rsidR="00757CD1" w:rsidRPr="00DB18B0" w:rsidRDefault="00757CD1" w:rsidP="00210CB3">
                      <w:pPr>
                        <w:jc w:val="center"/>
                        <w:rPr>
                          <w:b/>
                          <w:sz w:val="44"/>
                          <w:szCs w:val="44"/>
                        </w:rPr>
                      </w:pPr>
                      <w:r w:rsidRPr="00DB18B0">
                        <w:rPr>
                          <w:b/>
                          <w:sz w:val="44"/>
                          <w:szCs w:val="44"/>
                        </w:rPr>
                        <w:t>INGENIERÍA GRÁFICA II</w:t>
                      </w:r>
                    </w:p>
                    <w:p w:rsidR="00757CD1" w:rsidRPr="00C02A12" w:rsidRDefault="00757CD1" w:rsidP="00282749">
                      <w:pPr>
                        <w:rPr>
                          <w:b/>
                          <w:sz w:val="32"/>
                          <w:szCs w:val="32"/>
                        </w:rPr>
                      </w:pPr>
                    </w:p>
                  </w:txbxContent>
                </v:textbox>
              </v:shape>
            </w:pict>
          </mc:Fallback>
        </mc:AlternateContent>
      </w:r>
    </w:p>
    <w:p w:rsidR="00282749" w:rsidRDefault="00282749" w:rsidP="00282749">
      <w:pPr>
        <w:pStyle w:val="Textoindependiente21"/>
        <w:tabs>
          <w:tab w:val="left" w:pos="426"/>
        </w:tabs>
        <w:spacing w:line="240" w:lineRule="auto"/>
        <w:ind w:left="0" w:right="60"/>
        <w:jc w:val="center"/>
        <w:rPr>
          <w:rFonts w:cs="Arial"/>
          <w:b/>
          <w:sz w:val="24"/>
          <w:szCs w:val="24"/>
        </w:rPr>
      </w:pPr>
    </w:p>
    <w:p w:rsidR="00282749" w:rsidRPr="00486B79" w:rsidRDefault="00282749" w:rsidP="00282749">
      <w:pPr>
        <w:pStyle w:val="Textoindependiente21"/>
        <w:tabs>
          <w:tab w:val="left" w:pos="426"/>
        </w:tabs>
        <w:spacing w:line="240" w:lineRule="auto"/>
        <w:ind w:left="0" w:right="60"/>
        <w:jc w:val="center"/>
        <w:rPr>
          <w:rFonts w:cs="Arial"/>
          <w:b/>
          <w:sz w:val="24"/>
          <w:szCs w:val="24"/>
        </w:rPr>
      </w:pPr>
      <w:r>
        <w:rPr>
          <w:rFonts w:cs="Arial"/>
          <w:b/>
          <w:sz w:val="24"/>
          <w:szCs w:val="24"/>
        </w:rPr>
        <w:t>SÍLABO</w:t>
      </w:r>
    </w:p>
    <w:p w:rsidR="00282749" w:rsidRDefault="00282749"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DE0A76" w:rsidRDefault="00DE0A76" w:rsidP="00282749">
      <w:pPr>
        <w:pStyle w:val="Textoindependiente21"/>
        <w:tabs>
          <w:tab w:val="left" w:pos="426"/>
        </w:tabs>
        <w:spacing w:line="240" w:lineRule="auto"/>
        <w:ind w:left="0" w:right="60"/>
        <w:jc w:val="center"/>
        <w:rPr>
          <w:rFonts w:ascii="Arial Narrow" w:hAnsi="Arial Narrow"/>
          <w:b/>
          <w:sz w:val="20"/>
        </w:rPr>
      </w:pPr>
    </w:p>
    <w:p w:rsidR="00282749" w:rsidRPr="00486B79" w:rsidRDefault="00282749" w:rsidP="00282749">
      <w:pPr>
        <w:pStyle w:val="Textoindependiente21"/>
        <w:tabs>
          <w:tab w:val="left" w:pos="426"/>
        </w:tabs>
        <w:spacing w:line="240" w:lineRule="auto"/>
        <w:ind w:left="0" w:right="60"/>
        <w:jc w:val="center"/>
        <w:rPr>
          <w:rFonts w:cs="Arial"/>
          <w:b/>
          <w:sz w:val="24"/>
          <w:szCs w:val="24"/>
        </w:rPr>
      </w:pPr>
      <w:r>
        <w:rPr>
          <w:rFonts w:ascii="Arial Narrow" w:hAnsi="Arial Narrow"/>
          <w:b/>
          <w:sz w:val="20"/>
        </w:rPr>
        <w:t xml:space="preserve"> </w:t>
      </w:r>
      <w:r>
        <w:rPr>
          <w:rFonts w:cs="Arial"/>
          <w:b/>
          <w:sz w:val="24"/>
          <w:szCs w:val="24"/>
        </w:rPr>
        <w:t>ECONOMÍA GENERAL</w:t>
      </w:r>
      <w:r w:rsidRPr="00486B79">
        <w:rPr>
          <w:rFonts w:cs="Arial"/>
          <w:b/>
          <w:sz w:val="24"/>
          <w:szCs w:val="24"/>
        </w:rPr>
        <w:t xml:space="preserve">  </w:t>
      </w:r>
    </w:p>
    <w:p w:rsidR="00282749" w:rsidRDefault="00282749" w:rsidP="00282749">
      <w:pPr>
        <w:pStyle w:val="Textoindependiente21"/>
        <w:tabs>
          <w:tab w:val="left" w:pos="426"/>
        </w:tabs>
        <w:spacing w:line="240" w:lineRule="auto"/>
        <w:ind w:left="0" w:right="60"/>
        <w:rPr>
          <w:rFonts w:ascii="Arial Narrow" w:hAnsi="Arial Narrow"/>
          <w:b/>
          <w:sz w:val="20"/>
        </w:rPr>
      </w:pPr>
    </w:p>
    <w:p w:rsidR="00230BEF" w:rsidRDefault="00230BEF" w:rsidP="00282749">
      <w:pPr>
        <w:pStyle w:val="Textoindependiente21"/>
        <w:tabs>
          <w:tab w:val="left" w:pos="426"/>
        </w:tabs>
        <w:spacing w:line="240" w:lineRule="auto"/>
        <w:ind w:left="0" w:right="60"/>
        <w:rPr>
          <w:rFonts w:ascii="Arial Narrow" w:hAnsi="Arial Narrow"/>
          <w:b/>
          <w:sz w:val="20"/>
        </w:rPr>
      </w:pPr>
    </w:p>
    <w:p w:rsidR="00282749" w:rsidRPr="00676180" w:rsidRDefault="00282749" w:rsidP="00282749">
      <w:pPr>
        <w:pStyle w:val="Prrafodelista"/>
        <w:numPr>
          <w:ilvl w:val="0"/>
          <w:numId w:val="18"/>
        </w:numPr>
        <w:rPr>
          <w:rFonts w:ascii="Times New Roman" w:eastAsia="Times New Roman" w:hAnsi="Times New Roman" w:cs="Times New Roman"/>
          <w:b/>
          <w:sz w:val="24"/>
          <w:szCs w:val="24"/>
          <w:lang w:val="es-ES" w:eastAsia="es-ES"/>
        </w:rPr>
      </w:pPr>
      <w:r w:rsidRPr="00676180">
        <w:rPr>
          <w:rFonts w:ascii="Times New Roman" w:hAnsi="Times New Roman" w:cs="Times New Roman"/>
          <w:b/>
          <w:sz w:val="24"/>
          <w:szCs w:val="24"/>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lang w:val="es-ES" w:eastAsia="es-ES"/>
              </w:rPr>
            </w:pPr>
            <w:r w:rsidRPr="00676180">
              <w:rPr>
                <w:rFonts w:ascii="Times New Roman" w:eastAsia="Times New Roman" w:hAnsi="Times New Roman" w:cs="Times New Roman"/>
                <w:b/>
                <w:bCs/>
                <w:iCs/>
                <w:color w:val="000000"/>
                <w:lang w:val="es-ES" w:eastAsia="es-ES"/>
              </w:rPr>
              <w:t>Línea de Carrera</w:t>
            </w:r>
          </w:p>
        </w:tc>
        <w:tc>
          <w:tcPr>
            <w:tcW w:w="5393" w:type="dxa"/>
            <w:vAlign w:val="center"/>
          </w:tcPr>
          <w:p w:rsidR="00267D8F" w:rsidRPr="00676180" w:rsidRDefault="00C349C4" w:rsidP="00267D8F">
            <w:pPr>
              <w:spacing w:after="0"/>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Cursos comunes profesionales</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Semestre Académico</w:t>
            </w:r>
          </w:p>
        </w:tc>
        <w:tc>
          <w:tcPr>
            <w:tcW w:w="5393" w:type="dxa"/>
            <w:vAlign w:val="center"/>
          </w:tcPr>
          <w:p w:rsidR="00267D8F" w:rsidRPr="00676180" w:rsidRDefault="00267D8F" w:rsidP="00267D8F">
            <w:pPr>
              <w:spacing w:after="0"/>
              <w:rPr>
                <w:rFonts w:ascii="Times New Roman" w:eastAsia="Times New Roman" w:hAnsi="Times New Roman" w:cs="Times New Roman"/>
                <w:iCs/>
                <w:lang w:val="es-ES" w:eastAsia="es-ES"/>
              </w:rPr>
            </w:pPr>
            <w:r w:rsidRPr="00676180">
              <w:rPr>
                <w:rFonts w:ascii="Times New Roman" w:eastAsia="Times New Roman" w:hAnsi="Times New Roman" w:cs="Times New Roman"/>
                <w:iCs/>
                <w:lang w:val="es-ES" w:eastAsia="es-ES"/>
              </w:rPr>
              <w:t>2020 - I</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lang w:val="es-ES" w:eastAsia="es-ES"/>
              </w:rPr>
            </w:pPr>
            <w:r w:rsidRPr="00676180">
              <w:rPr>
                <w:rFonts w:ascii="Times New Roman" w:eastAsia="Times New Roman" w:hAnsi="Times New Roman" w:cs="Times New Roman"/>
                <w:b/>
                <w:bCs/>
                <w:iCs/>
                <w:color w:val="000000"/>
                <w:lang w:val="es-ES" w:eastAsia="es-ES"/>
              </w:rPr>
              <w:t>Código del Curso</w:t>
            </w:r>
          </w:p>
        </w:tc>
        <w:tc>
          <w:tcPr>
            <w:tcW w:w="5393" w:type="dxa"/>
            <w:vAlign w:val="center"/>
          </w:tcPr>
          <w:p w:rsidR="00267D8F" w:rsidRPr="00676180" w:rsidRDefault="00B43915" w:rsidP="00267D8F">
            <w:pPr>
              <w:spacing w:after="0"/>
              <w:rPr>
                <w:rFonts w:ascii="Times New Roman" w:eastAsia="Times New Roman" w:hAnsi="Times New Roman" w:cs="Times New Roman"/>
                <w:iCs/>
                <w:lang w:val="es-ES" w:eastAsia="es-ES"/>
              </w:rPr>
            </w:pPr>
            <w:r w:rsidRPr="00676180">
              <w:rPr>
                <w:rFonts w:ascii="Times New Roman" w:eastAsia="Times New Roman" w:hAnsi="Times New Roman" w:cs="Times New Roman"/>
                <w:iCs/>
                <w:lang w:val="es-ES" w:eastAsia="es-ES"/>
              </w:rPr>
              <w:t>155</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Créditos</w:t>
            </w:r>
          </w:p>
        </w:tc>
        <w:tc>
          <w:tcPr>
            <w:tcW w:w="5393" w:type="dxa"/>
            <w:vAlign w:val="center"/>
          </w:tcPr>
          <w:p w:rsidR="00267D8F" w:rsidRPr="00676180" w:rsidRDefault="00B43915" w:rsidP="00267D8F">
            <w:pPr>
              <w:spacing w:after="0"/>
              <w:rPr>
                <w:rFonts w:ascii="Times New Roman" w:eastAsia="Times New Roman" w:hAnsi="Times New Roman" w:cs="Times New Roman"/>
                <w:iCs/>
                <w:lang w:val="es-ES" w:eastAsia="es-ES"/>
              </w:rPr>
            </w:pPr>
            <w:r w:rsidRPr="00676180">
              <w:rPr>
                <w:rFonts w:ascii="Times New Roman" w:eastAsia="Times New Roman" w:hAnsi="Times New Roman" w:cs="Times New Roman"/>
                <w:iCs/>
                <w:lang w:val="es-ES" w:eastAsia="es-ES"/>
              </w:rPr>
              <w:t>3</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 xml:space="preserve">Horas Semanales </w:t>
            </w:r>
          </w:p>
        </w:tc>
        <w:tc>
          <w:tcPr>
            <w:tcW w:w="5393" w:type="dxa"/>
            <w:vAlign w:val="center"/>
          </w:tcPr>
          <w:p w:rsidR="00267D8F" w:rsidRPr="00676180" w:rsidRDefault="00267D8F" w:rsidP="00676180">
            <w:pPr>
              <w:spacing w:after="0"/>
              <w:rPr>
                <w:rFonts w:ascii="Times New Roman" w:eastAsia="Times New Roman" w:hAnsi="Times New Roman" w:cs="Times New Roman"/>
                <w:iCs/>
                <w:color w:val="000000"/>
                <w:lang w:val="es-ES" w:eastAsia="es-ES"/>
              </w:rPr>
            </w:pPr>
            <w:proofErr w:type="spellStart"/>
            <w:r w:rsidRPr="00676180">
              <w:rPr>
                <w:rFonts w:ascii="Times New Roman" w:eastAsia="Times New Roman" w:hAnsi="Times New Roman" w:cs="Times New Roman"/>
                <w:iCs/>
                <w:color w:val="000000"/>
                <w:lang w:val="es-ES" w:eastAsia="es-ES"/>
              </w:rPr>
              <w:t>Hrs</w:t>
            </w:r>
            <w:proofErr w:type="spellEnd"/>
            <w:r w:rsidRPr="00676180">
              <w:rPr>
                <w:rFonts w:ascii="Times New Roman" w:eastAsia="Times New Roman" w:hAnsi="Times New Roman" w:cs="Times New Roman"/>
                <w:iCs/>
                <w:color w:val="000000"/>
                <w:lang w:val="es-ES" w:eastAsia="es-ES"/>
              </w:rPr>
              <w:t>. Totales: _6____   Teóricas __2__   Practicas __</w:t>
            </w:r>
            <w:r w:rsidR="00B43915" w:rsidRPr="00676180">
              <w:rPr>
                <w:rFonts w:ascii="Times New Roman" w:eastAsia="Times New Roman" w:hAnsi="Times New Roman" w:cs="Times New Roman"/>
                <w:iCs/>
                <w:color w:val="000000"/>
                <w:lang w:val="es-ES" w:eastAsia="es-ES"/>
              </w:rPr>
              <w:t>2 Grupo A</w:t>
            </w:r>
            <w:r w:rsidRPr="00676180">
              <w:rPr>
                <w:rFonts w:ascii="Times New Roman" w:eastAsia="Times New Roman" w:hAnsi="Times New Roman" w:cs="Times New Roman"/>
                <w:iCs/>
                <w:color w:val="000000"/>
                <w:lang w:val="es-ES" w:eastAsia="es-ES"/>
              </w:rPr>
              <w:t>____</w:t>
            </w:r>
            <w:r w:rsidR="00B43915" w:rsidRPr="00676180">
              <w:rPr>
                <w:rFonts w:ascii="Times New Roman" w:eastAsia="Times New Roman" w:hAnsi="Times New Roman" w:cs="Times New Roman"/>
                <w:iCs/>
                <w:color w:val="000000"/>
                <w:lang w:val="es-ES" w:eastAsia="es-ES"/>
              </w:rPr>
              <w:t>2 Grupo B</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Ciclo</w:t>
            </w:r>
          </w:p>
        </w:tc>
        <w:tc>
          <w:tcPr>
            <w:tcW w:w="5393" w:type="dxa"/>
            <w:vAlign w:val="center"/>
          </w:tcPr>
          <w:p w:rsidR="00267D8F" w:rsidRPr="00676180" w:rsidRDefault="00267D8F" w:rsidP="00267D8F">
            <w:pPr>
              <w:spacing w:after="0"/>
              <w:rPr>
                <w:rFonts w:ascii="Times New Roman" w:eastAsia="Times New Roman" w:hAnsi="Times New Roman" w:cs="Times New Roman"/>
                <w:iCs/>
                <w:color w:val="000000"/>
                <w:lang w:val="es-ES" w:eastAsia="es-ES"/>
              </w:rPr>
            </w:pPr>
            <w:r w:rsidRPr="00676180">
              <w:rPr>
                <w:rFonts w:ascii="Times New Roman" w:eastAsia="Times New Roman" w:hAnsi="Times New Roman" w:cs="Times New Roman"/>
                <w:iCs/>
                <w:color w:val="000000"/>
                <w:lang w:val="es-ES" w:eastAsia="es-ES"/>
              </w:rPr>
              <w:t>II</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Sección</w:t>
            </w:r>
          </w:p>
        </w:tc>
        <w:tc>
          <w:tcPr>
            <w:tcW w:w="5393" w:type="dxa"/>
            <w:vAlign w:val="center"/>
          </w:tcPr>
          <w:p w:rsidR="00267D8F" w:rsidRPr="00676180" w:rsidRDefault="00267D8F" w:rsidP="00267D8F">
            <w:pPr>
              <w:spacing w:after="0"/>
              <w:rPr>
                <w:rFonts w:ascii="Times New Roman" w:eastAsia="Times New Roman" w:hAnsi="Times New Roman" w:cs="Times New Roman"/>
                <w:iCs/>
                <w:color w:val="000000"/>
                <w:lang w:val="es-ES" w:eastAsia="es-ES"/>
              </w:rPr>
            </w:pPr>
            <w:r w:rsidRPr="00676180">
              <w:rPr>
                <w:rFonts w:ascii="Times New Roman" w:eastAsia="Times New Roman" w:hAnsi="Times New Roman" w:cs="Times New Roman"/>
                <w:iCs/>
                <w:color w:val="000000"/>
                <w:lang w:val="es-ES" w:eastAsia="es-ES"/>
              </w:rPr>
              <w:t>Única</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Apellidos y Nombres del Docente</w:t>
            </w:r>
          </w:p>
        </w:tc>
        <w:tc>
          <w:tcPr>
            <w:tcW w:w="5393" w:type="dxa"/>
            <w:vAlign w:val="center"/>
          </w:tcPr>
          <w:p w:rsidR="00267D8F" w:rsidRPr="00676180" w:rsidRDefault="008365DE" w:rsidP="00267D8F">
            <w:pPr>
              <w:spacing w:after="0"/>
              <w:rPr>
                <w:rFonts w:ascii="Times New Roman" w:eastAsia="Times New Roman" w:hAnsi="Times New Roman" w:cs="Times New Roman"/>
                <w:iCs/>
                <w:color w:val="000000"/>
                <w:lang w:val="es-ES" w:eastAsia="es-ES"/>
              </w:rPr>
            </w:pPr>
            <w:r w:rsidRPr="00676180">
              <w:rPr>
                <w:rFonts w:ascii="Times New Roman" w:eastAsia="Times New Roman" w:hAnsi="Times New Roman" w:cs="Times New Roman"/>
                <w:iCs/>
                <w:color w:val="000000"/>
                <w:lang w:val="es-ES" w:eastAsia="es-ES"/>
              </w:rPr>
              <w:t xml:space="preserve">Ing. </w:t>
            </w:r>
            <w:proofErr w:type="spellStart"/>
            <w:r w:rsidRPr="00676180">
              <w:rPr>
                <w:rFonts w:ascii="Times New Roman" w:eastAsia="Times New Roman" w:hAnsi="Times New Roman" w:cs="Times New Roman"/>
                <w:iCs/>
                <w:color w:val="000000"/>
                <w:lang w:val="es-ES" w:eastAsia="es-ES"/>
              </w:rPr>
              <w:t>MSc</w:t>
            </w:r>
            <w:proofErr w:type="spellEnd"/>
            <w:r w:rsidRPr="00676180">
              <w:rPr>
                <w:rFonts w:ascii="Times New Roman" w:eastAsia="Times New Roman" w:hAnsi="Times New Roman" w:cs="Times New Roman"/>
                <w:iCs/>
                <w:color w:val="000000"/>
                <w:lang w:val="es-ES" w:eastAsia="es-ES"/>
              </w:rPr>
              <w:t xml:space="preserve">. </w:t>
            </w:r>
            <w:r w:rsidR="00267D8F" w:rsidRPr="00676180">
              <w:rPr>
                <w:rFonts w:ascii="Times New Roman" w:eastAsia="Times New Roman" w:hAnsi="Times New Roman" w:cs="Times New Roman"/>
                <w:iCs/>
                <w:color w:val="000000"/>
                <w:lang w:val="es-ES" w:eastAsia="es-ES"/>
              </w:rPr>
              <w:t>Quispe Ojeda, Teodosio Celso</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Correo Institucional</w:t>
            </w:r>
          </w:p>
        </w:tc>
        <w:tc>
          <w:tcPr>
            <w:tcW w:w="5393" w:type="dxa"/>
            <w:vAlign w:val="center"/>
          </w:tcPr>
          <w:p w:rsidR="00267D8F" w:rsidRPr="00676180" w:rsidRDefault="00267D8F" w:rsidP="00267D8F">
            <w:pPr>
              <w:spacing w:after="0"/>
              <w:rPr>
                <w:rFonts w:ascii="Times New Roman" w:eastAsia="Times New Roman" w:hAnsi="Times New Roman" w:cs="Times New Roman"/>
                <w:iCs/>
                <w:color w:val="000000"/>
                <w:lang w:val="es-ES" w:eastAsia="es-ES"/>
              </w:rPr>
            </w:pPr>
            <w:r w:rsidRPr="00676180">
              <w:rPr>
                <w:rFonts w:ascii="Times New Roman" w:eastAsia="Times New Roman" w:hAnsi="Times New Roman" w:cs="Times New Roman"/>
                <w:iCs/>
                <w:color w:val="000000"/>
                <w:lang w:val="es-ES" w:eastAsia="es-ES"/>
              </w:rPr>
              <w:t>tquispe@unjfsc.edu.pe</w:t>
            </w:r>
          </w:p>
        </w:tc>
      </w:tr>
      <w:tr w:rsidR="00267D8F" w:rsidRPr="00676180" w:rsidTr="00DE0A76">
        <w:trPr>
          <w:trHeight w:val="468"/>
        </w:trPr>
        <w:tc>
          <w:tcPr>
            <w:tcW w:w="2686" w:type="dxa"/>
            <w:vAlign w:val="center"/>
          </w:tcPr>
          <w:p w:rsidR="00267D8F" w:rsidRPr="00676180" w:rsidRDefault="00267D8F" w:rsidP="00267D8F">
            <w:pPr>
              <w:spacing w:after="0"/>
              <w:ind w:left="175"/>
              <w:rPr>
                <w:rFonts w:ascii="Times New Roman" w:eastAsia="Times New Roman" w:hAnsi="Times New Roman" w:cs="Times New Roman"/>
                <w:b/>
                <w:bCs/>
                <w:iCs/>
                <w:color w:val="000000"/>
                <w:lang w:val="es-ES" w:eastAsia="es-ES"/>
              </w:rPr>
            </w:pPr>
            <w:r w:rsidRPr="00676180">
              <w:rPr>
                <w:rFonts w:ascii="Times New Roman" w:eastAsia="Times New Roman" w:hAnsi="Times New Roman" w:cs="Times New Roman"/>
                <w:b/>
                <w:bCs/>
                <w:iCs/>
                <w:color w:val="000000"/>
                <w:lang w:val="es-ES" w:eastAsia="es-ES"/>
              </w:rPr>
              <w:t>N° De Celular</w:t>
            </w:r>
          </w:p>
        </w:tc>
        <w:tc>
          <w:tcPr>
            <w:tcW w:w="5393" w:type="dxa"/>
            <w:vAlign w:val="center"/>
          </w:tcPr>
          <w:p w:rsidR="00267D8F" w:rsidRPr="00676180" w:rsidRDefault="00267D8F" w:rsidP="00267D8F">
            <w:pPr>
              <w:spacing w:after="0"/>
              <w:rPr>
                <w:rFonts w:ascii="Times New Roman" w:eastAsia="Times New Roman" w:hAnsi="Times New Roman" w:cs="Times New Roman"/>
                <w:iCs/>
                <w:color w:val="000000"/>
                <w:lang w:val="es-ES" w:eastAsia="es-ES"/>
              </w:rPr>
            </w:pPr>
            <w:r w:rsidRPr="00676180">
              <w:rPr>
                <w:rFonts w:ascii="Times New Roman" w:eastAsia="Times New Roman" w:hAnsi="Times New Roman" w:cs="Times New Roman"/>
                <w:iCs/>
                <w:color w:val="000000"/>
                <w:lang w:val="es-ES" w:eastAsia="es-ES"/>
              </w:rPr>
              <w:t>988556729</w:t>
            </w:r>
          </w:p>
        </w:tc>
      </w:tr>
    </w:tbl>
    <w:p w:rsidR="00BD0182" w:rsidRPr="00676180" w:rsidRDefault="00BD0182" w:rsidP="00D30C6A">
      <w:pPr>
        <w:spacing w:after="0"/>
        <w:ind w:left="708" w:right="60" w:firstLine="143"/>
        <w:rPr>
          <w:rFonts w:ascii="Times New Roman" w:hAnsi="Times New Roman" w:cs="Times New Roman"/>
          <w:bCs/>
          <w:sz w:val="24"/>
          <w:szCs w:val="24"/>
        </w:rPr>
      </w:pPr>
    </w:p>
    <w:p w:rsidR="00282749" w:rsidRPr="00676180" w:rsidRDefault="00282749" w:rsidP="00D30C6A">
      <w:pPr>
        <w:spacing w:after="0"/>
        <w:ind w:left="708" w:right="60" w:firstLine="143"/>
        <w:rPr>
          <w:rFonts w:ascii="Times New Roman" w:hAnsi="Times New Roman" w:cs="Times New Roman"/>
          <w:bCs/>
          <w:sz w:val="24"/>
          <w:szCs w:val="24"/>
        </w:rPr>
      </w:pPr>
    </w:p>
    <w:p w:rsidR="00DE0A76" w:rsidRPr="00676180" w:rsidRDefault="00DE0A76" w:rsidP="00D30C6A">
      <w:pPr>
        <w:spacing w:after="0"/>
        <w:ind w:left="708" w:right="60" w:firstLine="143"/>
        <w:rPr>
          <w:rFonts w:ascii="Times New Roman" w:hAnsi="Times New Roman" w:cs="Times New Roman"/>
          <w:bCs/>
          <w:sz w:val="24"/>
          <w:szCs w:val="24"/>
        </w:rPr>
      </w:pPr>
    </w:p>
    <w:p w:rsidR="00DE0A76" w:rsidRPr="00676180" w:rsidRDefault="00DE0A76" w:rsidP="00D30C6A">
      <w:pPr>
        <w:spacing w:after="0"/>
        <w:ind w:left="708" w:right="60" w:firstLine="143"/>
        <w:rPr>
          <w:rFonts w:ascii="Times New Roman" w:hAnsi="Times New Roman" w:cs="Times New Roman"/>
          <w:bCs/>
          <w:sz w:val="24"/>
          <w:szCs w:val="24"/>
        </w:rPr>
      </w:pPr>
    </w:p>
    <w:p w:rsidR="00DE0A76" w:rsidRPr="00676180" w:rsidRDefault="00DE0A76" w:rsidP="00D30C6A">
      <w:pPr>
        <w:spacing w:after="0"/>
        <w:ind w:left="708" w:right="60" w:firstLine="143"/>
        <w:rPr>
          <w:rFonts w:ascii="Times New Roman" w:hAnsi="Times New Roman" w:cs="Times New Roman"/>
          <w:bCs/>
          <w:sz w:val="24"/>
          <w:szCs w:val="24"/>
        </w:rPr>
      </w:pPr>
    </w:p>
    <w:p w:rsidR="00DE0A76" w:rsidRPr="00676180" w:rsidRDefault="00DE0A76" w:rsidP="00D30C6A">
      <w:pPr>
        <w:spacing w:after="0"/>
        <w:ind w:left="708" w:right="60" w:firstLine="143"/>
        <w:rPr>
          <w:rFonts w:ascii="Times New Roman" w:hAnsi="Times New Roman" w:cs="Times New Roman"/>
          <w:bCs/>
          <w:sz w:val="24"/>
          <w:szCs w:val="24"/>
        </w:rPr>
      </w:pPr>
    </w:p>
    <w:p w:rsidR="00D30C6A" w:rsidRPr="00676180" w:rsidRDefault="00D30C6A" w:rsidP="00536AAC">
      <w:pPr>
        <w:tabs>
          <w:tab w:val="left" w:pos="426"/>
        </w:tabs>
        <w:spacing w:after="0" w:line="240" w:lineRule="auto"/>
        <w:ind w:right="60"/>
        <w:rPr>
          <w:rFonts w:ascii="Times New Roman" w:hAnsi="Times New Roman" w:cs="Times New Roman"/>
          <w:b/>
          <w:sz w:val="24"/>
          <w:szCs w:val="24"/>
        </w:rPr>
      </w:pPr>
      <w:r w:rsidRPr="00676180">
        <w:rPr>
          <w:rFonts w:ascii="Times New Roman" w:hAnsi="Times New Roman" w:cs="Times New Roman"/>
          <w:b/>
          <w:sz w:val="24"/>
          <w:szCs w:val="24"/>
        </w:rPr>
        <w:t>II.-</w:t>
      </w:r>
      <w:r w:rsidR="00DE0A76" w:rsidRPr="00676180">
        <w:rPr>
          <w:rFonts w:ascii="Times New Roman" w:hAnsi="Times New Roman" w:cs="Times New Roman"/>
          <w:b/>
          <w:sz w:val="24"/>
          <w:szCs w:val="24"/>
        </w:rPr>
        <w:tab/>
        <w:t>SUMILLA:</w:t>
      </w:r>
    </w:p>
    <w:p w:rsidR="00DE0A76" w:rsidRPr="00676180" w:rsidRDefault="00DE0A76" w:rsidP="00536AAC">
      <w:pPr>
        <w:tabs>
          <w:tab w:val="left" w:pos="426"/>
        </w:tabs>
        <w:spacing w:after="0" w:line="240" w:lineRule="auto"/>
        <w:ind w:right="60"/>
        <w:rPr>
          <w:rFonts w:ascii="Times New Roman" w:hAnsi="Times New Roman" w:cs="Times New Roman"/>
          <w:b/>
          <w:sz w:val="24"/>
          <w:szCs w:val="24"/>
        </w:rPr>
      </w:pPr>
    </w:p>
    <w:p w:rsidR="00DE0A76" w:rsidRPr="00676180" w:rsidRDefault="00DE0A76" w:rsidP="00230BEF">
      <w:pPr>
        <w:tabs>
          <w:tab w:val="left" w:pos="8527"/>
        </w:tabs>
        <w:spacing w:line="360" w:lineRule="auto"/>
        <w:ind w:left="426" w:right="309"/>
        <w:jc w:val="both"/>
        <w:rPr>
          <w:rFonts w:ascii="Times New Roman" w:hAnsi="Times New Roman" w:cs="Times New Roman"/>
          <w:sz w:val="24"/>
          <w:szCs w:val="24"/>
        </w:rPr>
      </w:pPr>
      <w:r w:rsidRPr="00676180">
        <w:rPr>
          <w:rFonts w:ascii="Times New Roman" w:hAnsi="Times New Roman" w:cs="Times New Roman"/>
          <w:sz w:val="24"/>
          <w:szCs w:val="24"/>
        </w:rPr>
        <w:t>Es importante para el ingeniero poder expresar y comunicar los pensamientos gráficos, tal y como lo hace verbalmente o mediante expresiones matemáticas.</w:t>
      </w:r>
    </w:p>
    <w:p w:rsidR="00DE0A76" w:rsidRPr="00676180" w:rsidRDefault="00DE0A76" w:rsidP="00230BEF">
      <w:pPr>
        <w:tabs>
          <w:tab w:val="left" w:pos="8527"/>
        </w:tabs>
        <w:spacing w:line="360" w:lineRule="auto"/>
        <w:ind w:left="426" w:right="309"/>
        <w:jc w:val="both"/>
        <w:rPr>
          <w:rFonts w:ascii="Times New Roman" w:hAnsi="Times New Roman" w:cs="Times New Roman"/>
          <w:sz w:val="24"/>
          <w:szCs w:val="24"/>
        </w:rPr>
      </w:pPr>
      <w:r w:rsidRPr="00676180">
        <w:rPr>
          <w:rFonts w:ascii="Times New Roman" w:hAnsi="Times New Roman" w:cs="Times New Roman"/>
          <w:sz w:val="24"/>
          <w:szCs w:val="24"/>
        </w:rPr>
        <w:t>El profesional debe ser capaza de comunicarse gráficamente con rapidez y precisión. Algunas de las materias que la componen actualmente son: grafica I, geometría descriptiva, dibujo básico, dibujo aplicado. El participante debe ser capaz de diseñar estructuras gráficas para ejecutar sólidos en dos y tres dimensiones y proponer alternativa de mejora en las estructuras.</w:t>
      </w:r>
    </w:p>
    <w:p w:rsidR="00DE0A76" w:rsidRPr="00676180" w:rsidRDefault="00DE0A76" w:rsidP="00230BEF">
      <w:pPr>
        <w:tabs>
          <w:tab w:val="left" w:pos="8527"/>
        </w:tabs>
        <w:spacing w:line="360" w:lineRule="auto"/>
        <w:ind w:left="426" w:right="309"/>
        <w:jc w:val="both"/>
        <w:rPr>
          <w:rFonts w:ascii="Times New Roman" w:hAnsi="Times New Roman" w:cs="Times New Roman"/>
          <w:sz w:val="24"/>
          <w:szCs w:val="24"/>
        </w:rPr>
      </w:pPr>
      <w:r w:rsidRPr="00676180">
        <w:rPr>
          <w:rFonts w:ascii="Times New Roman" w:hAnsi="Times New Roman" w:cs="Times New Roman"/>
          <w:sz w:val="24"/>
          <w:szCs w:val="24"/>
        </w:rPr>
        <w:t xml:space="preserve">La asignatura está planificada para un total de 16 sesiones, en los cuales se desarrollan cuatro unidades didácticas, con 16 sesiones teóricas – prácticas. Comprende las siguientes unidades temáticas. Herramientas de diseño gráfico. Diseño descriptivo en dos dimensiones: diseño descriptivo en tres dimensiones. </w:t>
      </w:r>
      <w:proofErr w:type="spellStart"/>
      <w:r w:rsidRPr="00676180">
        <w:rPr>
          <w:rFonts w:ascii="Times New Roman" w:hAnsi="Times New Roman" w:cs="Times New Roman"/>
          <w:sz w:val="24"/>
          <w:szCs w:val="24"/>
        </w:rPr>
        <w:t>Ploteo</w:t>
      </w:r>
      <w:proofErr w:type="spellEnd"/>
      <w:r w:rsidRPr="00676180">
        <w:rPr>
          <w:rFonts w:ascii="Times New Roman" w:hAnsi="Times New Roman" w:cs="Times New Roman"/>
          <w:sz w:val="24"/>
          <w:szCs w:val="24"/>
        </w:rPr>
        <w:t xml:space="preserve"> de planos.</w:t>
      </w:r>
    </w:p>
    <w:p w:rsidR="00DE0A76" w:rsidRPr="00676180" w:rsidRDefault="00DE0A76" w:rsidP="00DE0A76">
      <w:pPr>
        <w:tabs>
          <w:tab w:val="left" w:pos="8527"/>
        </w:tabs>
        <w:spacing w:line="360" w:lineRule="auto"/>
        <w:ind w:left="426" w:right="309" w:hanging="426"/>
        <w:jc w:val="both"/>
        <w:rPr>
          <w:rFonts w:ascii="Times New Roman" w:hAnsi="Times New Roman" w:cs="Times New Roman"/>
          <w:sz w:val="24"/>
          <w:szCs w:val="24"/>
          <w:lang w:val="es-PE"/>
        </w:rPr>
      </w:pPr>
      <w:r w:rsidRPr="00676180">
        <w:rPr>
          <w:rFonts w:ascii="Times New Roman" w:hAnsi="Times New Roman" w:cs="Times New Roman"/>
          <w:sz w:val="24"/>
          <w:szCs w:val="24"/>
          <w:lang w:val="es-PE"/>
        </w:rPr>
        <w:t xml:space="preserve">         La asignatura de Ingeniería gráfica II está pensado de manera tal que al finalizar su desarrollo, el participante logre competencias que le permita analizar los conocimientos  básicos de representaciones gráficos del diseño de ingeniería, estableciendo mejoras en el manejo de software y le permita desarrollar problemas orientados a campos de su actividad medioambiental relacionadas con la industria y la interacción con áreas relacionadas como mecánica, civil u otras especialidades como parte de su carrera profesional. </w:t>
      </w:r>
    </w:p>
    <w:p w:rsidR="00BF04E9" w:rsidRDefault="00BF04E9"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375991" w:rsidRPr="00676180" w:rsidRDefault="00375991"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p w:rsidR="00D30C6A" w:rsidRPr="00676180" w:rsidRDefault="00D30C6A"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r w:rsidRPr="00676180">
        <w:rPr>
          <w:rFonts w:ascii="Times New Roman" w:eastAsia="Times New Roman" w:hAnsi="Times New Roman" w:cs="Times New Roman"/>
          <w:b/>
          <w:iCs/>
          <w:sz w:val="24"/>
          <w:szCs w:val="24"/>
          <w:lang w:val="es-ES" w:eastAsia="es-ES"/>
        </w:rPr>
        <w:t>II</w:t>
      </w:r>
      <w:r w:rsidR="00210CB3" w:rsidRPr="00676180">
        <w:rPr>
          <w:rFonts w:ascii="Times New Roman" w:eastAsia="Times New Roman" w:hAnsi="Times New Roman" w:cs="Times New Roman"/>
          <w:b/>
          <w:iCs/>
          <w:sz w:val="24"/>
          <w:szCs w:val="24"/>
          <w:lang w:val="es-ES" w:eastAsia="es-ES"/>
        </w:rPr>
        <w:t>I</w:t>
      </w:r>
      <w:r w:rsidRPr="00676180">
        <w:rPr>
          <w:rFonts w:ascii="Times New Roman" w:eastAsia="Times New Roman" w:hAnsi="Times New Roman" w:cs="Times New Roman"/>
          <w:b/>
          <w:iCs/>
          <w:sz w:val="24"/>
          <w:szCs w:val="24"/>
          <w:lang w:val="es-ES" w:eastAsia="es-ES"/>
        </w:rPr>
        <w:t>. CAPACIDADES AL FINALIZAR EL CURSO</w:t>
      </w:r>
    </w:p>
    <w:p w:rsidR="00D30C6A" w:rsidRPr="00676180" w:rsidRDefault="00D30C6A" w:rsidP="00D30C6A">
      <w:pPr>
        <w:numPr>
          <w:ilvl w:val="4"/>
          <w:numId w:val="0"/>
        </w:numPr>
        <w:tabs>
          <w:tab w:val="left" w:pos="567"/>
        </w:tabs>
        <w:jc w:val="both"/>
        <w:rPr>
          <w:rFonts w:ascii="Times New Roman" w:eastAsia="Times New Roman" w:hAnsi="Times New Roman" w:cs="Times New Roman"/>
          <w:b/>
          <w:iCs/>
          <w:sz w:val="24"/>
          <w:szCs w:val="24"/>
          <w:lang w:val="es-ES" w:eastAsia="es-ES"/>
        </w:rPr>
      </w:pPr>
    </w:p>
    <w:tbl>
      <w:tblPr>
        <w:tblW w:w="9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343"/>
        <w:gridCol w:w="3158"/>
        <w:gridCol w:w="1183"/>
      </w:tblGrid>
      <w:tr w:rsidR="00D30C6A" w:rsidRPr="00676180" w:rsidTr="0020792E">
        <w:trPr>
          <w:trHeight w:val="723"/>
        </w:trPr>
        <w:tc>
          <w:tcPr>
            <w:tcW w:w="659" w:type="dxa"/>
            <w:shd w:val="clear" w:color="auto" w:fill="A6A6A6"/>
          </w:tcPr>
          <w:p w:rsidR="00D30C6A" w:rsidRPr="00676180" w:rsidRDefault="00D30C6A" w:rsidP="00F653C4">
            <w:pPr>
              <w:spacing w:after="0" w:line="360" w:lineRule="auto"/>
              <w:ind w:left="567" w:right="-500" w:firstLine="425"/>
              <w:jc w:val="center"/>
              <w:rPr>
                <w:rFonts w:ascii="Times New Roman" w:eastAsia="Times New Roman" w:hAnsi="Times New Roman" w:cs="Times New Roman"/>
                <w:b/>
                <w:iCs/>
                <w:lang w:val="es-ES" w:eastAsia="es-ES"/>
              </w:rPr>
            </w:pPr>
          </w:p>
        </w:tc>
        <w:tc>
          <w:tcPr>
            <w:tcW w:w="4343" w:type="dxa"/>
            <w:shd w:val="clear" w:color="auto" w:fill="auto"/>
            <w:vAlign w:val="center"/>
          </w:tcPr>
          <w:p w:rsidR="00D30C6A" w:rsidRPr="00676180" w:rsidRDefault="0058063A" w:rsidP="00F653C4">
            <w:pPr>
              <w:spacing w:after="0" w:line="240" w:lineRule="auto"/>
              <w:jc w:val="center"/>
              <w:rPr>
                <w:rFonts w:ascii="Times New Roman" w:eastAsia="Times New Roman" w:hAnsi="Times New Roman" w:cs="Times New Roman"/>
                <w:b/>
                <w:iCs/>
                <w:sz w:val="24"/>
                <w:lang w:val="es-ES" w:eastAsia="es-ES"/>
              </w:rPr>
            </w:pPr>
            <w:r w:rsidRPr="00676180">
              <w:rPr>
                <w:rFonts w:ascii="Times New Roman" w:eastAsia="Times New Roman" w:hAnsi="Times New Roman" w:cs="Times New Roman"/>
                <w:b/>
                <w:iCs/>
                <w:sz w:val="24"/>
                <w:lang w:val="es-ES" w:eastAsia="es-ES"/>
              </w:rPr>
              <w:t>CAPACIDAD DE LA UNIDAD DIDÁ</w:t>
            </w:r>
            <w:r w:rsidR="00D30C6A" w:rsidRPr="00676180">
              <w:rPr>
                <w:rFonts w:ascii="Times New Roman" w:eastAsia="Times New Roman" w:hAnsi="Times New Roman" w:cs="Times New Roman"/>
                <w:b/>
                <w:iCs/>
                <w:sz w:val="24"/>
                <w:lang w:val="es-ES" w:eastAsia="es-ES"/>
              </w:rPr>
              <w:t>CTICA</w:t>
            </w:r>
          </w:p>
        </w:tc>
        <w:tc>
          <w:tcPr>
            <w:tcW w:w="3158" w:type="dxa"/>
            <w:shd w:val="clear" w:color="auto" w:fill="auto"/>
            <w:vAlign w:val="center"/>
          </w:tcPr>
          <w:p w:rsidR="00D30C6A" w:rsidRPr="00676180" w:rsidRDefault="0058063A" w:rsidP="00F653C4">
            <w:pPr>
              <w:spacing w:after="0" w:line="240" w:lineRule="auto"/>
              <w:jc w:val="center"/>
              <w:rPr>
                <w:rFonts w:ascii="Times New Roman" w:eastAsia="Times New Roman" w:hAnsi="Times New Roman" w:cs="Times New Roman"/>
                <w:b/>
                <w:iCs/>
                <w:sz w:val="24"/>
                <w:lang w:val="es-ES" w:eastAsia="es-ES"/>
              </w:rPr>
            </w:pPr>
            <w:r w:rsidRPr="00676180">
              <w:rPr>
                <w:rFonts w:ascii="Times New Roman" w:eastAsia="Times New Roman" w:hAnsi="Times New Roman" w:cs="Times New Roman"/>
                <w:b/>
                <w:iCs/>
                <w:sz w:val="24"/>
                <w:lang w:val="es-ES" w:eastAsia="es-ES"/>
              </w:rPr>
              <w:t>NOMBRE DE LA UNIDAD DIDÁ</w:t>
            </w:r>
            <w:r w:rsidR="00D30C6A" w:rsidRPr="00676180">
              <w:rPr>
                <w:rFonts w:ascii="Times New Roman" w:eastAsia="Times New Roman" w:hAnsi="Times New Roman" w:cs="Times New Roman"/>
                <w:b/>
                <w:iCs/>
                <w:sz w:val="24"/>
                <w:lang w:val="es-ES" w:eastAsia="es-ES"/>
              </w:rPr>
              <w:t>CTICA</w:t>
            </w:r>
          </w:p>
        </w:tc>
        <w:tc>
          <w:tcPr>
            <w:tcW w:w="1183" w:type="dxa"/>
            <w:shd w:val="clear" w:color="auto" w:fill="auto"/>
          </w:tcPr>
          <w:p w:rsidR="00D30C6A" w:rsidRPr="00676180" w:rsidRDefault="00D30C6A" w:rsidP="00F653C4">
            <w:pPr>
              <w:spacing w:after="0" w:line="360" w:lineRule="auto"/>
              <w:jc w:val="center"/>
              <w:rPr>
                <w:rFonts w:ascii="Times New Roman" w:eastAsia="Times New Roman" w:hAnsi="Times New Roman" w:cs="Times New Roman"/>
                <w:b/>
                <w:iCs/>
                <w:lang w:val="es-ES" w:eastAsia="es-ES"/>
              </w:rPr>
            </w:pPr>
          </w:p>
          <w:p w:rsidR="00D30C6A" w:rsidRPr="00676180" w:rsidRDefault="00D30C6A" w:rsidP="00F653C4">
            <w:pPr>
              <w:spacing w:after="0" w:line="360" w:lineRule="auto"/>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 xml:space="preserve">SEMANAS </w:t>
            </w:r>
          </w:p>
        </w:tc>
      </w:tr>
      <w:tr w:rsidR="00D30C6A" w:rsidRPr="00676180" w:rsidTr="0020792E">
        <w:trPr>
          <w:cantSplit/>
          <w:trHeight w:val="1442"/>
        </w:trPr>
        <w:tc>
          <w:tcPr>
            <w:tcW w:w="659" w:type="dxa"/>
            <w:shd w:val="clear" w:color="auto" w:fill="A6A6A6"/>
            <w:textDirection w:val="btLr"/>
            <w:vAlign w:val="center"/>
          </w:tcPr>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 xml:space="preserve">UNIDAD </w:t>
            </w:r>
          </w:p>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I</w:t>
            </w:r>
          </w:p>
        </w:tc>
        <w:tc>
          <w:tcPr>
            <w:tcW w:w="4343" w:type="dxa"/>
            <w:shd w:val="clear" w:color="auto" w:fill="auto"/>
            <w:vAlign w:val="center"/>
          </w:tcPr>
          <w:p w:rsidR="00D30C6A" w:rsidRPr="00676180" w:rsidRDefault="00D30C6A" w:rsidP="00485FFB">
            <w:pPr>
              <w:jc w:val="both"/>
              <w:rPr>
                <w:rFonts w:ascii="Times New Roman" w:hAnsi="Times New Roman" w:cs="Times New Roman"/>
                <w:color w:val="000000"/>
                <w:sz w:val="20"/>
              </w:rPr>
            </w:pPr>
            <w:r w:rsidRPr="00676180">
              <w:rPr>
                <w:rFonts w:ascii="Times New Roman" w:hAnsi="Times New Roman" w:cs="Times New Roman"/>
                <w:color w:val="000000"/>
                <w:sz w:val="20"/>
              </w:rPr>
              <w:t xml:space="preserve">Ante la necesidad de optimizar los aspectos </w:t>
            </w:r>
            <w:r w:rsidR="00D005BB" w:rsidRPr="00676180">
              <w:rPr>
                <w:rFonts w:ascii="Times New Roman" w:hAnsi="Times New Roman" w:cs="Times New Roman"/>
                <w:color w:val="000000"/>
                <w:sz w:val="20"/>
              </w:rPr>
              <w:t>agronómicas</w:t>
            </w:r>
            <w:r w:rsidR="00485FFB" w:rsidRPr="00676180">
              <w:rPr>
                <w:rFonts w:ascii="Times New Roman" w:hAnsi="Times New Roman" w:cs="Times New Roman"/>
                <w:color w:val="000000"/>
                <w:sz w:val="20"/>
              </w:rPr>
              <w:t xml:space="preserve"> </w:t>
            </w:r>
            <w:r w:rsidRPr="00676180">
              <w:rPr>
                <w:rFonts w:ascii="Times New Roman" w:hAnsi="Times New Roman" w:cs="Times New Roman"/>
                <w:color w:val="000000"/>
                <w:sz w:val="20"/>
              </w:rPr>
              <w:t xml:space="preserve">de la ingeniería en la planificación y producción relaciona la información técnica por medio de gráficos y croquis tomando como base los conceptos importantes del </w:t>
            </w:r>
            <w:r w:rsidR="00737290" w:rsidRPr="00676180">
              <w:rPr>
                <w:rFonts w:ascii="Times New Roman" w:hAnsi="Times New Roman" w:cs="Times New Roman"/>
                <w:color w:val="000000"/>
                <w:sz w:val="20"/>
              </w:rPr>
              <w:t>diseño</w:t>
            </w:r>
            <w:r w:rsidRPr="00676180">
              <w:rPr>
                <w:rFonts w:ascii="Times New Roman" w:hAnsi="Times New Roman" w:cs="Times New Roman"/>
                <w:color w:val="000000"/>
                <w:sz w:val="20"/>
              </w:rPr>
              <w:t xml:space="preserve"> de ingeniería</w:t>
            </w:r>
          </w:p>
        </w:tc>
        <w:tc>
          <w:tcPr>
            <w:tcW w:w="3158" w:type="dxa"/>
            <w:shd w:val="clear" w:color="auto" w:fill="auto"/>
            <w:vAlign w:val="center"/>
          </w:tcPr>
          <w:p w:rsidR="00D30C6A" w:rsidRPr="00676180" w:rsidRDefault="00D30C6A" w:rsidP="00F653C4">
            <w:pPr>
              <w:jc w:val="both"/>
              <w:rPr>
                <w:rFonts w:ascii="Times New Roman" w:hAnsi="Times New Roman" w:cs="Times New Roman"/>
                <w:color w:val="000000"/>
                <w:sz w:val="20"/>
                <w:szCs w:val="24"/>
              </w:rPr>
            </w:pPr>
            <w:r w:rsidRPr="00676180">
              <w:rPr>
                <w:rFonts w:ascii="Times New Roman" w:hAnsi="Times New Roman" w:cs="Times New Roman"/>
                <w:color w:val="000000"/>
                <w:sz w:val="20"/>
                <w:szCs w:val="24"/>
              </w:rPr>
              <w:t>Introducción al Di</w:t>
            </w:r>
            <w:r w:rsidR="000C2844" w:rsidRPr="00676180">
              <w:rPr>
                <w:rFonts w:ascii="Times New Roman" w:hAnsi="Times New Roman" w:cs="Times New Roman"/>
                <w:color w:val="000000"/>
                <w:sz w:val="20"/>
                <w:szCs w:val="24"/>
              </w:rPr>
              <w:t>seño</w:t>
            </w:r>
            <w:r w:rsidR="00D005BB" w:rsidRPr="00676180">
              <w:rPr>
                <w:rFonts w:ascii="Times New Roman" w:hAnsi="Times New Roman" w:cs="Times New Roman"/>
                <w:color w:val="000000"/>
                <w:sz w:val="20"/>
                <w:szCs w:val="24"/>
              </w:rPr>
              <w:t>s topográficos</w:t>
            </w:r>
          </w:p>
        </w:tc>
        <w:tc>
          <w:tcPr>
            <w:tcW w:w="1183" w:type="dxa"/>
            <w:shd w:val="clear" w:color="auto" w:fill="auto"/>
            <w:vAlign w:val="center"/>
          </w:tcPr>
          <w:p w:rsidR="00D30C6A" w:rsidRPr="00676180" w:rsidRDefault="00375991" w:rsidP="00F653C4">
            <w:pPr>
              <w:spacing w:after="0" w:line="360" w:lineRule="auto"/>
              <w:jc w:val="center"/>
              <w:rPr>
                <w:rFonts w:ascii="Times New Roman" w:eastAsia="Times New Roman" w:hAnsi="Times New Roman" w:cs="Times New Roman"/>
                <w:iCs/>
                <w:lang w:eastAsia="es-ES"/>
              </w:rPr>
            </w:pPr>
            <w:r>
              <w:rPr>
                <w:rFonts w:ascii="Times New Roman" w:eastAsia="Times New Roman" w:hAnsi="Times New Roman" w:cs="Times New Roman"/>
                <w:iCs/>
                <w:lang w:eastAsia="es-ES"/>
              </w:rPr>
              <w:t>1-</w:t>
            </w:r>
            <w:r w:rsidR="00D30C6A" w:rsidRPr="00676180">
              <w:rPr>
                <w:rFonts w:ascii="Times New Roman" w:eastAsia="Times New Roman" w:hAnsi="Times New Roman" w:cs="Times New Roman"/>
                <w:iCs/>
                <w:lang w:eastAsia="es-ES"/>
              </w:rPr>
              <w:t>4</w:t>
            </w:r>
          </w:p>
        </w:tc>
      </w:tr>
      <w:tr w:rsidR="00D30C6A" w:rsidRPr="00676180" w:rsidTr="0020792E">
        <w:trPr>
          <w:cantSplit/>
          <w:trHeight w:val="1726"/>
        </w:trPr>
        <w:tc>
          <w:tcPr>
            <w:tcW w:w="659" w:type="dxa"/>
            <w:shd w:val="clear" w:color="auto" w:fill="A6A6A6"/>
            <w:textDirection w:val="btLr"/>
            <w:vAlign w:val="center"/>
          </w:tcPr>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 xml:space="preserve">UNIDAD </w:t>
            </w:r>
          </w:p>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II</w:t>
            </w:r>
          </w:p>
        </w:tc>
        <w:tc>
          <w:tcPr>
            <w:tcW w:w="4343" w:type="dxa"/>
            <w:shd w:val="clear" w:color="auto" w:fill="auto"/>
            <w:vAlign w:val="center"/>
          </w:tcPr>
          <w:p w:rsidR="00D30C6A" w:rsidRPr="00676180" w:rsidRDefault="00D30C6A" w:rsidP="00485FFB">
            <w:pPr>
              <w:jc w:val="both"/>
              <w:rPr>
                <w:rFonts w:ascii="Times New Roman" w:hAnsi="Times New Roman" w:cs="Times New Roman"/>
                <w:color w:val="000000"/>
                <w:sz w:val="20"/>
              </w:rPr>
            </w:pPr>
            <w:r w:rsidRPr="00676180">
              <w:rPr>
                <w:rFonts w:ascii="Times New Roman" w:hAnsi="Times New Roman" w:cs="Times New Roman"/>
                <w:color w:val="000000"/>
                <w:sz w:val="20"/>
              </w:rPr>
              <w:t>Tomando como base la evolución de las tecnologías de software, reconoce la importancia que adquiere l</w:t>
            </w:r>
            <w:r w:rsidR="00D47BD6" w:rsidRPr="00676180">
              <w:rPr>
                <w:rFonts w:ascii="Times New Roman" w:hAnsi="Times New Roman" w:cs="Times New Roman"/>
                <w:color w:val="000000"/>
                <w:sz w:val="20"/>
              </w:rPr>
              <w:t>a</w:t>
            </w:r>
            <w:r w:rsidRPr="00676180">
              <w:rPr>
                <w:rFonts w:ascii="Times New Roman" w:hAnsi="Times New Roman" w:cs="Times New Roman"/>
                <w:color w:val="000000"/>
                <w:sz w:val="20"/>
              </w:rPr>
              <w:t xml:space="preserve"> </w:t>
            </w:r>
            <w:r w:rsidR="00485FFB" w:rsidRPr="00676180">
              <w:rPr>
                <w:rFonts w:ascii="Times New Roman" w:hAnsi="Times New Roman" w:cs="Times New Roman"/>
                <w:color w:val="000000"/>
                <w:sz w:val="20"/>
              </w:rPr>
              <w:t xml:space="preserve">ingeniería gráfica </w:t>
            </w:r>
            <w:r w:rsidRPr="00676180">
              <w:rPr>
                <w:rFonts w:ascii="Times New Roman" w:hAnsi="Times New Roman" w:cs="Times New Roman"/>
                <w:color w:val="000000"/>
                <w:sz w:val="20"/>
              </w:rPr>
              <w:t>en la industria y otras áreas de trabajo con aplicación o normas técnicas del diseño de Ingeniería.</w:t>
            </w:r>
          </w:p>
        </w:tc>
        <w:tc>
          <w:tcPr>
            <w:tcW w:w="3158" w:type="dxa"/>
            <w:shd w:val="clear" w:color="auto" w:fill="auto"/>
            <w:vAlign w:val="center"/>
          </w:tcPr>
          <w:p w:rsidR="00D30C6A" w:rsidRPr="00676180" w:rsidRDefault="00D30C6A" w:rsidP="00F653C4">
            <w:pPr>
              <w:jc w:val="both"/>
              <w:rPr>
                <w:rFonts w:ascii="Times New Roman" w:hAnsi="Times New Roman" w:cs="Times New Roman"/>
                <w:color w:val="000000"/>
                <w:sz w:val="20"/>
              </w:rPr>
            </w:pPr>
          </w:p>
          <w:p w:rsidR="00D30C6A" w:rsidRPr="00676180" w:rsidRDefault="00D005BB" w:rsidP="00F653C4">
            <w:pPr>
              <w:jc w:val="both"/>
              <w:rPr>
                <w:rFonts w:ascii="Times New Roman" w:hAnsi="Times New Roman" w:cs="Times New Roman"/>
                <w:color w:val="000000"/>
                <w:sz w:val="20"/>
              </w:rPr>
            </w:pPr>
            <w:r w:rsidRPr="00676180">
              <w:rPr>
                <w:rFonts w:ascii="Times New Roman" w:hAnsi="Times New Roman" w:cs="Times New Roman"/>
                <w:color w:val="000000"/>
                <w:sz w:val="20"/>
                <w:szCs w:val="24"/>
              </w:rPr>
              <w:t xml:space="preserve">Altimetría </w:t>
            </w:r>
            <w:proofErr w:type="spellStart"/>
            <w:r w:rsidRPr="00676180">
              <w:rPr>
                <w:rFonts w:ascii="Times New Roman" w:hAnsi="Times New Roman" w:cs="Times New Roman"/>
                <w:color w:val="000000"/>
                <w:sz w:val="20"/>
                <w:szCs w:val="24"/>
              </w:rPr>
              <w:t>Planimetria</w:t>
            </w:r>
            <w:proofErr w:type="spellEnd"/>
            <w:r w:rsidR="00894E65" w:rsidRPr="00676180">
              <w:rPr>
                <w:rFonts w:ascii="Times New Roman" w:hAnsi="Times New Roman" w:cs="Times New Roman"/>
                <w:color w:val="000000"/>
                <w:sz w:val="20"/>
                <w:szCs w:val="24"/>
              </w:rPr>
              <w:t xml:space="preserve"> y Teoría de dimensionamiento.</w:t>
            </w:r>
          </w:p>
          <w:p w:rsidR="00D30C6A" w:rsidRPr="00676180" w:rsidRDefault="00D30C6A" w:rsidP="00F653C4">
            <w:pPr>
              <w:jc w:val="both"/>
              <w:rPr>
                <w:rFonts w:ascii="Times New Roman" w:hAnsi="Times New Roman" w:cs="Times New Roman"/>
                <w:color w:val="000000"/>
                <w:sz w:val="20"/>
              </w:rPr>
            </w:pPr>
          </w:p>
          <w:p w:rsidR="00D30C6A" w:rsidRPr="00676180" w:rsidRDefault="00D30C6A" w:rsidP="00F653C4">
            <w:pPr>
              <w:jc w:val="both"/>
              <w:rPr>
                <w:rFonts w:ascii="Times New Roman" w:hAnsi="Times New Roman" w:cs="Times New Roman"/>
                <w:color w:val="000000"/>
                <w:sz w:val="20"/>
              </w:rPr>
            </w:pPr>
          </w:p>
        </w:tc>
        <w:tc>
          <w:tcPr>
            <w:tcW w:w="1183" w:type="dxa"/>
            <w:shd w:val="clear" w:color="auto" w:fill="auto"/>
            <w:vAlign w:val="center"/>
          </w:tcPr>
          <w:p w:rsidR="00D30C6A" w:rsidRPr="00676180" w:rsidRDefault="00375991" w:rsidP="00F653C4">
            <w:pPr>
              <w:spacing w:after="0" w:line="360" w:lineRule="auto"/>
              <w:jc w:val="center"/>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5-</w:t>
            </w:r>
            <w:r w:rsidR="00D30C6A" w:rsidRPr="00676180">
              <w:rPr>
                <w:rFonts w:ascii="Times New Roman" w:eastAsia="Times New Roman" w:hAnsi="Times New Roman" w:cs="Times New Roman"/>
                <w:iCs/>
                <w:sz w:val="24"/>
                <w:szCs w:val="24"/>
                <w:lang w:val="es-ES" w:eastAsia="es-ES"/>
              </w:rPr>
              <w:t>8</w:t>
            </w:r>
          </w:p>
        </w:tc>
      </w:tr>
      <w:tr w:rsidR="00D30C6A" w:rsidRPr="00676180" w:rsidTr="0020792E">
        <w:trPr>
          <w:cantSplit/>
          <w:trHeight w:val="1823"/>
        </w:trPr>
        <w:tc>
          <w:tcPr>
            <w:tcW w:w="659" w:type="dxa"/>
            <w:shd w:val="clear" w:color="auto" w:fill="A6A6A6"/>
            <w:textDirection w:val="btLr"/>
            <w:vAlign w:val="center"/>
          </w:tcPr>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UNIDAD</w:t>
            </w:r>
          </w:p>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III</w:t>
            </w:r>
          </w:p>
        </w:tc>
        <w:tc>
          <w:tcPr>
            <w:tcW w:w="4343" w:type="dxa"/>
            <w:shd w:val="clear" w:color="auto" w:fill="auto"/>
            <w:vAlign w:val="center"/>
          </w:tcPr>
          <w:p w:rsidR="00D30C6A" w:rsidRPr="00676180" w:rsidRDefault="00D30C6A" w:rsidP="00F653C4">
            <w:pPr>
              <w:jc w:val="both"/>
              <w:rPr>
                <w:rFonts w:ascii="Times New Roman" w:hAnsi="Times New Roman" w:cs="Times New Roman"/>
                <w:color w:val="000000"/>
                <w:sz w:val="20"/>
              </w:rPr>
            </w:pPr>
            <w:r w:rsidRPr="00676180">
              <w:rPr>
                <w:rFonts w:ascii="Times New Roman" w:hAnsi="Times New Roman" w:cs="Times New Roman"/>
                <w:color w:val="000000"/>
                <w:sz w:val="20"/>
              </w:rPr>
              <w:t>Previo a la ejecución de representación y lectura correcta de información gr</w:t>
            </w:r>
            <w:r w:rsidR="00D005BB" w:rsidRPr="00676180">
              <w:rPr>
                <w:rFonts w:ascii="Times New Roman" w:hAnsi="Times New Roman" w:cs="Times New Roman"/>
                <w:color w:val="000000"/>
                <w:sz w:val="20"/>
              </w:rPr>
              <w:t xml:space="preserve">áfica identifica </w:t>
            </w:r>
            <w:r w:rsidR="00CA4C79" w:rsidRPr="00676180">
              <w:rPr>
                <w:rFonts w:ascii="Times New Roman" w:hAnsi="Times New Roman" w:cs="Times New Roman"/>
                <w:color w:val="000000"/>
                <w:sz w:val="20"/>
              </w:rPr>
              <w:t>diseños</w:t>
            </w:r>
            <w:r w:rsidR="00D005BB" w:rsidRPr="00676180">
              <w:rPr>
                <w:rFonts w:ascii="Times New Roman" w:hAnsi="Times New Roman" w:cs="Times New Roman"/>
                <w:color w:val="000000"/>
                <w:sz w:val="20"/>
              </w:rPr>
              <w:t xml:space="preserve"> levantamientos topográficos en 2D, </w:t>
            </w:r>
            <w:r w:rsidR="00CA4C79" w:rsidRPr="00676180">
              <w:rPr>
                <w:rFonts w:ascii="Times New Roman" w:hAnsi="Times New Roman" w:cs="Times New Roman"/>
                <w:color w:val="000000"/>
                <w:sz w:val="20"/>
              </w:rPr>
              <w:t xml:space="preserve"> en plano y espacio</w:t>
            </w:r>
          </w:p>
        </w:tc>
        <w:tc>
          <w:tcPr>
            <w:tcW w:w="3158" w:type="dxa"/>
            <w:shd w:val="clear" w:color="auto" w:fill="auto"/>
            <w:vAlign w:val="center"/>
          </w:tcPr>
          <w:p w:rsidR="00D30C6A" w:rsidRPr="00676180" w:rsidRDefault="00D30C6A" w:rsidP="00F653C4">
            <w:pPr>
              <w:jc w:val="both"/>
              <w:rPr>
                <w:rFonts w:ascii="Times New Roman" w:hAnsi="Times New Roman" w:cs="Times New Roman"/>
                <w:color w:val="000000"/>
                <w:sz w:val="20"/>
              </w:rPr>
            </w:pPr>
            <w:r w:rsidRPr="00676180">
              <w:rPr>
                <w:rFonts w:ascii="Times New Roman" w:hAnsi="Times New Roman" w:cs="Times New Roman"/>
                <w:color w:val="000000"/>
                <w:sz w:val="20"/>
              </w:rPr>
              <w:t>Teoría de Proyección</w:t>
            </w:r>
            <w:r w:rsidR="00894E65" w:rsidRPr="00676180">
              <w:rPr>
                <w:rFonts w:ascii="Times New Roman" w:hAnsi="Times New Roman" w:cs="Times New Roman"/>
                <w:color w:val="000000"/>
                <w:sz w:val="20"/>
              </w:rPr>
              <w:t xml:space="preserve"> </w:t>
            </w:r>
            <w:r w:rsidR="00CA4C79" w:rsidRPr="00676180">
              <w:rPr>
                <w:rFonts w:ascii="Times New Roman" w:hAnsi="Times New Roman" w:cs="Times New Roman"/>
                <w:color w:val="000000"/>
                <w:sz w:val="20"/>
              </w:rPr>
              <w:t>con diseños en plano y el espacio</w:t>
            </w:r>
            <w:r w:rsidR="00894E65" w:rsidRPr="00676180">
              <w:rPr>
                <w:rFonts w:ascii="Times New Roman" w:hAnsi="Times New Roman" w:cs="Times New Roman"/>
                <w:color w:val="000000"/>
                <w:sz w:val="20"/>
              </w:rPr>
              <w:t>.</w:t>
            </w:r>
          </w:p>
          <w:p w:rsidR="00D30C6A" w:rsidRPr="00676180" w:rsidRDefault="00D30C6A" w:rsidP="00F653C4">
            <w:pPr>
              <w:jc w:val="both"/>
              <w:rPr>
                <w:rFonts w:ascii="Times New Roman" w:hAnsi="Times New Roman" w:cs="Times New Roman"/>
                <w:color w:val="000000"/>
                <w:sz w:val="20"/>
              </w:rPr>
            </w:pPr>
          </w:p>
        </w:tc>
        <w:tc>
          <w:tcPr>
            <w:tcW w:w="1183" w:type="dxa"/>
            <w:shd w:val="clear" w:color="auto" w:fill="auto"/>
            <w:vAlign w:val="center"/>
          </w:tcPr>
          <w:p w:rsidR="00D30C6A" w:rsidRPr="00676180" w:rsidRDefault="00375991" w:rsidP="00375991">
            <w:pPr>
              <w:spacing w:after="0" w:line="360" w:lineRule="auto"/>
              <w:jc w:val="center"/>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9-</w:t>
            </w:r>
            <w:r w:rsidR="00D30C6A" w:rsidRPr="00676180">
              <w:rPr>
                <w:rFonts w:ascii="Times New Roman" w:eastAsia="Times New Roman" w:hAnsi="Times New Roman" w:cs="Times New Roman"/>
                <w:iCs/>
                <w:sz w:val="24"/>
                <w:szCs w:val="24"/>
                <w:lang w:val="es-ES" w:eastAsia="es-ES"/>
              </w:rPr>
              <w:t>12</w:t>
            </w:r>
          </w:p>
        </w:tc>
      </w:tr>
      <w:tr w:rsidR="00D30C6A" w:rsidRPr="00676180" w:rsidTr="0020792E">
        <w:trPr>
          <w:cantSplit/>
          <w:trHeight w:val="1625"/>
        </w:trPr>
        <w:tc>
          <w:tcPr>
            <w:tcW w:w="659" w:type="dxa"/>
            <w:shd w:val="clear" w:color="auto" w:fill="A6A6A6"/>
            <w:textDirection w:val="btLr"/>
            <w:vAlign w:val="center"/>
          </w:tcPr>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UNIDAD</w:t>
            </w:r>
          </w:p>
          <w:p w:rsidR="00D30C6A" w:rsidRPr="00676180" w:rsidRDefault="00D30C6A" w:rsidP="00F653C4">
            <w:pPr>
              <w:spacing w:after="0" w:line="240" w:lineRule="auto"/>
              <w:ind w:left="113" w:right="113"/>
              <w:jc w:val="center"/>
              <w:rPr>
                <w:rFonts w:ascii="Times New Roman" w:eastAsia="Times New Roman" w:hAnsi="Times New Roman" w:cs="Times New Roman"/>
                <w:b/>
                <w:iCs/>
                <w:lang w:val="es-ES" w:eastAsia="es-ES"/>
              </w:rPr>
            </w:pPr>
            <w:r w:rsidRPr="00676180">
              <w:rPr>
                <w:rFonts w:ascii="Times New Roman" w:eastAsia="Times New Roman" w:hAnsi="Times New Roman" w:cs="Times New Roman"/>
                <w:b/>
                <w:iCs/>
                <w:lang w:val="es-ES" w:eastAsia="es-ES"/>
              </w:rPr>
              <w:t>IV</w:t>
            </w:r>
          </w:p>
        </w:tc>
        <w:tc>
          <w:tcPr>
            <w:tcW w:w="4343" w:type="dxa"/>
            <w:shd w:val="clear" w:color="auto" w:fill="auto"/>
            <w:vAlign w:val="center"/>
          </w:tcPr>
          <w:p w:rsidR="00D30C6A" w:rsidRPr="00676180" w:rsidRDefault="00D30C6A" w:rsidP="00F653C4">
            <w:pPr>
              <w:jc w:val="both"/>
              <w:rPr>
                <w:rFonts w:ascii="Times New Roman" w:hAnsi="Times New Roman" w:cs="Times New Roman"/>
                <w:color w:val="000000"/>
                <w:sz w:val="20"/>
              </w:rPr>
            </w:pPr>
            <w:r w:rsidRPr="00676180">
              <w:rPr>
                <w:rFonts w:ascii="Times New Roman" w:hAnsi="Times New Roman" w:cs="Times New Roman"/>
                <w:color w:val="000000"/>
                <w:sz w:val="20"/>
              </w:rPr>
              <w:t xml:space="preserve">Las exigencias de las empresas de hoy </w:t>
            </w:r>
            <w:r w:rsidR="00D005BB" w:rsidRPr="00676180">
              <w:rPr>
                <w:rFonts w:ascii="Times New Roman" w:hAnsi="Times New Roman" w:cs="Times New Roman"/>
                <w:color w:val="000000"/>
                <w:sz w:val="20"/>
              </w:rPr>
              <w:t>seleccionan</w:t>
            </w:r>
            <w:r w:rsidRPr="00676180">
              <w:rPr>
                <w:rFonts w:ascii="Times New Roman" w:hAnsi="Times New Roman" w:cs="Times New Roman"/>
                <w:color w:val="000000"/>
                <w:sz w:val="20"/>
              </w:rPr>
              <w:t xml:space="preserve"> para sus instalaciones</w:t>
            </w:r>
            <w:r w:rsidR="004D4728" w:rsidRPr="00676180">
              <w:rPr>
                <w:rFonts w:ascii="Times New Roman" w:hAnsi="Times New Roman" w:cs="Times New Roman"/>
                <w:color w:val="000000"/>
                <w:sz w:val="20"/>
              </w:rPr>
              <w:t xml:space="preserve"> </w:t>
            </w:r>
            <w:r w:rsidR="00D005BB" w:rsidRPr="00676180">
              <w:rPr>
                <w:rFonts w:ascii="Times New Roman" w:hAnsi="Times New Roman" w:cs="Times New Roman"/>
                <w:color w:val="000000"/>
                <w:sz w:val="20"/>
              </w:rPr>
              <w:t xml:space="preserve">levantamiento topográfico, Teodolito, GPS, Estación Total. Diseño </w:t>
            </w:r>
            <w:r w:rsidR="004D4728" w:rsidRPr="00676180">
              <w:rPr>
                <w:rFonts w:ascii="Times New Roman" w:hAnsi="Times New Roman" w:cs="Times New Roman"/>
                <w:color w:val="000000"/>
                <w:sz w:val="20"/>
              </w:rPr>
              <w:t>de áreas volúmenes en 2 y 3 dimensiones.</w:t>
            </w:r>
          </w:p>
        </w:tc>
        <w:tc>
          <w:tcPr>
            <w:tcW w:w="3158" w:type="dxa"/>
            <w:shd w:val="clear" w:color="auto" w:fill="auto"/>
            <w:vAlign w:val="center"/>
          </w:tcPr>
          <w:p w:rsidR="00D30C6A" w:rsidRPr="00676180" w:rsidRDefault="004D4728" w:rsidP="00F653C4">
            <w:pPr>
              <w:jc w:val="both"/>
              <w:rPr>
                <w:rFonts w:ascii="Times New Roman" w:hAnsi="Times New Roman" w:cs="Times New Roman"/>
                <w:color w:val="000000"/>
                <w:sz w:val="20"/>
              </w:rPr>
            </w:pPr>
            <w:r w:rsidRPr="00676180">
              <w:rPr>
                <w:rFonts w:ascii="Times New Roman" w:hAnsi="Times New Roman" w:cs="Times New Roman"/>
                <w:color w:val="000000"/>
                <w:sz w:val="20"/>
              </w:rPr>
              <w:t>Áreas,</w:t>
            </w:r>
            <w:r w:rsidR="00894E65" w:rsidRPr="00676180">
              <w:rPr>
                <w:rFonts w:ascii="Times New Roman" w:hAnsi="Times New Roman" w:cs="Times New Roman"/>
                <w:color w:val="000000"/>
                <w:sz w:val="20"/>
              </w:rPr>
              <w:t xml:space="preserve"> </w:t>
            </w:r>
            <w:r w:rsidRPr="00676180">
              <w:rPr>
                <w:rFonts w:ascii="Times New Roman" w:hAnsi="Times New Roman" w:cs="Times New Roman"/>
                <w:color w:val="000000"/>
                <w:sz w:val="20"/>
              </w:rPr>
              <w:t xml:space="preserve">volúmenes planimetría y altimetría </w:t>
            </w:r>
            <w:r w:rsidR="00894E65" w:rsidRPr="00676180">
              <w:rPr>
                <w:rFonts w:ascii="Times New Roman" w:hAnsi="Times New Roman" w:cs="Times New Roman"/>
                <w:color w:val="000000"/>
                <w:sz w:val="20"/>
              </w:rPr>
              <w:t xml:space="preserve"> </w:t>
            </w:r>
          </w:p>
        </w:tc>
        <w:tc>
          <w:tcPr>
            <w:tcW w:w="1183" w:type="dxa"/>
            <w:shd w:val="clear" w:color="auto" w:fill="auto"/>
            <w:vAlign w:val="center"/>
          </w:tcPr>
          <w:p w:rsidR="00D30C6A" w:rsidRPr="00676180" w:rsidRDefault="00375991" w:rsidP="00375991">
            <w:pPr>
              <w:spacing w:after="0" w:line="360" w:lineRule="auto"/>
              <w:jc w:val="center"/>
              <w:rPr>
                <w:rFonts w:ascii="Times New Roman" w:eastAsia="Times New Roman" w:hAnsi="Times New Roman" w:cs="Times New Roman"/>
                <w:b/>
                <w:iCs/>
                <w:sz w:val="24"/>
                <w:szCs w:val="24"/>
                <w:lang w:val="es-ES" w:eastAsia="es-ES"/>
              </w:rPr>
            </w:pPr>
            <w:r>
              <w:rPr>
                <w:rFonts w:ascii="Times New Roman" w:eastAsia="Times New Roman" w:hAnsi="Times New Roman" w:cs="Times New Roman"/>
                <w:iCs/>
                <w:sz w:val="24"/>
                <w:szCs w:val="24"/>
                <w:lang w:val="es-ES" w:eastAsia="es-ES"/>
              </w:rPr>
              <w:t>13-</w:t>
            </w:r>
            <w:r w:rsidR="00D30C6A" w:rsidRPr="00676180">
              <w:rPr>
                <w:rFonts w:ascii="Times New Roman" w:eastAsia="Times New Roman" w:hAnsi="Times New Roman" w:cs="Times New Roman"/>
                <w:iCs/>
                <w:sz w:val="24"/>
                <w:szCs w:val="24"/>
                <w:lang w:val="es-ES" w:eastAsia="es-ES"/>
              </w:rPr>
              <w:t>16</w:t>
            </w:r>
          </w:p>
        </w:tc>
      </w:tr>
    </w:tbl>
    <w:p w:rsidR="00536AAC" w:rsidRPr="00676180" w:rsidRDefault="00536AAC" w:rsidP="00D30C6A">
      <w:pPr>
        <w:tabs>
          <w:tab w:val="left" w:pos="2500"/>
        </w:tabs>
        <w:rPr>
          <w:rFonts w:ascii="Times New Roman" w:hAnsi="Times New Roman" w:cs="Times New Roman"/>
        </w:rPr>
      </w:pPr>
    </w:p>
    <w:p w:rsidR="00D30C6A" w:rsidRPr="00676180" w:rsidRDefault="00D30C6A" w:rsidP="00D30C6A">
      <w:pPr>
        <w:tabs>
          <w:tab w:val="left" w:pos="2500"/>
        </w:tabs>
        <w:rPr>
          <w:rFonts w:ascii="Times New Roman" w:hAnsi="Times New Roman" w:cs="Times New Roman"/>
        </w:rPr>
      </w:pPr>
    </w:p>
    <w:p w:rsidR="0026267D" w:rsidRPr="00676180" w:rsidRDefault="0026267D" w:rsidP="00D30C6A">
      <w:pPr>
        <w:spacing w:after="0" w:line="360" w:lineRule="auto"/>
        <w:jc w:val="both"/>
        <w:rPr>
          <w:rFonts w:ascii="Times New Roman" w:eastAsia="Times New Roman" w:hAnsi="Times New Roman" w:cs="Times New Roman"/>
          <w:b/>
          <w:iCs/>
          <w:sz w:val="24"/>
          <w:szCs w:val="24"/>
          <w:lang w:val="es-ES" w:eastAsia="es-ES"/>
        </w:rPr>
      </w:pPr>
    </w:p>
    <w:p w:rsidR="00D30C6A" w:rsidRPr="00676180" w:rsidRDefault="00210CB3" w:rsidP="00D30C6A">
      <w:pPr>
        <w:spacing w:after="0" w:line="360" w:lineRule="auto"/>
        <w:jc w:val="both"/>
        <w:rPr>
          <w:rFonts w:ascii="Times New Roman" w:eastAsia="Times New Roman" w:hAnsi="Times New Roman" w:cs="Times New Roman"/>
          <w:b/>
          <w:iCs/>
          <w:sz w:val="24"/>
          <w:szCs w:val="24"/>
          <w:lang w:val="es-ES" w:eastAsia="es-ES"/>
        </w:rPr>
      </w:pPr>
      <w:r w:rsidRPr="00676180">
        <w:rPr>
          <w:rFonts w:ascii="Times New Roman" w:eastAsia="Times New Roman" w:hAnsi="Times New Roman" w:cs="Times New Roman"/>
          <w:b/>
          <w:iCs/>
          <w:sz w:val="24"/>
          <w:szCs w:val="24"/>
          <w:lang w:val="es-ES" w:eastAsia="es-ES"/>
        </w:rPr>
        <w:t>IV</w:t>
      </w:r>
      <w:r w:rsidR="00D30C6A" w:rsidRPr="00676180">
        <w:rPr>
          <w:rFonts w:ascii="Times New Roman" w:eastAsia="Times New Roman" w:hAnsi="Times New Roman" w:cs="Times New Roman"/>
          <w:b/>
          <w:iCs/>
          <w:sz w:val="24"/>
          <w:szCs w:val="24"/>
          <w:lang w:val="es-ES" w:eastAsia="es-ES"/>
        </w:rPr>
        <w:t>.  INDICADORES DE CAPACIDADES AL FINALIZAR EL CURSO</w:t>
      </w:r>
      <w:r w:rsidR="0026267D" w:rsidRPr="00676180">
        <w:rPr>
          <w:rFonts w:ascii="Times New Roman" w:eastAsia="Times New Roman" w:hAnsi="Times New Roman" w:cs="Times New Roman"/>
          <w:b/>
          <w:iCs/>
          <w:sz w:val="24"/>
          <w:szCs w:val="24"/>
          <w:lang w:val="es-ES" w:eastAsia="es-ES"/>
        </w:rPr>
        <w:t>.</w:t>
      </w:r>
    </w:p>
    <w:p w:rsidR="0026267D" w:rsidRPr="00676180" w:rsidRDefault="0026267D" w:rsidP="00D30C6A">
      <w:pPr>
        <w:spacing w:after="0" w:line="360" w:lineRule="auto"/>
        <w:jc w:val="both"/>
        <w:rPr>
          <w:rFonts w:ascii="Times New Roman" w:eastAsia="Times New Roman" w:hAnsi="Times New Roman" w:cs="Times New Roman"/>
          <w:b/>
          <w:iCs/>
          <w:sz w:val="24"/>
          <w:szCs w:val="24"/>
          <w:lang w:val="es-ES" w:eastAsia="es-ES"/>
        </w:rPr>
      </w:pPr>
    </w:p>
    <w:tbl>
      <w:tblPr>
        <w:tblpPr w:leftFromText="141" w:rightFromText="141" w:vertAnchor="text" w:horzAnchor="margin" w:tblpXSpec="center" w:tblpY="31"/>
        <w:tblOverlap w:val="neve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64"/>
      </w:tblGrid>
      <w:tr w:rsidR="00D30C6A" w:rsidRPr="00A05051" w:rsidTr="00AE6C72">
        <w:trPr>
          <w:trHeight w:val="560"/>
        </w:trPr>
        <w:tc>
          <w:tcPr>
            <w:tcW w:w="846" w:type="dxa"/>
            <w:shd w:val="clear" w:color="auto" w:fill="D9D9D9" w:themeFill="background1" w:themeFillShade="D9"/>
            <w:vAlign w:val="center"/>
          </w:tcPr>
          <w:p w:rsidR="00D30C6A" w:rsidRPr="00A05051" w:rsidRDefault="00A05051" w:rsidP="00F653C4">
            <w:pPr>
              <w:spacing w:after="0" w:line="360" w:lineRule="auto"/>
              <w:jc w:val="center"/>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N°</w:t>
            </w:r>
          </w:p>
        </w:tc>
        <w:tc>
          <w:tcPr>
            <w:tcW w:w="7664" w:type="dxa"/>
            <w:shd w:val="clear" w:color="auto" w:fill="D9D9D9" w:themeFill="background1" w:themeFillShade="D9"/>
            <w:vAlign w:val="center"/>
          </w:tcPr>
          <w:p w:rsidR="00D30C6A" w:rsidRPr="00A05051" w:rsidRDefault="00D30C6A" w:rsidP="00F653C4">
            <w:pPr>
              <w:spacing w:after="0" w:line="360" w:lineRule="auto"/>
              <w:jc w:val="center"/>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 xml:space="preserve"> INDICADORES DE CAPACIDAD AL FINALIZAR EL CURSO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w:t>
            </w:r>
          </w:p>
        </w:tc>
        <w:tc>
          <w:tcPr>
            <w:tcW w:w="7664"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Compara la diferencia entre el sistema ASA del sistema DIN</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2</w:t>
            </w:r>
          </w:p>
        </w:tc>
        <w:tc>
          <w:tcPr>
            <w:tcW w:w="7664"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Analiza las diferentes unidades de medidas en la utilización de la teoría de Escala</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lastRenderedPageBreak/>
              <w:t>3</w:t>
            </w:r>
          </w:p>
        </w:tc>
        <w:tc>
          <w:tcPr>
            <w:tcW w:w="7664"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Resuelve problemas de aplicación</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4</w:t>
            </w:r>
          </w:p>
        </w:tc>
        <w:tc>
          <w:tcPr>
            <w:tcW w:w="7664"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Procesa información según el requerimiento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5</w:t>
            </w:r>
          </w:p>
        </w:tc>
        <w:tc>
          <w:tcPr>
            <w:tcW w:w="7664" w:type="dxa"/>
            <w:shd w:val="clear" w:color="auto" w:fill="auto"/>
            <w:vAlign w:val="center"/>
          </w:tcPr>
          <w:p w:rsidR="00D30C6A" w:rsidRPr="00A05051" w:rsidRDefault="00894E65"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Elabora proyectos geométricos</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6</w:t>
            </w:r>
          </w:p>
        </w:tc>
        <w:tc>
          <w:tcPr>
            <w:tcW w:w="7664" w:type="dxa"/>
            <w:shd w:val="clear" w:color="auto" w:fill="auto"/>
            <w:vAlign w:val="center"/>
          </w:tcPr>
          <w:p w:rsidR="00D30C6A" w:rsidRPr="00A05051" w:rsidRDefault="00894E65"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Esboza y ejecuta proyectos geométricos usando el dimensionamiento.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7</w:t>
            </w:r>
          </w:p>
        </w:tc>
        <w:tc>
          <w:tcPr>
            <w:tcW w:w="7664" w:type="dxa"/>
            <w:shd w:val="clear" w:color="auto" w:fill="auto"/>
            <w:vAlign w:val="center"/>
          </w:tcPr>
          <w:p w:rsidR="00D30C6A" w:rsidRPr="00A05051" w:rsidRDefault="00894E65"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Identifica piezas de ingeniería y aplica el acotado.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8</w:t>
            </w:r>
          </w:p>
        </w:tc>
        <w:tc>
          <w:tcPr>
            <w:tcW w:w="7664" w:type="dxa"/>
            <w:shd w:val="clear" w:color="auto" w:fill="auto"/>
            <w:vAlign w:val="center"/>
          </w:tcPr>
          <w:p w:rsidR="00D30C6A" w:rsidRPr="00A05051" w:rsidRDefault="00894E65" w:rsidP="00894E65">
            <w:pPr>
              <w:spacing w:line="276" w:lineRule="auto"/>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Utiliza el dimensionamiento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9</w:t>
            </w:r>
          </w:p>
        </w:tc>
        <w:tc>
          <w:tcPr>
            <w:tcW w:w="7664" w:type="dxa"/>
            <w:shd w:val="clear" w:color="auto" w:fill="auto"/>
            <w:vAlign w:val="center"/>
          </w:tcPr>
          <w:p w:rsidR="00D30C6A" w:rsidRPr="00A05051" w:rsidRDefault="00894E65" w:rsidP="00894E65">
            <w:pPr>
              <w:tabs>
                <w:tab w:val="left" w:pos="1134"/>
              </w:tabs>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Analiza los elementos que intervienen en la proyección de un sólido.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10</w:t>
            </w:r>
          </w:p>
        </w:tc>
        <w:tc>
          <w:tcPr>
            <w:tcW w:w="7664" w:type="dxa"/>
            <w:shd w:val="clear" w:color="auto" w:fill="auto"/>
            <w:vAlign w:val="center"/>
          </w:tcPr>
          <w:p w:rsidR="00D30C6A" w:rsidRPr="00A05051" w:rsidRDefault="00894E65" w:rsidP="00894E65">
            <w:pPr>
              <w:tabs>
                <w:tab w:val="left" w:pos="1134"/>
                <w:tab w:val="left" w:pos="4395"/>
              </w:tabs>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 xml:space="preserve">Construye </w:t>
            </w:r>
            <w:r w:rsidR="00B65072" w:rsidRPr="00A05051">
              <w:rPr>
                <w:rFonts w:ascii="Times New Roman" w:eastAsia="Times New Roman" w:hAnsi="Times New Roman" w:cs="Times New Roman"/>
                <w:iCs/>
                <w:sz w:val="24"/>
                <w:szCs w:val="24"/>
                <w:lang w:val="es-ES" w:eastAsia="es-ES"/>
              </w:rPr>
              <w:t>diseños geométricos</w:t>
            </w:r>
            <w:r w:rsidRPr="00A05051">
              <w:rPr>
                <w:rFonts w:ascii="Times New Roman" w:eastAsia="Times New Roman" w:hAnsi="Times New Roman" w:cs="Times New Roman"/>
                <w:iCs/>
                <w:sz w:val="24"/>
                <w:szCs w:val="24"/>
                <w:lang w:val="es-ES" w:eastAsia="es-ES"/>
              </w:rPr>
              <w:t>.</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11</w:t>
            </w:r>
          </w:p>
        </w:tc>
        <w:tc>
          <w:tcPr>
            <w:tcW w:w="7664" w:type="dxa"/>
            <w:shd w:val="clear" w:color="auto" w:fill="auto"/>
            <w:vAlign w:val="center"/>
          </w:tcPr>
          <w:p w:rsidR="00D30C6A" w:rsidRPr="00A05051" w:rsidRDefault="00894E65" w:rsidP="00894E65">
            <w:pPr>
              <w:tabs>
                <w:tab w:val="left" w:pos="1134"/>
                <w:tab w:val="left" w:pos="3969"/>
              </w:tabs>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Examina exhaustivamente los conocimientos previos de proyecciones.</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12</w:t>
            </w:r>
          </w:p>
        </w:tc>
        <w:tc>
          <w:tcPr>
            <w:tcW w:w="7664" w:type="dxa"/>
            <w:shd w:val="clear" w:color="auto" w:fill="auto"/>
            <w:vAlign w:val="center"/>
          </w:tcPr>
          <w:p w:rsidR="00D30C6A" w:rsidRPr="00A05051" w:rsidRDefault="00894E65"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Resuelve problemas propuestos sobre proyecciones.</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13</w:t>
            </w:r>
          </w:p>
        </w:tc>
        <w:tc>
          <w:tcPr>
            <w:tcW w:w="7664" w:type="dxa"/>
            <w:shd w:val="clear" w:color="auto" w:fill="auto"/>
            <w:vAlign w:val="center"/>
          </w:tcPr>
          <w:p w:rsidR="00D30C6A" w:rsidRPr="00A05051" w:rsidRDefault="00501FB3" w:rsidP="00894E65">
            <w:pPr>
              <w:rPr>
                <w:rFonts w:ascii="Times New Roman" w:eastAsia="Times New Roman" w:hAnsi="Times New Roman" w:cs="Times New Roman"/>
                <w:iCs/>
                <w:sz w:val="24"/>
                <w:szCs w:val="24"/>
                <w:lang w:val="es-ES" w:eastAsia="es-ES"/>
              </w:rPr>
            </w:pPr>
            <w:r w:rsidRPr="00A05051">
              <w:rPr>
                <w:rFonts w:ascii="Times New Roman" w:hAnsi="Times New Roman" w:cs="Times New Roman"/>
                <w:sz w:val="24"/>
                <w:szCs w:val="24"/>
                <w:lang w:val="es-ES" w:eastAsia="es-ES"/>
              </w:rPr>
              <w:t>Conoce el software CAD Básico para el diseño</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14</w:t>
            </w:r>
          </w:p>
        </w:tc>
        <w:tc>
          <w:tcPr>
            <w:tcW w:w="7664" w:type="dxa"/>
            <w:shd w:val="clear" w:color="auto" w:fill="auto"/>
            <w:vAlign w:val="center"/>
          </w:tcPr>
          <w:p w:rsidR="00D30C6A" w:rsidRPr="00A05051" w:rsidRDefault="00D005BB" w:rsidP="00894E65">
            <w:pPr>
              <w:rPr>
                <w:rFonts w:ascii="Times New Roman" w:eastAsia="Times New Roman" w:hAnsi="Times New Roman" w:cs="Times New Roman"/>
                <w:iCs/>
                <w:sz w:val="24"/>
                <w:szCs w:val="24"/>
                <w:lang w:val="es-ES" w:eastAsia="es-ES"/>
              </w:rPr>
            </w:pPr>
            <w:r w:rsidRPr="00A05051">
              <w:rPr>
                <w:rFonts w:ascii="Times New Roman" w:hAnsi="Times New Roman" w:cs="Times New Roman"/>
                <w:sz w:val="24"/>
                <w:szCs w:val="24"/>
                <w:lang w:val="es-ES" w:eastAsia="es-ES"/>
              </w:rPr>
              <w:t>Altimetría Planimetría</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15</w:t>
            </w:r>
          </w:p>
        </w:tc>
        <w:tc>
          <w:tcPr>
            <w:tcW w:w="7664" w:type="dxa"/>
            <w:shd w:val="clear" w:color="auto" w:fill="auto"/>
            <w:vAlign w:val="center"/>
          </w:tcPr>
          <w:p w:rsidR="00D30C6A" w:rsidRPr="00A05051" w:rsidRDefault="00501FB3"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Aplica métodos de diseño de manera automatizada haciendo uso del CAD</w:t>
            </w:r>
            <w:r w:rsidR="00B65072" w:rsidRPr="00A05051">
              <w:rPr>
                <w:rFonts w:ascii="Times New Roman" w:eastAsia="Times New Roman" w:hAnsi="Times New Roman" w:cs="Times New Roman"/>
                <w:iCs/>
                <w:sz w:val="24"/>
                <w:szCs w:val="24"/>
                <w:lang w:val="es-ES" w:eastAsia="es-ES"/>
              </w:rPr>
              <w:t xml:space="preserve"> en 2 D y 3D</w:t>
            </w:r>
            <w:r w:rsidRPr="00A05051">
              <w:rPr>
                <w:rFonts w:ascii="Times New Roman" w:eastAsia="Times New Roman" w:hAnsi="Times New Roman" w:cs="Times New Roman"/>
                <w:iCs/>
                <w:sz w:val="24"/>
                <w:szCs w:val="24"/>
                <w:lang w:val="es-ES" w:eastAsia="es-ES"/>
              </w:rPr>
              <w:t>.</w:t>
            </w:r>
          </w:p>
        </w:tc>
      </w:tr>
      <w:tr w:rsidR="00D30C6A" w:rsidRPr="00A05051" w:rsidTr="00946EAA">
        <w:trPr>
          <w:trHeight w:hRule="exact" w:val="567"/>
        </w:trPr>
        <w:tc>
          <w:tcPr>
            <w:tcW w:w="846" w:type="dxa"/>
            <w:shd w:val="clear" w:color="auto" w:fill="auto"/>
            <w:vAlign w:val="center"/>
          </w:tcPr>
          <w:p w:rsidR="00D30C6A" w:rsidRPr="00A05051" w:rsidRDefault="00D30C6A"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16</w:t>
            </w:r>
          </w:p>
        </w:tc>
        <w:tc>
          <w:tcPr>
            <w:tcW w:w="7664" w:type="dxa"/>
            <w:shd w:val="clear" w:color="auto" w:fill="auto"/>
            <w:vAlign w:val="center"/>
          </w:tcPr>
          <w:p w:rsidR="00D30C6A" w:rsidRPr="00A05051" w:rsidRDefault="00501FB3" w:rsidP="00894E65">
            <w:pPr>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 xml:space="preserve">Emplea </w:t>
            </w:r>
            <w:r w:rsidR="00B65072" w:rsidRPr="00A05051">
              <w:rPr>
                <w:rFonts w:ascii="Times New Roman" w:eastAsia="Times New Roman" w:hAnsi="Times New Roman" w:cs="Times New Roman"/>
                <w:iCs/>
                <w:sz w:val="24"/>
                <w:szCs w:val="24"/>
                <w:lang w:val="es-ES" w:eastAsia="es-ES"/>
              </w:rPr>
              <w:t xml:space="preserve">GPS y Estación Total para realizar levantamientos </w:t>
            </w:r>
            <w:r w:rsidR="00D005BB" w:rsidRPr="00A05051">
              <w:rPr>
                <w:rFonts w:ascii="Times New Roman" w:eastAsia="Times New Roman" w:hAnsi="Times New Roman" w:cs="Times New Roman"/>
                <w:iCs/>
                <w:sz w:val="24"/>
                <w:szCs w:val="24"/>
                <w:lang w:val="es-ES" w:eastAsia="es-ES"/>
              </w:rPr>
              <w:t>topográficos</w:t>
            </w:r>
          </w:p>
        </w:tc>
      </w:tr>
    </w:tbl>
    <w:p w:rsidR="00D30C6A" w:rsidRPr="00A05051" w:rsidRDefault="00D30C6A">
      <w:pPr>
        <w:rPr>
          <w:rFonts w:ascii="Times New Roman" w:hAnsi="Times New Roman" w:cs="Times New Roman"/>
          <w:sz w:val="24"/>
          <w:szCs w:val="24"/>
        </w:rPr>
        <w:sectPr w:rsidR="00D30C6A" w:rsidRPr="00A05051" w:rsidSect="00DE0A76">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588" w:header="709" w:footer="709" w:gutter="0"/>
          <w:cols w:space="708"/>
          <w:docGrid w:linePitch="360"/>
        </w:sectPr>
      </w:pPr>
    </w:p>
    <w:tbl>
      <w:tblPr>
        <w:tblpPr w:leftFromText="141" w:rightFromText="141" w:vertAnchor="page" w:horzAnchor="margin" w:tblpY="159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A71EF4" w:rsidRPr="00A05051" w:rsidTr="00A71EF4">
        <w:tc>
          <w:tcPr>
            <w:tcW w:w="13603" w:type="dxa"/>
            <w:gridSpan w:val="8"/>
            <w:shd w:val="clear" w:color="auto" w:fill="auto"/>
          </w:tcPr>
          <w:p w:rsidR="00A71EF4" w:rsidRPr="00A05051" w:rsidRDefault="00A71EF4" w:rsidP="00A71EF4">
            <w:pPr>
              <w:spacing w:after="0" w:line="360" w:lineRule="auto"/>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b/>
                <w:iCs/>
                <w:sz w:val="24"/>
                <w:szCs w:val="24"/>
                <w:lang w:val="es-ES" w:eastAsia="es-ES"/>
              </w:rPr>
              <w:lastRenderedPageBreak/>
              <w:t xml:space="preserve">CAPACIDAD DE LA UNIDAD DIDÁCTICA I: </w:t>
            </w:r>
            <w:r w:rsidRPr="00A05051">
              <w:rPr>
                <w:rFonts w:ascii="Times New Roman" w:hAnsi="Times New Roman" w:cs="Times New Roman"/>
                <w:color w:val="000000"/>
                <w:sz w:val="24"/>
                <w:szCs w:val="24"/>
              </w:rPr>
              <w:t>Ante la necesidad de optimizar los aspectos prácticos de la ingeniería en la planificación y producción relaciona la información técnica por medio de gráficos y croquis tomando como base los conceptos importantes del dibujo de ingeniería</w:t>
            </w:r>
          </w:p>
        </w:tc>
      </w:tr>
      <w:tr w:rsidR="00A71EF4" w:rsidRPr="00A05051" w:rsidTr="00A71EF4">
        <w:tc>
          <w:tcPr>
            <w:tcW w:w="675" w:type="dxa"/>
            <w:vMerge w:val="restart"/>
            <w:shd w:val="clear" w:color="auto" w:fill="auto"/>
            <w:textDirection w:val="btLr"/>
          </w:tcPr>
          <w:p w:rsidR="00A71EF4" w:rsidRPr="00A05051" w:rsidRDefault="00A71EF4" w:rsidP="00A71EF4">
            <w:pPr>
              <w:spacing w:after="0" w:line="360" w:lineRule="auto"/>
              <w:ind w:left="113" w:right="113"/>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UNIDAD DIDÁCTICA I:Introducción al Dibujo de Ingeniería</w:t>
            </w:r>
          </w:p>
        </w:tc>
        <w:tc>
          <w:tcPr>
            <w:tcW w:w="880" w:type="dxa"/>
            <w:vMerge w:val="restart"/>
            <w:shd w:val="clear" w:color="auto" w:fill="auto"/>
          </w:tcPr>
          <w:p w:rsidR="00A71EF4" w:rsidRPr="00A05051" w:rsidRDefault="00A71EF4" w:rsidP="00A71EF4">
            <w:pPr>
              <w:spacing w:after="0" w:line="360" w:lineRule="auto"/>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Semana</w:t>
            </w:r>
          </w:p>
        </w:tc>
        <w:tc>
          <w:tcPr>
            <w:tcW w:w="8221" w:type="dxa"/>
            <w:gridSpan w:val="4"/>
            <w:shd w:val="clear" w:color="auto" w:fill="auto"/>
          </w:tcPr>
          <w:p w:rsidR="00A71EF4" w:rsidRPr="00A05051" w:rsidRDefault="00A71EF4" w:rsidP="00A71EF4">
            <w:pPr>
              <w:spacing w:after="0" w:line="360" w:lineRule="auto"/>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Contenidos</w:t>
            </w:r>
          </w:p>
        </w:tc>
        <w:tc>
          <w:tcPr>
            <w:tcW w:w="1559" w:type="dxa"/>
            <w:vMerge w:val="restart"/>
            <w:shd w:val="clear" w:color="auto" w:fill="auto"/>
          </w:tcPr>
          <w:p w:rsidR="00A71EF4" w:rsidRPr="00A05051" w:rsidRDefault="00A71EF4" w:rsidP="00A71EF4">
            <w:pPr>
              <w:spacing w:after="0" w:line="360" w:lineRule="auto"/>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Estrategia didáctica</w:t>
            </w:r>
          </w:p>
        </w:tc>
        <w:tc>
          <w:tcPr>
            <w:tcW w:w="2268" w:type="dxa"/>
            <w:vMerge w:val="restart"/>
            <w:shd w:val="clear" w:color="auto" w:fill="auto"/>
          </w:tcPr>
          <w:p w:rsidR="00A71EF4" w:rsidRPr="00A05051" w:rsidRDefault="00A71EF4" w:rsidP="00A71EF4">
            <w:pPr>
              <w:spacing w:after="0" w:line="360" w:lineRule="auto"/>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Indicadores de logro de la capacidad</w:t>
            </w:r>
          </w:p>
        </w:tc>
      </w:tr>
      <w:tr w:rsidR="00A71EF4" w:rsidRPr="00676180" w:rsidTr="00A71EF4">
        <w:trPr>
          <w:trHeight w:val="286"/>
        </w:trPr>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880"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18"/>
                <w:szCs w:val="18"/>
                <w:lang w:val="es-ES" w:eastAsia="es-ES"/>
              </w:rPr>
            </w:pPr>
          </w:p>
        </w:tc>
        <w:tc>
          <w:tcPr>
            <w:tcW w:w="3260"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Conceptual</w:t>
            </w:r>
          </w:p>
        </w:tc>
        <w:tc>
          <w:tcPr>
            <w:tcW w:w="2551"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Procedimental</w:t>
            </w:r>
          </w:p>
        </w:tc>
        <w:tc>
          <w:tcPr>
            <w:tcW w:w="2410" w:type="dxa"/>
            <w:gridSpan w:val="2"/>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Actitudinal</w:t>
            </w:r>
          </w:p>
        </w:tc>
        <w:tc>
          <w:tcPr>
            <w:tcW w:w="1559"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18"/>
                <w:szCs w:val="18"/>
                <w:lang w:val="es-ES" w:eastAsia="es-ES"/>
              </w:rPr>
            </w:pPr>
          </w:p>
        </w:tc>
        <w:tc>
          <w:tcPr>
            <w:tcW w:w="2268"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18"/>
                <w:szCs w:val="18"/>
                <w:lang w:val="es-ES" w:eastAsia="es-ES"/>
              </w:rPr>
            </w:pPr>
          </w:p>
        </w:tc>
      </w:tr>
      <w:tr w:rsidR="00A71EF4" w:rsidRPr="00676180" w:rsidTr="00A71EF4">
        <w:trPr>
          <w:trHeight w:val="1333"/>
        </w:trPr>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w:t>
            </w:r>
          </w:p>
        </w:tc>
        <w:tc>
          <w:tcPr>
            <w:tcW w:w="3260" w:type="dxa"/>
            <w:shd w:val="clear" w:color="auto" w:fill="auto"/>
          </w:tcPr>
          <w:p w:rsidR="00A71EF4" w:rsidRPr="00676180" w:rsidRDefault="00A71EF4" w:rsidP="00A71EF4">
            <w:pPr>
              <w:spacing w:after="0" w:line="276" w:lineRule="auto"/>
              <w:ind w:left="37"/>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Introducción al Curso</w:t>
            </w:r>
          </w:p>
          <w:p w:rsidR="00A71EF4" w:rsidRPr="00676180" w:rsidRDefault="00A71EF4" w:rsidP="00A71EF4">
            <w:pPr>
              <w:spacing w:after="0" w:line="276" w:lineRule="auto"/>
              <w:ind w:left="37"/>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Alfabeto </w:t>
            </w:r>
            <w:r w:rsidR="00D005BB" w:rsidRPr="00676180">
              <w:rPr>
                <w:rFonts w:ascii="Times New Roman" w:eastAsia="Times New Roman" w:hAnsi="Times New Roman" w:cs="Times New Roman"/>
                <w:iCs/>
                <w:sz w:val="18"/>
                <w:szCs w:val="18"/>
                <w:lang w:val="es-ES" w:eastAsia="es-ES"/>
              </w:rPr>
              <w:t>de dimensiones  unidades básicas</w:t>
            </w:r>
            <w:r w:rsidRPr="00676180">
              <w:rPr>
                <w:rFonts w:ascii="Times New Roman" w:eastAsia="Times New Roman" w:hAnsi="Times New Roman" w:cs="Times New Roman"/>
                <w:iCs/>
                <w:sz w:val="18"/>
                <w:szCs w:val="18"/>
                <w:lang w:val="es-ES" w:eastAsia="es-ES"/>
              </w:rPr>
              <w:t>. Instrumentos del dibujo</w:t>
            </w:r>
          </w:p>
        </w:tc>
        <w:tc>
          <w:tcPr>
            <w:tcW w:w="2551" w:type="dxa"/>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Desarrolla técnicas de Ingeniería</w:t>
            </w:r>
            <w:r w:rsidR="00D005BB" w:rsidRPr="00676180">
              <w:rPr>
                <w:rFonts w:ascii="Times New Roman" w:eastAsia="Times New Roman" w:hAnsi="Times New Roman" w:cs="Times New Roman"/>
                <w:iCs/>
                <w:sz w:val="18"/>
                <w:szCs w:val="18"/>
                <w:lang w:val="es-ES" w:eastAsia="es-ES"/>
              </w:rPr>
              <w:t xml:space="preserve"> grafica</w:t>
            </w:r>
          </w:p>
        </w:tc>
        <w:tc>
          <w:tcPr>
            <w:tcW w:w="2410" w:type="dxa"/>
            <w:gridSpan w:val="2"/>
            <w:shd w:val="clear" w:color="auto" w:fill="auto"/>
          </w:tcPr>
          <w:p w:rsidR="00A71EF4" w:rsidRPr="00676180" w:rsidRDefault="00A71EF4" w:rsidP="00A71EF4">
            <w:pPr>
              <w:spacing w:after="0" w:line="276" w:lineRule="auto"/>
              <w:ind w:left="176"/>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Asumir con destreza habilidades en el dibujo que le permitan graficar con precisión y orden </w:t>
            </w:r>
          </w:p>
        </w:tc>
        <w:tc>
          <w:tcPr>
            <w:tcW w:w="1559" w:type="dxa"/>
            <w:vMerge w:val="restart"/>
            <w:shd w:val="clear" w:color="auto" w:fill="auto"/>
          </w:tcPr>
          <w:p w:rsidR="00A71EF4" w:rsidRPr="00676180" w:rsidRDefault="00A71EF4" w:rsidP="00A71EF4">
            <w:pPr>
              <w:spacing w:after="0" w:line="276" w:lineRule="auto"/>
              <w:ind w:left="175"/>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175"/>
              <w:contextualSpacing/>
              <w:rPr>
                <w:rFonts w:ascii="Times New Roman" w:eastAsia="Times New Roman" w:hAnsi="Times New Roman" w:cs="Times New Roman"/>
                <w:iCs/>
                <w:sz w:val="18"/>
                <w:szCs w:val="18"/>
                <w:lang w:val="es-ES" w:eastAsia="es-ES"/>
              </w:rPr>
            </w:pPr>
          </w:p>
          <w:p w:rsidR="00A71EF4" w:rsidRPr="00676180" w:rsidRDefault="00A86F38"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Exposición Google </w:t>
            </w:r>
            <w:proofErr w:type="spellStart"/>
            <w:r>
              <w:rPr>
                <w:rFonts w:ascii="Times New Roman" w:eastAsia="Times New Roman" w:hAnsi="Times New Roman" w:cs="Times New Roman"/>
                <w:iCs/>
                <w:sz w:val="18"/>
                <w:szCs w:val="18"/>
                <w:lang w:val="es-ES" w:eastAsia="es-ES"/>
              </w:rPr>
              <w:t>Earht</w:t>
            </w:r>
            <w:proofErr w:type="spellEnd"/>
            <w:r>
              <w:rPr>
                <w:rFonts w:ascii="Times New Roman" w:eastAsia="Times New Roman" w:hAnsi="Times New Roman" w:cs="Times New Roman"/>
                <w:iCs/>
                <w:sz w:val="18"/>
                <w:szCs w:val="18"/>
                <w:lang w:val="es-ES" w:eastAsia="es-ES"/>
              </w:rPr>
              <w:t xml:space="preserve"> Pro</w:t>
            </w:r>
          </w:p>
          <w:p w:rsidR="00A71EF4" w:rsidRPr="00676180" w:rsidRDefault="00A71EF4" w:rsidP="00A71EF4">
            <w:pPr>
              <w:spacing w:after="0" w:line="276" w:lineRule="auto"/>
              <w:ind w:left="175"/>
              <w:contextualSpacing/>
              <w:rPr>
                <w:rFonts w:ascii="Times New Roman" w:eastAsia="Times New Roman" w:hAnsi="Times New Roman" w:cs="Times New Roman"/>
                <w:iCs/>
                <w:sz w:val="18"/>
                <w:szCs w:val="18"/>
                <w:lang w:val="es-ES" w:eastAsia="es-ES"/>
              </w:rPr>
            </w:pPr>
          </w:p>
          <w:p w:rsidR="00A71EF4" w:rsidRPr="00676180" w:rsidRDefault="00A86F38"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Propicia el uso Google </w:t>
            </w:r>
            <w:proofErr w:type="spellStart"/>
            <w:r>
              <w:rPr>
                <w:rFonts w:ascii="Times New Roman" w:eastAsia="Times New Roman" w:hAnsi="Times New Roman" w:cs="Times New Roman"/>
                <w:iCs/>
                <w:sz w:val="18"/>
                <w:szCs w:val="18"/>
                <w:lang w:val="es-ES" w:eastAsia="es-ES"/>
              </w:rPr>
              <w:t>Meet</w:t>
            </w:r>
            <w:proofErr w:type="spellEnd"/>
          </w:p>
          <w:p w:rsidR="00A71EF4" w:rsidRPr="00676180" w:rsidRDefault="00A71EF4" w:rsidP="00A71EF4">
            <w:pPr>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w:t>
            </w:r>
            <w:r w:rsidR="00A86F38">
              <w:rPr>
                <w:rFonts w:ascii="Times New Roman" w:eastAsia="Times New Roman" w:hAnsi="Times New Roman" w:cs="Times New Roman"/>
                <w:iCs/>
                <w:sz w:val="18"/>
                <w:szCs w:val="18"/>
                <w:lang w:val="es-ES" w:eastAsia="es-ES"/>
              </w:rPr>
              <w:t>alización de Chat-WhatsApp</w:t>
            </w:r>
          </w:p>
          <w:p w:rsidR="00A71EF4" w:rsidRPr="00676180" w:rsidRDefault="00A71EF4" w:rsidP="00A71EF4">
            <w:pPr>
              <w:spacing w:after="0" w:line="276"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rPr>
                <w:rFonts w:ascii="Times New Roman" w:eastAsia="Times New Roman" w:hAnsi="Times New Roman" w:cs="Times New Roman"/>
                <w:iCs/>
                <w:sz w:val="18"/>
                <w:szCs w:val="18"/>
                <w:lang w:val="es-ES" w:eastAsia="es-ES"/>
              </w:rPr>
            </w:pPr>
          </w:p>
        </w:tc>
        <w:tc>
          <w:tcPr>
            <w:tcW w:w="2268" w:type="dxa"/>
            <w:shd w:val="clear" w:color="auto" w:fill="auto"/>
          </w:tcPr>
          <w:p w:rsidR="00A71EF4" w:rsidRPr="00676180" w:rsidRDefault="00A71EF4" w:rsidP="00A71EF4">
            <w:pPr>
              <w:rPr>
                <w:rFonts w:ascii="Times New Roman" w:hAnsi="Times New Roman" w:cs="Times New Roman"/>
                <w:sz w:val="18"/>
                <w:szCs w:val="18"/>
                <w:lang w:val="es-ES" w:eastAsia="es-ES"/>
              </w:rPr>
            </w:pPr>
          </w:p>
          <w:p w:rsidR="00A71EF4" w:rsidRPr="00676180" w:rsidRDefault="00A71EF4" w:rsidP="00A71EF4">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Compara la diferencia entre el Sistema Asa del Sistema DIN</w:t>
            </w:r>
          </w:p>
        </w:tc>
      </w:tr>
      <w:tr w:rsidR="00A71EF4" w:rsidRPr="00676180" w:rsidTr="00A71EF4">
        <w:trPr>
          <w:trHeight w:val="90"/>
        </w:trPr>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2</w:t>
            </w:r>
          </w:p>
        </w:tc>
        <w:tc>
          <w:tcPr>
            <w:tcW w:w="3260" w:type="dxa"/>
            <w:shd w:val="clear" w:color="auto" w:fill="auto"/>
          </w:tcPr>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numPr>
                <w:ilvl w:val="0"/>
                <w:numId w:val="3"/>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Escala</w:t>
            </w:r>
            <w:r w:rsidR="00D005BB" w:rsidRPr="00676180">
              <w:rPr>
                <w:rFonts w:ascii="Times New Roman" w:eastAsia="Times New Roman" w:hAnsi="Times New Roman" w:cs="Times New Roman"/>
                <w:iCs/>
                <w:sz w:val="18"/>
                <w:szCs w:val="18"/>
                <w:lang w:val="es-ES" w:eastAsia="es-ES"/>
              </w:rPr>
              <w:t>s</w:t>
            </w:r>
            <w:r w:rsidRPr="00676180">
              <w:rPr>
                <w:rFonts w:ascii="Times New Roman" w:eastAsia="Times New Roman" w:hAnsi="Times New Roman" w:cs="Times New Roman"/>
                <w:iCs/>
                <w:sz w:val="18"/>
                <w:szCs w:val="18"/>
                <w:lang w:val="es-ES" w:eastAsia="es-ES"/>
              </w:rPr>
              <w:t xml:space="preserve">. </w:t>
            </w:r>
            <w:r w:rsidR="00D005BB" w:rsidRPr="00676180">
              <w:rPr>
                <w:rFonts w:ascii="Times New Roman" w:eastAsia="Times New Roman" w:hAnsi="Times New Roman" w:cs="Times New Roman"/>
                <w:iCs/>
                <w:sz w:val="18"/>
                <w:szCs w:val="18"/>
                <w:lang w:val="es-ES" w:eastAsia="es-ES"/>
              </w:rPr>
              <w:t xml:space="preserve">Uso de </w:t>
            </w:r>
            <w:proofErr w:type="spellStart"/>
            <w:r w:rsidR="00D005BB" w:rsidRPr="00676180">
              <w:rPr>
                <w:rFonts w:ascii="Times New Roman" w:eastAsia="Times New Roman" w:hAnsi="Times New Roman" w:cs="Times New Roman"/>
                <w:iCs/>
                <w:sz w:val="18"/>
                <w:szCs w:val="18"/>
                <w:lang w:val="es-ES" w:eastAsia="es-ES"/>
              </w:rPr>
              <w:t>escalimetros</w:t>
            </w:r>
            <w:proofErr w:type="spellEnd"/>
            <w:r w:rsidR="00D005BB" w:rsidRPr="00676180">
              <w:rPr>
                <w:rFonts w:ascii="Times New Roman" w:eastAsia="Times New Roman" w:hAnsi="Times New Roman" w:cs="Times New Roman"/>
                <w:iCs/>
                <w:sz w:val="18"/>
                <w:szCs w:val="18"/>
                <w:lang w:val="es-ES" w:eastAsia="es-ES"/>
              </w:rPr>
              <w:t xml:space="preserve"> lecturas de planos</w:t>
            </w: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tc>
        <w:tc>
          <w:tcPr>
            <w:tcW w:w="2551" w:type="dxa"/>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Revisa conceptos y términos a usarse en la teoría de Escala</w:t>
            </w:r>
          </w:p>
        </w:tc>
        <w:tc>
          <w:tcPr>
            <w:tcW w:w="2410" w:type="dxa"/>
            <w:gridSpan w:val="2"/>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Valorar la importancia de los conocimientos impartidos y su aplicación en el ámbito de la ingeniería</w:t>
            </w:r>
          </w:p>
        </w:tc>
        <w:tc>
          <w:tcPr>
            <w:tcW w:w="1559" w:type="dxa"/>
            <w:vMerge/>
            <w:shd w:val="clear" w:color="auto" w:fill="auto"/>
          </w:tcPr>
          <w:p w:rsidR="00A71EF4" w:rsidRPr="00676180" w:rsidRDefault="00A71EF4"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A71EF4" w:rsidRPr="00676180" w:rsidRDefault="00A71EF4" w:rsidP="00A71EF4">
            <w:pPr>
              <w:rPr>
                <w:rFonts w:ascii="Times New Roman" w:hAnsi="Times New Roman" w:cs="Times New Roman"/>
                <w:sz w:val="18"/>
                <w:szCs w:val="18"/>
                <w:lang w:val="es-ES" w:eastAsia="es-ES"/>
              </w:rPr>
            </w:pPr>
          </w:p>
          <w:p w:rsidR="00A71EF4" w:rsidRPr="00676180" w:rsidRDefault="00A71EF4" w:rsidP="00A71EF4">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Analiza las diferentes unidades de medidas en la utilización de Escala</w:t>
            </w:r>
          </w:p>
          <w:p w:rsidR="00A71EF4" w:rsidRPr="00676180" w:rsidRDefault="00A71EF4" w:rsidP="00A71EF4">
            <w:pPr>
              <w:rPr>
                <w:rFonts w:ascii="Times New Roman" w:hAnsi="Times New Roman" w:cs="Times New Roman"/>
                <w:sz w:val="18"/>
                <w:szCs w:val="18"/>
                <w:lang w:val="es-ES" w:eastAsia="es-ES"/>
              </w:rPr>
            </w:pPr>
          </w:p>
        </w:tc>
      </w:tr>
      <w:tr w:rsidR="00A71EF4" w:rsidRPr="00676180" w:rsidTr="00A71EF4">
        <w:trPr>
          <w:trHeight w:val="225"/>
        </w:trPr>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3</w:t>
            </w:r>
          </w:p>
        </w:tc>
        <w:tc>
          <w:tcPr>
            <w:tcW w:w="3260" w:type="dxa"/>
            <w:shd w:val="clear" w:color="auto" w:fill="auto"/>
          </w:tcPr>
          <w:p w:rsidR="00A71EF4" w:rsidRPr="00676180" w:rsidRDefault="00A71EF4" w:rsidP="00A71EF4">
            <w:pPr>
              <w:spacing w:after="0" w:line="276" w:lineRule="auto"/>
              <w:rPr>
                <w:rFonts w:ascii="Times New Roman" w:eastAsia="Times New Roman" w:hAnsi="Times New Roman" w:cs="Times New Roman"/>
                <w:iCs/>
                <w:sz w:val="18"/>
                <w:szCs w:val="18"/>
                <w:lang w:val="es-ES" w:eastAsia="es-ES"/>
              </w:rPr>
            </w:pPr>
          </w:p>
          <w:p w:rsidR="00A71EF4" w:rsidRPr="00676180" w:rsidRDefault="00D005BB" w:rsidP="00A71EF4">
            <w:pPr>
              <w:numPr>
                <w:ilvl w:val="0"/>
                <w:numId w:val="4"/>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Construcciones Rurales</w:t>
            </w: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tc>
        <w:tc>
          <w:tcPr>
            <w:tcW w:w="2551" w:type="dxa"/>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Estructura líneas y gráficos considerando las normas técnicas</w:t>
            </w:r>
          </w:p>
        </w:tc>
        <w:tc>
          <w:tcPr>
            <w:tcW w:w="2410" w:type="dxa"/>
            <w:gridSpan w:val="2"/>
            <w:shd w:val="clear" w:color="auto" w:fill="auto"/>
          </w:tcPr>
          <w:p w:rsidR="00A71EF4" w:rsidRPr="00676180" w:rsidRDefault="00A71EF4" w:rsidP="00A71EF4">
            <w:pPr>
              <w:spacing w:after="0" w:line="276" w:lineRule="auto"/>
              <w:ind w:left="176"/>
              <w:contextualSpacing/>
              <w:rPr>
                <w:rFonts w:ascii="Times New Roman" w:eastAsia="Times New Roman" w:hAnsi="Times New Roman" w:cs="Times New Roman"/>
                <w:iCs/>
                <w:sz w:val="18"/>
                <w:szCs w:val="18"/>
                <w:lang w:val="es-ES" w:eastAsia="es-ES"/>
              </w:rPr>
            </w:pPr>
          </w:p>
          <w:p w:rsidR="00A71EF4" w:rsidRPr="00676180" w:rsidRDefault="00A71EF4" w:rsidP="00A71EF4">
            <w:pPr>
              <w:spacing w:after="0" w:line="276" w:lineRule="auto"/>
              <w:ind w:left="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Resolver la realización de trabajos de grupo</w:t>
            </w:r>
          </w:p>
        </w:tc>
        <w:tc>
          <w:tcPr>
            <w:tcW w:w="1559" w:type="dxa"/>
            <w:vMerge/>
            <w:shd w:val="clear" w:color="auto" w:fill="auto"/>
          </w:tcPr>
          <w:p w:rsidR="00A71EF4" w:rsidRPr="00676180" w:rsidRDefault="00A71EF4"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A71EF4" w:rsidRPr="00676180" w:rsidRDefault="00A71EF4" w:rsidP="00A71EF4">
            <w:pPr>
              <w:rPr>
                <w:rFonts w:ascii="Times New Roman" w:eastAsia="Times New Roman" w:hAnsi="Times New Roman" w:cs="Times New Roman"/>
                <w:iCs/>
                <w:sz w:val="18"/>
                <w:szCs w:val="18"/>
                <w:lang w:val="es-ES" w:eastAsia="es-ES"/>
              </w:rPr>
            </w:pPr>
          </w:p>
          <w:p w:rsidR="00A71EF4" w:rsidRPr="00676180" w:rsidRDefault="00A71EF4" w:rsidP="00A71EF4">
            <w:pPr>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Resuelve Problemas de Aplicación</w:t>
            </w:r>
          </w:p>
        </w:tc>
      </w:tr>
      <w:tr w:rsidR="00A71EF4" w:rsidRPr="00676180" w:rsidTr="00A71EF4">
        <w:trPr>
          <w:trHeight w:val="165"/>
        </w:trPr>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p>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4</w:t>
            </w:r>
          </w:p>
        </w:tc>
        <w:tc>
          <w:tcPr>
            <w:tcW w:w="3260" w:type="dxa"/>
            <w:shd w:val="clear" w:color="auto" w:fill="auto"/>
          </w:tcPr>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p w:rsidR="00A71EF4" w:rsidRPr="00676180" w:rsidRDefault="00A71EF4" w:rsidP="00A71EF4">
            <w:pPr>
              <w:numPr>
                <w:ilvl w:val="0"/>
                <w:numId w:val="5"/>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Construcciones geométricas </w:t>
            </w:r>
            <w:r w:rsidR="00A33CB9" w:rsidRPr="00676180">
              <w:rPr>
                <w:rFonts w:ascii="Times New Roman" w:eastAsia="Times New Roman" w:hAnsi="Times New Roman" w:cs="Times New Roman"/>
                <w:iCs/>
                <w:sz w:val="18"/>
                <w:szCs w:val="18"/>
                <w:lang w:val="es-ES" w:eastAsia="es-ES"/>
              </w:rPr>
              <w:t>I</w:t>
            </w:r>
            <w:r w:rsidRPr="00676180">
              <w:rPr>
                <w:rFonts w:ascii="Times New Roman" w:eastAsia="Times New Roman" w:hAnsi="Times New Roman" w:cs="Times New Roman"/>
                <w:iCs/>
                <w:sz w:val="18"/>
                <w:szCs w:val="18"/>
                <w:lang w:val="es-ES" w:eastAsia="es-ES"/>
              </w:rPr>
              <w:t>I:</w:t>
            </w:r>
          </w:p>
          <w:p w:rsidR="00A71EF4" w:rsidRPr="00676180" w:rsidRDefault="00F25589" w:rsidP="00D005BB">
            <w:pPr>
              <w:spacing w:after="0" w:line="276" w:lineRule="auto"/>
              <w:ind w:left="360"/>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Curvas</w:t>
            </w:r>
            <w:r w:rsidR="00A71EF4" w:rsidRPr="00676180">
              <w:rPr>
                <w:rFonts w:ascii="Times New Roman" w:eastAsia="Times New Roman" w:hAnsi="Times New Roman" w:cs="Times New Roman"/>
                <w:iCs/>
                <w:sz w:val="18"/>
                <w:szCs w:val="18"/>
                <w:lang w:val="es-ES" w:eastAsia="es-ES"/>
              </w:rPr>
              <w:t xml:space="preserve"> </w:t>
            </w:r>
            <w:r w:rsidR="00D005BB" w:rsidRPr="00676180">
              <w:rPr>
                <w:rFonts w:ascii="Times New Roman" w:eastAsia="Times New Roman" w:hAnsi="Times New Roman" w:cs="Times New Roman"/>
                <w:iCs/>
                <w:sz w:val="18"/>
                <w:szCs w:val="18"/>
                <w:lang w:val="es-ES" w:eastAsia="es-ES"/>
              </w:rPr>
              <w:t xml:space="preserve">de  nivel </w:t>
            </w:r>
            <w:r w:rsidR="00A71EF4" w:rsidRPr="00676180">
              <w:rPr>
                <w:rFonts w:ascii="Times New Roman" w:eastAsia="Times New Roman" w:hAnsi="Times New Roman" w:cs="Times New Roman"/>
                <w:iCs/>
                <w:sz w:val="18"/>
                <w:szCs w:val="18"/>
                <w:lang w:val="es-ES" w:eastAsia="es-ES"/>
              </w:rPr>
              <w:t>invertidas. Examen Parcial I</w:t>
            </w:r>
          </w:p>
          <w:p w:rsidR="00A71EF4" w:rsidRPr="00676180" w:rsidRDefault="00A71EF4" w:rsidP="00A71EF4">
            <w:pPr>
              <w:spacing w:after="0" w:line="276" w:lineRule="auto"/>
              <w:ind w:left="720"/>
              <w:contextualSpacing/>
              <w:rPr>
                <w:rFonts w:ascii="Times New Roman" w:eastAsia="Times New Roman" w:hAnsi="Times New Roman" w:cs="Times New Roman"/>
                <w:iCs/>
                <w:sz w:val="18"/>
                <w:szCs w:val="18"/>
                <w:lang w:val="es-ES" w:eastAsia="es-ES"/>
              </w:rPr>
            </w:pPr>
          </w:p>
        </w:tc>
        <w:tc>
          <w:tcPr>
            <w:tcW w:w="2551" w:type="dxa"/>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Estructura líneas y gráficos considerando las normas técnicas</w:t>
            </w:r>
          </w:p>
        </w:tc>
        <w:tc>
          <w:tcPr>
            <w:tcW w:w="2410" w:type="dxa"/>
            <w:gridSpan w:val="2"/>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Proponer la técnica más adecuada de modelos geométricos</w:t>
            </w:r>
          </w:p>
        </w:tc>
        <w:tc>
          <w:tcPr>
            <w:tcW w:w="1559" w:type="dxa"/>
            <w:vMerge/>
            <w:shd w:val="clear" w:color="auto" w:fill="auto"/>
          </w:tcPr>
          <w:p w:rsidR="00A71EF4" w:rsidRPr="00676180" w:rsidRDefault="00A71EF4" w:rsidP="00A71EF4">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A71EF4" w:rsidRPr="00676180" w:rsidRDefault="00A71EF4" w:rsidP="00A71EF4">
            <w:pPr>
              <w:spacing w:after="0" w:line="276"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Procesa información según el requerimiento</w:t>
            </w:r>
          </w:p>
        </w:tc>
      </w:tr>
      <w:tr w:rsidR="00A71EF4" w:rsidRPr="00676180" w:rsidTr="00A71EF4">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12928" w:type="dxa"/>
            <w:gridSpan w:val="7"/>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EVALUACIÓN DE LA UNIDAD DIDÁCTICA</w:t>
            </w:r>
          </w:p>
        </w:tc>
      </w:tr>
      <w:tr w:rsidR="00A71EF4" w:rsidRPr="00676180" w:rsidTr="00A71EF4">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CONOCIMIENTOS</w:t>
            </w:r>
          </w:p>
        </w:tc>
        <w:tc>
          <w:tcPr>
            <w:tcW w:w="4167" w:type="dxa"/>
            <w:gridSpan w:val="2"/>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PRODUCTO</w:t>
            </w:r>
          </w:p>
        </w:tc>
        <w:tc>
          <w:tcPr>
            <w:tcW w:w="4621" w:type="dxa"/>
            <w:gridSpan w:val="3"/>
            <w:shd w:val="clear" w:color="auto" w:fill="auto"/>
          </w:tcPr>
          <w:p w:rsidR="00A71EF4" w:rsidRPr="00676180" w:rsidRDefault="00A71EF4" w:rsidP="00A71EF4">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DESEMPEÑO</w:t>
            </w:r>
          </w:p>
        </w:tc>
      </w:tr>
      <w:tr w:rsidR="00A71EF4" w:rsidRPr="00676180" w:rsidTr="00A71EF4">
        <w:tc>
          <w:tcPr>
            <w:tcW w:w="675" w:type="dxa"/>
            <w:vMerge/>
            <w:shd w:val="clear" w:color="auto" w:fill="auto"/>
          </w:tcPr>
          <w:p w:rsidR="00A71EF4" w:rsidRPr="00676180" w:rsidRDefault="00A71EF4" w:rsidP="00A71EF4">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vAlign w:val="center"/>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Evaluación práctica utilizando láminas según formato A4 y A3</w:t>
            </w: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tc>
        <w:tc>
          <w:tcPr>
            <w:tcW w:w="4167" w:type="dxa"/>
            <w:gridSpan w:val="2"/>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Entrega del desarrollo de un trabajo integrador monográfico sobre aporte del dibujo y diseño a las diferentes áreas de ingeniería</w:t>
            </w:r>
          </w:p>
        </w:tc>
        <w:tc>
          <w:tcPr>
            <w:tcW w:w="4621" w:type="dxa"/>
            <w:gridSpan w:val="3"/>
            <w:shd w:val="clear" w:color="auto" w:fill="auto"/>
          </w:tcPr>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Formula una diferenciación del aporte del diseño a la ingeniería</w:t>
            </w:r>
          </w:p>
          <w:p w:rsidR="00A71EF4" w:rsidRPr="00676180" w:rsidRDefault="00A71EF4" w:rsidP="00A71EF4">
            <w:pPr>
              <w:spacing w:after="0" w:line="360" w:lineRule="auto"/>
              <w:rPr>
                <w:rFonts w:ascii="Times New Roman" w:eastAsia="Times New Roman" w:hAnsi="Times New Roman" w:cs="Times New Roman"/>
                <w:iCs/>
                <w:sz w:val="18"/>
                <w:szCs w:val="18"/>
                <w:lang w:val="es-ES" w:eastAsia="es-ES"/>
              </w:rPr>
            </w:pPr>
          </w:p>
        </w:tc>
      </w:tr>
    </w:tbl>
    <w:p w:rsidR="00D30C6A" w:rsidRPr="00676180" w:rsidRDefault="00D30C6A" w:rsidP="001F1F84">
      <w:pPr>
        <w:tabs>
          <w:tab w:val="center" w:pos="7341"/>
          <w:tab w:val="left" w:pos="8040"/>
        </w:tabs>
        <w:spacing w:after="0" w:line="360" w:lineRule="auto"/>
        <w:rPr>
          <w:rFonts w:ascii="Times New Roman" w:eastAsia="Times New Roman" w:hAnsi="Times New Roman" w:cs="Times New Roman"/>
          <w:b/>
          <w:iCs/>
          <w:sz w:val="24"/>
          <w:szCs w:val="24"/>
          <w:lang w:val="es-ES" w:eastAsia="es-ES"/>
        </w:rPr>
      </w:pPr>
      <w:r w:rsidRPr="00676180">
        <w:rPr>
          <w:rFonts w:ascii="Times New Roman" w:eastAsia="Times New Roman" w:hAnsi="Times New Roman" w:cs="Times New Roman"/>
          <w:b/>
          <w:iCs/>
          <w:sz w:val="24"/>
          <w:szCs w:val="24"/>
          <w:lang w:val="es-ES" w:eastAsia="es-ES"/>
        </w:rPr>
        <w:lastRenderedPageBreak/>
        <w:t>V.- DESARROLLO DE LAS UNIDADES DIDACTICAS</w:t>
      </w:r>
      <w:r w:rsidR="001F1F84">
        <w:rPr>
          <w:rFonts w:ascii="Times New Roman" w:eastAsia="Times New Roman" w:hAnsi="Times New Roman" w:cs="Times New Roman"/>
          <w:b/>
          <w:iCs/>
          <w:sz w:val="24"/>
          <w:szCs w:val="24"/>
          <w:lang w:val="es-ES" w:eastAsia="es-ES"/>
        </w:rPr>
        <w:tab/>
      </w:r>
      <w:r w:rsidR="001F1F84">
        <w:rPr>
          <w:rFonts w:ascii="Times New Roman" w:eastAsia="Times New Roman" w:hAnsi="Times New Roman" w:cs="Times New Roman"/>
          <w:b/>
          <w:iCs/>
          <w:sz w:val="24"/>
          <w:szCs w:val="24"/>
          <w:lang w:val="es-ES" w:eastAsia="es-ES"/>
        </w:rPr>
        <w:tab/>
      </w: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tbl>
      <w:tblPr>
        <w:tblpPr w:leftFromText="141" w:rightFromText="141" w:vertAnchor="page" w:horzAnchor="margin" w:tblpY="644"/>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BA5" w:rsidRPr="00676180" w:rsidTr="00F653C4">
        <w:tc>
          <w:tcPr>
            <w:tcW w:w="13603" w:type="dxa"/>
            <w:gridSpan w:val="8"/>
            <w:shd w:val="clear" w:color="auto" w:fill="auto"/>
          </w:tcPr>
          <w:p w:rsidR="00815BA5" w:rsidRPr="00676180" w:rsidRDefault="00815BA5" w:rsidP="00815BA5">
            <w:pPr>
              <w:spacing w:after="0" w:line="360" w:lineRule="auto"/>
              <w:rPr>
                <w:rFonts w:ascii="Times New Roman" w:eastAsia="Times New Roman" w:hAnsi="Times New Roman" w:cs="Times New Roman"/>
                <w:iCs/>
                <w:sz w:val="20"/>
                <w:szCs w:val="20"/>
                <w:lang w:val="es-ES" w:eastAsia="es-ES"/>
              </w:rPr>
            </w:pPr>
            <w:r w:rsidRPr="00676180">
              <w:rPr>
                <w:rFonts w:ascii="Times New Roman" w:eastAsia="Times New Roman" w:hAnsi="Times New Roman" w:cs="Times New Roman"/>
                <w:b/>
                <w:iCs/>
                <w:sz w:val="20"/>
                <w:szCs w:val="20"/>
                <w:lang w:val="es-ES" w:eastAsia="es-ES"/>
              </w:rPr>
              <w:t xml:space="preserve">CAPACIDAD DE LA UNIDAD DIDÁCTICA II: </w:t>
            </w:r>
            <w:r w:rsidRPr="00676180">
              <w:rPr>
                <w:rFonts w:ascii="Times New Roman" w:eastAsia="Times New Roman" w:hAnsi="Times New Roman" w:cs="Times New Roman"/>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815BA5" w:rsidRPr="00676180" w:rsidTr="00F653C4">
        <w:tc>
          <w:tcPr>
            <w:tcW w:w="675" w:type="dxa"/>
            <w:vMerge w:val="restart"/>
            <w:shd w:val="clear" w:color="auto" w:fill="auto"/>
            <w:textDirection w:val="btLr"/>
          </w:tcPr>
          <w:p w:rsidR="00815BA5" w:rsidRPr="00676180" w:rsidRDefault="00815BA5" w:rsidP="00815BA5">
            <w:pPr>
              <w:spacing w:after="0" w:line="276" w:lineRule="auto"/>
              <w:ind w:left="113" w:right="113"/>
              <w:rPr>
                <w:rFonts w:ascii="Times New Roman" w:eastAsia="Times New Roman" w:hAnsi="Times New Roman" w:cs="Times New Roman"/>
                <w:b/>
                <w:iCs/>
                <w:sz w:val="20"/>
                <w:szCs w:val="20"/>
                <w:lang w:eastAsia="es-ES"/>
              </w:rPr>
            </w:pPr>
            <w:r w:rsidRPr="00676180">
              <w:rPr>
                <w:rFonts w:ascii="Times New Roman" w:eastAsia="Times New Roman" w:hAnsi="Times New Roman" w:cs="Times New Roman"/>
                <w:b/>
                <w:iCs/>
                <w:sz w:val="20"/>
                <w:szCs w:val="20"/>
                <w:lang w:val="es-ES" w:eastAsia="es-ES"/>
              </w:rPr>
              <w:t xml:space="preserve">UNIDAD DIDÁCTICA II: </w:t>
            </w:r>
            <w:r w:rsidRPr="00676180">
              <w:rPr>
                <w:rFonts w:ascii="Times New Roman" w:hAnsi="Times New Roman" w:cs="Times New Roman"/>
                <w:color w:val="000000"/>
                <w:sz w:val="24"/>
                <w:szCs w:val="24"/>
              </w:rPr>
              <w:t xml:space="preserve"> </w:t>
            </w:r>
            <w:r w:rsidRPr="00676180">
              <w:rPr>
                <w:rFonts w:ascii="Times New Roman" w:eastAsia="Times New Roman" w:hAnsi="Times New Roman" w:cs="Times New Roman"/>
                <w:b/>
                <w:iCs/>
                <w:sz w:val="20"/>
                <w:szCs w:val="20"/>
                <w:lang w:eastAsia="es-ES"/>
              </w:rPr>
              <w:t>Uso de Software CAD Básico I</w:t>
            </w:r>
          </w:p>
          <w:p w:rsidR="00815BA5" w:rsidRPr="00676180" w:rsidRDefault="00815BA5" w:rsidP="00815BA5">
            <w:pPr>
              <w:spacing w:after="0" w:line="276" w:lineRule="auto"/>
              <w:ind w:left="113" w:right="113"/>
              <w:rPr>
                <w:rFonts w:ascii="Times New Roman" w:eastAsia="Times New Roman" w:hAnsi="Times New Roman" w:cs="Times New Roman"/>
                <w:b/>
                <w:iCs/>
                <w:sz w:val="20"/>
                <w:szCs w:val="20"/>
                <w:lang w:eastAsia="es-ES"/>
              </w:rPr>
            </w:pPr>
          </w:p>
        </w:tc>
        <w:tc>
          <w:tcPr>
            <w:tcW w:w="880"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Semana</w:t>
            </w:r>
          </w:p>
        </w:tc>
        <w:tc>
          <w:tcPr>
            <w:tcW w:w="8221" w:type="dxa"/>
            <w:gridSpan w:val="4"/>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 xml:space="preserve">                                                                                       Contenidos</w:t>
            </w:r>
          </w:p>
        </w:tc>
        <w:tc>
          <w:tcPr>
            <w:tcW w:w="1559"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Estrategia didáctica</w:t>
            </w:r>
          </w:p>
        </w:tc>
        <w:tc>
          <w:tcPr>
            <w:tcW w:w="2268"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Indicadores de logro de la capacidad</w:t>
            </w:r>
          </w:p>
        </w:tc>
      </w:tr>
      <w:tr w:rsidR="00815BA5" w:rsidRPr="00676180" w:rsidTr="00F653C4">
        <w:trPr>
          <w:trHeight w:val="286"/>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3260" w:type="dxa"/>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Conceptual</w:t>
            </w:r>
          </w:p>
        </w:tc>
        <w:tc>
          <w:tcPr>
            <w:tcW w:w="2551" w:type="dxa"/>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Procedimental</w:t>
            </w:r>
          </w:p>
        </w:tc>
        <w:tc>
          <w:tcPr>
            <w:tcW w:w="2410" w:type="dxa"/>
            <w:gridSpan w:val="2"/>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Actitudinal</w:t>
            </w:r>
          </w:p>
        </w:tc>
        <w:tc>
          <w:tcPr>
            <w:tcW w:w="1559"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2268"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r>
      <w:tr w:rsidR="00815BA5" w:rsidRPr="00676180" w:rsidTr="00F653C4">
        <w:trPr>
          <w:trHeight w:val="54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3F1F9F"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5</w:t>
            </w:r>
          </w:p>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3260" w:type="dxa"/>
            <w:shd w:val="clear" w:color="auto" w:fill="auto"/>
          </w:tcPr>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p w:rsidR="003F1F9F" w:rsidRPr="00676180" w:rsidRDefault="003F1F9F" w:rsidP="003F1F9F">
            <w:pPr>
              <w:spacing w:after="0" w:line="276" w:lineRule="auto"/>
              <w:ind w:left="321"/>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Construcciones geométr</w:t>
            </w:r>
            <w:r w:rsidR="00D005BB" w:rsidRPr="00676180">
              <w:rPr>
                <w:rFonts w:ascii="Times New Roman" w:eastAsia="Times New Roman" w:hAnsi="Times New Roman" w:cs="Times New Roman"/>
                <w:iCs/>
                <w:sz w:val="18"/>
                <w:szCs w:val="18"/>
                <w:lang w:val="es-ES" w:eastAsia="es-ES"/>
              </w:rPr>
              <w:t>icas II: Curvas de nivel elevaciones depresiones</w:t>
            </w:r>
            <w:r w:rsidRPr="00676180">
              <w:rPr>
                <w:rFonts w:ascii="Times New Roman" w:eastAsia="Times New Roman" w:hAnsi="Times New Roman" w:cs="Times New Roman"/>
                <w:iCs/>
                <w:sz w:val="18"/>
                <w:szCs w:val="18"/>
                <w:lang w:val="es-ES" w:eastAsia="es-ES"/>
              </w:rPr>
              <w:t>.</w:t>
            </w:r>
          </w:p>
          <w:p w:rsidR="00815BA5" w:rsidRPr="00676180" w:rsidRDefault="00815BA5" w:rsidP="003F1F9F">
            <w:pPr>
              <w:spacing w:after="0" w:line="276" w:lineRule="auto"/>
              <w:ind w:left="720"/>
              <w:contextualSpacing/>
              <w:rPr>
                <w:rFonts w:ascii="Times New Roman" w:eastAsia="Times New Roman" w:hAnsi="Times New Roman" w:cs="Times New Roman"/>
                <w:iCs/>
                <w:sz w:val="18"/>
                <w:szCs w:val="18"/>
                <w:lang w:val="es-ES" w:eastAsia="es-ES"/>
              </w:rPr>
            </w:pPr>
          </w:p>
        </w:tc>
        <w:tc>
          <w:tcPr>
            <w:tcW w:w="2551" w:type="dxa"/>
            <w:shd w:val="clear" w:color="auto" w:fill="auto"/>
          </w:tcPr>
          <w:p w:rsidR="00815BA5" w:rsidRPr="00676180" w:rsidRDefault="00815BA5" w:rsidP="00815BA5">
            <w:pPr>
              <w:spacing w:after="0" w:line="276" w:lineRule="auto"/>
              <w:ind w:left="176"/>
              <w:contextualSpacing/>
              <w:rPr>
                <w:rFonts w:ascii="Times New Roman" w:eastAsia="Times New Roman" w:hAnsi="Times New Roman" w:cs="Times New Roman"/>
                <w:iCs/>
                <w:sz w:val="18"/>
                <w:szCs w:val="18"/>
                <w:lang w:val="es-ES" w:eastAsia="es-ES"/>
              </w:rPr>
            </w:pPr>
          </w:p>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p w:rsidR="00815BA5" w:rsidRPr="00676180" w:rsidRDefault="0080700F"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Conoce el uso e importancia de escalas</w:t>
            </w:r>
          </w:p>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2410" w:type="dxa"/>
            <w:gridSpan w:val="2"/>
            <w:shd w:val="clear" w:color="auto" w:fill="auto"/>
          </w:tcPr>
          <w:p w:rsidR="00815BA5" w:rsidRPr="00676180" w:rsidRDefault="00815BA5" w:rsidP="00815BA5">
            <w:pPr>
              <w:spacing w:after="0" w:line="276" w:lineRule="auto"/>
              <w:rPr>
                <w:rFonts w:ascii="Times New Roman" w:eastAsia="Times New Roman" w:hAnsi="Times New Roman" w:cs="Times New Roman"/>
                <w:b/>
                <w:iCs/>
                <w:sz w:val="18"/>
                <w:szCs w:val="18"/>
                <w:lang w:val="es-ES" w:eastAsia="es-ES"/>
              </w:rPr>
            </w:pPr>
          </w:p>
          <w:p w:rsidR="00815BA5" w:rsidRPr="00676180" w:rsidRDefault="00815BA5" w:rsidP="0080700F">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 xml:space="preserve">Asistir </w:t>
            </w:r>
            <w:r w:rsidR="0080700F" w:rsidRPr="00676180">
              <w:rPr>
                <w:rFonts w:ascii="Times New Roman" w:eastAsia="Times New Roman" w:hAnsi="Times New Roman" w:cs="Times New Roman"/>
                <w:iCs/>
                <w:sz w:val="18"/>
                <w:szCs w:val="18"/>
                <w:lang w:val="es-ES" w:eastAsia="es-ES"/>
              </w:rPr>
              <w:t>en el desarrollo de escalas</w:t>
            </w:r>
          </w:p>
          <w:p w:rsidR="00815BA5" w:rsidRPr="00676180" w:rsidRDefault="00815BA5" w:rsidP="00815BA5">
            <w:pPr>
              <w:spacing w:after="0" w:line="276" w:lineRule="auto"/>
              <w:ind w:left="176"/>
              <w:contextualSpacing/>
              <w:rPr>
                <w:rFonts w:ascii="Times New Roman" w:eastAsia="Times New Roman" w:hAnsi="Times New Roman" w:cs="Times New Roman"/>
                <w:iCs/>
                <w:sz w:val="18"/>
                <w:szCs w:val="18"/>
                <w:lang w:val="es-ES" w:eastAsia="es-ES"/>
              </w:rPr>
            </w:pPr>
          </w:p>
          <w:p w:rsidR="00815BA5" w:rsidRPr="00676180" w:rsidRDefault="00815BA5" w:rsidP="00815BA5">
            <w:pPr>
              <w:spacing w:after="0" w:line="276" w:lineRule="auto"/>
              <w:ind w:left="176"/>
              <w:contextualSpacing/>
              <w:rPr>
                <w:rFonts w:ascii="Times New Roman" w:eastAsia="Times New Roman" w:hAnsi="Times New Roman" w:cs="Times New Roman"/>
                <w:b/>
                <w:iCs/>
                <w:sz w:val="18"/>
                <w:szCs w:val="18"/>
                <w:lang w:val="es-ES" w:eastAsia="es-ES"/>
              </w:rPr>
            </w:pPr>
          </w:p>
        </w:tc>
        <w:tc>
          <w:tcPr>
            <w:tcW w:w="1559" w:type="dxa"/>
            <w:vMerge w:val="restart"/>
            <w:shd w:val="clear" w:color="auto" w:fill="auto"/>
          </w:tcPr>
          <w:p w:rsidR="00A86F38" w:rsidRDefault="00A86F38" w:rsidP="00A86F38">
            <w:pPr>
              <w:spacing w:after="0" w:line="276" w:lineRule="auto"/>
              <w:ind w:left="175"/>
              <w:contextualSpacing/>
              <w:rPr>
                <w:rFonts w:ascii="Times New Roman" w:eastAsia="Times New Roman" w:hAnsi="Times New Roman" w:cs="Times New Roman"/>
                <w:iCs/>
                <w:sz w:val="18"/>
                <w:szCs w:val="18"/>
                <w:lang w:val="es-ES" w:eastAsia="es-ES"/>
              </w:rPr>
            </w:pPr>
          </w:p>
          <w:p w:rsidR="00A86F38" w:rsidRDefault="00A86F38" w:rsidP="00A86F38">
            <w:pPr>
              <w:spacing w:after="0" w:line="276" w:lineRule="auto"/>
              <w:ind w:left="175"/>
              <w:contextualSpacing/>
              <w:rPr>
                <w:rFonts w:ascii="Times New Roman" w:eastAsia="Times New Roman" w:hAnsi="Times New Roman" w:cs="Times New Roman"/>
                <w:iCs/>
                <w:sz w:val="18"/>
                <w:szCs w:val="18"/>
                <w:lang w:val="es-ES" w:eastAsia="es-ES"/>
              </w:rPr>
            </w:pPr>
          </w:p>
          <w:p w:rsidR="00A86F38" w:rsidRDefault="00A86F38" w:rsidP="00A86F38">
            <w:pPr>
              <w:spacing w:after="0" w:line="276" w:lineRule="auto"/>
              <w:ind w:left="175"/>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Propicia el uso Google </w:t>
            </w:r>
            <w:proofErr w:type="spellStart"/>
            <w:r>
              <w:rPr>
                <w:rFonts w:ascii="Times New Roman" w:eastAsia="Times New Roman" w:hAnsi="Times New Roman" w:cs="Times New Roman"/>
                <w:iCs/>
                <w:sz w:val="18"/>
                <w:szCs w:val="18"/>
                <w:lang w:val="es-ES" w:eastAsia="es-ES"/>
              </w:rPr>
              <w:t>Meet</w:t>
            </w:r>
            <w:proofErr w:type="spellEnd"/>
          </w:p>
          <w:p w:rsidR="00A86F38" w:rsidRPr="00676180" w:rsidRDefault="00A86F38" w:rsidP="00A86F38">
            <w:pPr>
              <w:ind w:left="720"/>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w:t>
            </w:r>
            <w:r>
              <w:rPr>
                <w:rFonts w:ascii="Times New Roman" w:eastAsia="Times New Roman" w:hAnsi="Times New Roman" w:cs="Times New Roman"/>
                <w:iCs/>
                <w:sz w:val="18"/>
                <w:szCs w:val="18"/>
                <w:lang w:val="es-ES" w:eastAsia="es-ES"/>
              </w:rPr>
              <w:t>alización de Chat-WhatsApp</w:t>
            </w:r>
          </w:p>
          <w:p w:rsidR="00A86F38" w:rsidRPr="00676180" w:rsidRDefault="00A86F38" w:rsidP="00A86F38">
            <w:pPr>
              <w:spacing w:after="0" w:line="276"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0700F" w:rsidP="00815BA5">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Elabora proyec</w:t>
            </w:r>
            <w:r w:rsidR="00A71EF4" w:rsidRPr="00676180">
              <w:rPr>
                <w:rFonts w:ascii="Times New Roman" w:hAnsi="Times New Roman" w:cs="Times New Roman"/>
                <w:sz w:val="18"/>
                <w:szCs w:val="18"/>
                <w:lang w:val="es-ES" w:eastAsia="es-ES"/>
              </w:rPr>
              <w:t>tos geométricos</w:t>
            </w:r>
          </w:p>
        </w:tc>
      </w:tr>
      <w:tr w:rsidR="00815BA5" w:rsidRPr="00676180" w:rsidTr="00F653C4">
        <w:trPr>
          <w:trHeight w:val="51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6</w:t>
            </w:r>
          </w:p>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3260" w:type="dxa"/>
            <w:shd w:val="clear" w:color="auto" w:fill="auto"/>
          </w:tcPr>
          <w:p w:rsidR="00815BA5" w:rsidRPr="00676180" w:rsidRDefault="004379B9" w:rsidP="003F1F9F">
            <w:pPr>
              <w:spacing w:after="0" w:line="276" w:lineRule="auto"/>
              <w:ind w:left="321"/>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D</w:t>
            </w:r>
            <w:r w:rsidR="003F1F9F" w:rsidRPr="00676180">
              <w:rPr>
                <w:rFonts w:ascii="Times New Roman" w:eastAsia="Times New Roman" w:hAnsi="Times New Roman" w:cs="Times New Roman"/>
                <w:iCs/>
                <w:sz w:val="18"/>
                <w:szCs w:val="18"/>
                <w:lang w:val="es-ES" w:eastAsia="es-ES"/>
              </w:rPr>
              <w:t>imensio</w:t>
            </w:r>
            <w:r w:rsidRPr="00676180">
              <w:rPr>
                <w:rFonts w:ascii="Times New Roman" w:eastAsia="Times New Roman" w:hAnsi="Times New Roman" w:cs="Times New Roman"/>
                <w:iCs/>
                <w:sz w:val="18"/>
                <w:szCs w:val="18"/>
                <w:lang w:val="es-ES" w:eastAsia="es-ES"/>
              </w:rPr>
              <w:t>nes en escalas</w:t>
            </w:r>
          </w:p>
          <w:p w:rsidR="00815BA5" w:rsidRPr="00676180" w:rsidRDefault="00815BA5" w:rsidP="003F1F9F">
            <w:pPr>
              <w:spacing w:after="0" w:line="276" w:lineRule="auto"/>
              <w:ind w:left="321"/>
              <w:contextualSpacing/>
              <w:rPr>
                <w:rFonts w:ascii="Times New Roman" w:eastAsia="Times New Roman" w:hAnsi="Times New Roman" w:cs="Times New Roman"/>
                <w:iCs/>
                <w:sz w:val="18"/>
                <w:szCs w:val="18"/>
                <w:lang w:val="es-ES" w:eastAsia="es-ES"/>
              </w:rPr>
            </w:pPr>
          </w:p>
        </w:tc>
        <w:tc>
          <w:tcPr>
            <w:tcW w:w="2551" w:type="dxa"/>
            <w:shd w:val="clear" w:color="auto" w:fill="auto"/>
          </w:tcPr>
          <w:p w:rsidR="00815BA5" w:rsidRPr="00676180" w:rsidRDefault="00815BA5" w:rsidP="00815BA5">
            <w:pPr>
              <w:spacing w:after="0" w:line="276" w:lineRule="auto"/>
              <w:ind w:left="176"/>
              <w:contextualSpacing/>
              <w:rPr>
                <w:rFonts w:ascii="Times New Roman" w:eastAsia="Times New Roman" w:hAnsi="Times New Roman" w:cs="Times New Roman"/>
                <w:iCs/>
                <w:sz w:val="18"/>
                <w:szCs w:val="18"/>
                <w:lang w:val="es-ES" w:eastAsia="es-ES"/>
              </w:rPr>
            </w:pPr>
          </w:p>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Ejecuta </w:t>
            </w:r>
            <w:r w:rsidR="00764813" w:rsidRPr="00676180">
              <w:rPr>
                <w:rFonts w:ascii="Times New Roman" w:eastAsia="Times New Roman" w:hAnsi="Times New Roman" w:cs="Times New Roman"/>
                <w:iCs/>
                <w:sz w:val="18"/>
                <w:szCs w:val="18"/>
                <w:lang w:val="es-ES" w:eastAsia="es-ES"/>
              </w:rPr>
              <w:t>prácticas de dimensionamiento</w:t>
            </w:r>
          </w:p>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2410" w:type="dxa"/>
            <w:gridSpan w:val="2"/>
            <w:shd w:val="clear" w:color="auto" w:fill="auto"/>
          </w:tcPr>
          <w:p w:rsidR="00815BA5" w:rsidRPr="00676180" w:rsidRDefault="00815BA5" w:rsidP="0080700F">
            <w:pPr>
              <w:spacing w:after="0" w:line="276" w:lineRule="auto"/>
              <w:ind w:left="176"/>
              <w:contextualSpacing/>
              <w:rPr>
                <w:rFonts w:ascii="Times New Roman" w:eastAsia="Times New Roman" w:hAnsi="Times New Roman" w:cs="Times New Roman"/>
                <w:b/>
                <w:iCs/>
                <w:sz w:val="18"/>
                <w:szCs w:val="18"/>
                <w:lang w:val="es-ES" w:eastAsia="es-ES"/>
              </w:rPr>
            </w:pPr>
          </w:p>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Encomendar</w:t>
            </w:r>
            <w:r w:rsidRPr="00676180">
              <w:rPr>
                <w:rFonts w:ascii="Times New Roman" w:eastAsia="Times New Roman" w:hAnsi="Times New Roman" w:cs="Times New Roman"/>
                <w:iCs/>
                <w:sz w:val="18"/>
                <w:szCs w:val="18"/>
                <w:lang w:val="es-ES" w:eastAsia="es-ES"/>
              </w:rPr>
              <w:t xml:space="preserve"> la realización de trabajos a los grupos formados</w:t>
            </w: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D521A3" w:rsidP="00815BA5">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Esboza y ejecuta proyectos geométricos</w:t>
            </w:r>
            <w:r w:rsidR="00A71EF4" w:rsidRPr="00676180">
              <w:rPr>
                <w:rFonts w:ascii="Times New Roman" w:hAnsi="Times New Roman" w:cs="Times New Roman"/>
                <w:sz w:val="18"/>
                <w:szCs w:val="18"/>
                <w:lang w:val="es-ES" w:eastAsia="es-ES"/>
              </w:rPr>
              <w:t xml:space="preserve"> usando el dimensionamiento</w:t>
            </w:r>
            <w:r w:rsidRPr="00676180">
              <w:rPr>
                <w:rFonts w:ascii="Times New Roman" w:hAnsi="Times New Roman" w:cs="Times New Roman"/>
                <w:sz w:val="18"/>
                <w:szCs w:val="18"/>
                <w:lang w:val="es-ES" w:eastAsia="es-ES"/>
              </w:rPr>
              <w:t>.</w:t>
            </w:r>
          </w:p>
        </w:tc>
      </w:tr>
      <w:tr w:rsidR="00815BA5" w:rsidRPr="00676180" w:rsidTr="00F653C4">
        <w:trPr>
          <w:trHeight w:val="64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7</w:t>
            </w:r>
          </w:p>
        </w:tc>
        <w:tc>
          <w:tcPr>
            <w:tcW w:w="3260" w:type="dxa"/>
            <w:shd w:val="clear" w:color="auto" w:fill="auto"/>
          </w:tcPr>
          <w:p w:rsidR="00815BA5" w:rsidRPr="00676180" w:rsidRDefault="004379B9" w:rsidP="004379B9">
            <w:pPr>
              <w:spacing w:after="0" w:line="276" w:lineRule="auto"/>
              <w:ind w:left="321"/>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Uso de cotas, BM, Matrices</w:t>
            </w:r>
            <w:r w:rsidR="003F1F9F" w:rsidRPr="00676180">
              <w:rPr>
                <w:rFonts w:ascii="Times New Roman" w:eastAsia="Times New Roman" w:hAnsi="Times New Roman" w:cs="Times New Roman"/>
                <w:iCs/>
                <w:sz w:val="18"/>
                <w:szCs w:val="18"/>
                <w:lang w:val="es-ES" w:eastAsia="es-ES"/>
              </w:rPr>
              <w:t>.</w:t>
            </w:r>
          </w:p>
        </w:tc>
        <w:tc>
          <w:tcPr>
            <w:tcW w:w="2551" w:type="dxa"/>
            <w:shd w:val="clear" w:color="auto" w:fill="auto"/>
          </w:tcPr>
          <w:p w:rsidR="00815BA5" w:rsidRPr="00676180" w:rsidRDefault="0080700F"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Ejecuta los contenidos del dibujo para aplicarlos al diseño de piezas mecánicas.</w:t>
            </w:r>
          </w:p>
        </w:tc>
        <w:tc>
          <w:tcPr>
            <w:tcW w:w="2410" w:type="dxa"/>
            <w:gridSpan w:val="2"/>
            <w:shd w:val="clear" w:color="auto" w:fill="auto"/>
          </w:tcPr>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 xml:space="preserve">Asume </w:t>
            </w:r>
            <w:r w:rsidRPr="00676180">
              <w:rPr>
                <w:rFonts w:ascii="Times New Roman" w:eastAsia="Times New Roman" w:hAnsi="Times New Roman" w:cs="Times New Roman"/>
                <w:iCs/>
                <w:sz w:val="18"/>
                <w:szCs w:val="18"/>
                <w:lang w:val="es-ES" w:eastAsia="es-ES"/>
              </w:rPr>
              <w:t>l</w:t>
            </w:r>
            <w:r w:rsidR="0080700F" w:rsidRPr="00676180">
              <w:rPr>
                <w:rFonts w:ascii="Times New Roman" w:eastAsia="Times New Roman" w:hAnsi="Times New Roman" w:cs="Times New Roman"/>
                <w:iCs/>
                <w:sz w:val="18"/>
                <w:szCs w:val="18"/>
                <w:lang w:val="es-ES" w:eastAsia="es-ES"/>
              </w:rPr>
              <w:t xml:space="preserve">as técnicas </w:t>
            </w:r>
            <w:r w:rsidRPr="00676180">
              <w:rPr>
                <w:rFonts w:ascii="Times New Roman" w:eastAsia="Times New Roman" w:hAnsi="Times New Roman" w:cs="Times New Roman"/>
                <w:iCs/>
                <w:sz w:val="18"/>
                <w:szCs w:val="18"/>
                <w:lang w:val="es-ES" w:eastAsia="es-ES"/>
              </w:rPr>
              <w:t xml:space="preserve">para la selección de diseño. </w:t>
            </w: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15BA5" w:rsidP="00815BA5">
            <w:pPr>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Identifica </w:t>
            </w:r>
            <w:r w:rsidR="00D521A3" w:rsidRPr="00676180">
              <w:rPr>
                <w:rFonts w:ascii="Times New Roman" w:eastAsia="Times New Roman" w:hAnsi="Times New Roman" w:cs="Times New Roman"/>
                <w:iCs/>
                <w:sz w:val="18"/>
                <w:szCs w:val="18"/>
                <w:lang w:val="es-ES" w:eastAsia="es-ES"/>
              </w:rPr>
              <w:t>piezas de ingeniería</w:t>
            </w:r>
            <w:r w:rsidR="00A71EF4" w:rsidRPr="00676180">
              <w:rPr>
                <w:rFonts w:ascii="Times New Roman" w:eastAsia="Times New Roman" w:hAnsi="Times New Roman" w:cs="Times New Roman"/>
                <w:iCs/>
                <w:sz w:val="18"/>
                <w:szCs w:val="18"/>
                <w:lang w:val="es-ES" w:eastAsia="es-ES"/>
              </w:rPr>
              <w:t xml:space="preserve"> y aplica el acotado</w:t>
            </w:r>
            <w:r w:rsidR="00D521A3" w:rsidRPr="00676180">
              <w:rPr>
                <w:rFonts w:ascii="Times New Roman" w:eastAsia="Times New Roman" w:hAnsi="Times New Roman" w:cs="Times New Roman"/>
                <w:iCs/>
                <w:sz w:val="18"/>
                <w:szCs w:val="18"/>
                <w:lang w:val="es-ES" w:eastAsia="es-ES"/>
              </w:rPr>
              <w:t>.</w:t>
            </w:r>
          </w:p>
        </w:tc>
      </w:tr>
      <w:tr w:rsidR="00815BA5" w:rsidRPr="00676180" w:rsidTr="00F653C4">
        <w:trPr>
          <w:trHeight w:val="1053"/>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8</w:t>
            </w:r>
          </w:p>
        </w:tc>
        <w:tc>
          <w:tcPr>
            <w:tcW w:w="3260" w:type="dxa"/>
            <w:shd w:val="clear" w:color="auto" w:fill="auto"/>
          </w:tcPr>
          <w:p w:rsidR="00815BA5" w:rsidRPr="00676180" w:rsidRDefault="003F1F9F" w:rsidP="003F1F9F">
            <w:pPr>
              <w:spacing w:after="0" w:line="276" w:lineRule="auto"/>
              <w:ind w:left="321"/>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Examen Parcial II</w:t>
            </w:r>
          </w:p>
        </w:tc>
        <w:tc>
          <w:tcPr>
            <w:tcW w:w="2551" w:type="dxa"/>
            <w:shd w:val="clear" w:color="auto" w:fill="auto"/>
          </w:tcPr>
          <w:p w:rsidR="00815BA5" w:rsidRPr="00676180" w:rsidRDefault="0080700F"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Elabora objetos de ingeniería</w:t>
            </w:r>
            <w:r w:rsidR="00D521A3" w:rsidRPr="00676180">
              <w:rPr>
                <w:rFonts w:ascii="Times New Roman" w:eastAsia="Times New Roman" w:hAnsi="Times New Roman" w:cs="Times New Roman"/>
                <w:iCs/>
                <w:sz w:val="18"/>
                <w:szCs w:val="18"/>
                <w:lang w:val="es-ES" w:eastAsia="es-ES"/>
              </w:rPr>
              <w:t xml:space="preserve"> con dimensionamiento.</w:t>
            </w:r>
          </w:p>
        </w:tc>
        <w:tc>
          <w:tcPr>
            <w:tcW w:w="2410" w:type="dxa"/>
            <w:gridSpan w:val="2"/>
            <w:shd w:val="clear" w:color="auto" w:fill="auto"/>
          </w:tcPr>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 xml:space="preserve">Asume </w:t>
            </w:r>
            <w:r w:rsidR="0080700F" w:rsidRPr="00676180">
              <w:rPr>
                <w:rFonts w:ascii="Times New Roman" w:eastAsia="Times New Roman" w:hAnsi="Times New Roman" w:cs="Times New Roman"/>
                <w:iCs/>
                <w:sz w:val="18"/>
                <w:szCs w:val="18"/>
                <w:lang w:val="es-ES" w:eastAsia="es-ES"/>
              </w:rPr>
              <w:t>las diversas técnicas de ingeniería para elaborar diseños</w:t>
            </w:r>
            <w:r w:rsidRPr="00676180">
              <w:rPr>
                <w:rFonts w:ascii="Times New Roman" w:eastAsia="Times New Roman" w:hAnsi="Times New Roman" w:cs="Times New Roman"/>
                <w:iCs/>
                <w:sz w:val="18"/>
                <w:szCs w:val="18"/>
                <w:lang w:val="es-ES" w:eastAsia="es-ES"/>
              </w:rPr>
              <w:t>.</w:t>
            </w: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0700F" w:rsidRPr="00676180" w:rsidRDefault="0080700F" w:rsidP="00815BA5">
            <w:pPr>
              <w:spacing w:after="0" w:line="276"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w:t>
            </w:r>
            <w:r w:rsidR="00815BA5" w:rsidRPr="00676180">
              <w:rPr>
                <w:rFonts w:ascii="Times New Roman" w:eastAsia="Times New Roman" w:hAnsi="Times New Roman" w:cs="Times New Roman"/>
                <w:iCs/>
                <w:sz w:val="18"/>
                <w:szCs w:val="18"/>
                <w:lang w:val="es-ES" w:eastAsia="es-ES"/>
              </w:rPr>
              <w:t>tiliza</w:t>
            </w:r>
            <w:r w:rsidRPr="00676180">
              <w:rPr>
                <w:rFonts w:ascii="Times New Roman" w:eastAsia="Times New Roman" w:hAnsi="Times New Roman" w:cs="Times New Roman"/>
                <w:iCs/>
                <w:sz w:val="18"/>
                <w:szCs w:val="18"/>
                <w:lang w:val="es-ES" w:eastAsia="es-ES"/>
              </w:rPr>
              <w:t xml:space="preserve"> </w:t>
            </w:r>
            <w:r w:rsidR="00D521A3" w:rsidRPr="00676180">
              <w:rPr>
                <w:rFonts w:ascii="Times New Roman" w:eastAsia="Times New Roman" w:hAnsi="Times New Roman" w:cs="Times New Roman"/>
                <w:iCs/>
                <w:sz w:val="18"/>
                <w:szCs w:val="18"/>
                <w:lang w:val="es-ES" w:eastAsia="es-ES"/>
              </w:rPr>
              <w:t>el dimensionamiento</w:t>
            </w:r>
            <w:r w:rsidRPr="00676180">
              <w:rPr>
                <w:rFonts w:ascii="Times New Roman" w:eastAsia="Times New Roman" w:hAnsi="Times New Roman" w:cs="Times New Roman"/>
                <w:iCs/>
                <w:sz w:val="18"/>
                <w:szCs w:val="18"/>
                <w:lang w:val="es-ES" w:eastAsia="es-ES"/>
              </w:rPr>
              <w:t>.</w:t>
            </w:r>
          </w:p>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tc>
      </w:tr>
      <w:tr w:rsidR="00815BA5" w:rsidRPr="00676180" w:rsidTr="00F653C4">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12928" w:type="dxa"/>
            <w:gridSpan w:val="7"/>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EVALUACIÓN DE LA UNIDAD DIDÁCTICA</w:t>
            </w:r>
          </w:p>
        </w:tc>
      </w:tr>
      <w:tr w:rsidR="00815BA5" w:rsidRPr="00676180" w:rsidTr="00F653C4">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CONCOCIMIENTOS</w:t>
            </w:r>
          </w:p>
        </w:tc>
        <w:tc>
          <w:tcPr>
            <w:tcW w:w="4167" w:type="dxa"/>
            <w:gridSpan w:val="2"/>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PRODUCTO</w:t>
            </w:r>
          </w:p>
        </w:tc>
        <w:tc>
          <w:tcPr>
            <w:tcW w:w="4621" w:type="dxa"/>
            <w:gridSpan w:val="3"/>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DESEMPEÑO</w:t>
            </w:r>
          </w:p>
        </w:tc>
      </w:tr>
      <w:tr w:rsidR="00815BA5" w:rsidRPr="00676180" w:rsidTr="00F653C4">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tcPr>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Evaluación oral de la unidad didáctica del uso de programas computacionales para crear representaciones gráficas de objetos.</w:t>
            </w:r>
          </w:p>
        </w:tc>
        <w:tc>
          <w:tcPr>
            <w:tcW w:w="4167" w:type="dxa"/>
            <w:gridSpan w:val="2"/>
            <w:shd w:val="clear" w:color="auto" w:fill="auto"/>
          </w:tcPr>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Entrega de trabajo práctico de grupo</w:t>
            </w:r>
          </w:p>
        </w:tc>
        <w:tc>
          <w:tcPr>
            <w:tcW w:w="4621" w:type="dxa"/>
            <w:gridSpan w:val="3"/>
            <w:shd w:val="clear" w:color="auto" w:fill="auto"/>
          </w:tcPr>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Asistencia puntual y preguntas sobre el contenido del curso</w:t>
            </w:r>
          </w:p>
        </w:tc>
      </w:tr>
    </w:tbl>
    <w:p w:rsidR="00815BA5" w:rsidRPr="00676180" w:rsidRDefault="00815BA5" w:rsidP="00815BA5">
      <w:pPr>
        <w:spacing w:after="0" w:line="360" w:lineRule="auto"/>
        <w:rPr>
          <w:rFonts w:ascii="Times New Roman" w:eastAsia="Times New Roman" w:hAnsi="Times New Roman" w:cs="Times New Roman"/>
          <w:b/>
          <w:iCs/>
          <w:sz w:val="24"/>
          <w:szCs w:val="24"/>
          <w:lang w:val="es-ES" w:eastAsia="es-ES"/>
        </w:rPr>
      </w:pPr>
    </w:p>
    <w:p w:rsidR="00815BA5" w:rsidRPr="00676180" w:rsidRDefault="00815BA5" w:rsidP="00815BA5">
      <w:pPr>
        <w:spacing w:after="0" w:line="360" w:lineRule="auto"/>
        <w:rPr>
          <w:rFonts w:ascii="Times New Roman" w:eastAsia="Times New Roman" w:hAnsi="Times New Roman" w:cs="Times New Roman"/>
          <w:b/>
          <w:iCs/>
          <w:sz w:val="24"/>
          <w:szCs w:val="24"/>
          <w:lang w:val="es-ES" w:eastAsia="es-ES"/>
        </w:rPr>
      </w:pPr>
    </w:p>
    <w:p w:rsidR="00815BA5" w:rsidRPr="00676180" w:rsidRDefault="00815BA5" w:rsidP="00815BA5">
      <w:pPr>
        <w:spacing w:after="0" w:line="360" w:lineRule="auto"/>
        <w:rPr>
          <w:rFonts w:ascii="Times New Roman" w:eastAsia="Times New Roman" w:hAnsi="Times New Roman" w:cs="Times New Roman"/>
          <w:b/>
          <w:iCs/>
          <w:sz w:val="24"/>
          <w:szCs w:val="24"/>
          <w:lang w:val="es-ES" w:eastAsia="es-ES"/>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tbl>
      <w:tblPr>
        <w:tblpPr w:leftFromText="141" w:rightFromText="141" w:vertAnchor="page" w:horzAnchor="margin" w:tblpY="2169"/>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815BA5" w:rsidRPr="00676180" w:rsidTr="00F653C4">
        <w:tc>
          <w:tcPr>
            <w:tcW w:w="13603" w:type="dxa"/>
            <w:gridSpan w:val="8"/>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r w:rsidRPr="00676180">
              <w:rPr>
                <w:rFonts w:ascii="Times New Roman" w:eastAsia="Times New Roman" w:hAnsi="Times New Roman" w:cs="Times New Roman"/>
                <w:b/>
                <w:iCs/>
                <w:sz w:val="20"/>
                <w:szCs w:val="20"/>
                <w:lang w:val="es-ES" w:eastAsia="es-ES"/>
              </w:rPr>
              <w:t xml:space="preserve">CAPACIDAD DE LA UNIAD DIDÁCTICA III: </w:t>
            </w:r>
            <w:r w:rsidRPr="00676180">
              <w:rPr>
                <w:rFonts w:ascii="Times New Roman" w:eastAsia="Times New Roman" w:hAnsi="Times New Roman" w:cs="Times New Roman"/>
                <w:iCs/>
                <w:sz w:val="20"/>
                <w:szCs w:val="20"/>
                <w:lang w:val="es-ES" w:eastAsia="es-ES"/>
              </w:rPr>
              <w:t xml:space="preserve">Previo a la ejecución de representación y lectura correcta de información gráfica </w:t>
            </w:r>
            <w:r w:rsidRPr="00676180">
              <w:rPr>
                <w:rFonts w:ascii="Times New Roman" w:eastAsia="Times New Roman" w:hAnsi="Times New Roman" w:cs="Times New Roman"/>
                <w:b/>
                <w:iCs/>
                <w:sz w:val="20"/>
                <w:szCs w:val="20"/>
                <w:lang w:val="es-ES" w:eastAsia="es-ES"/>
              </w:rPr>
              <w:t xml:space="preserve">identifica </w:t>
            </w:r>
            <w:r w:rsidRPr="00676180">
              <w:rPr>
                <w:rFonts w:ascii="Times New Roman" w:eastAsia="Times New Roman" w:hAnsi="Times New Roman" w:cs="Times New Roman"/>
                <w:iCs/>
                <w:sz w:val="20"/>
                <w:szCs w:val="20"/>
                <w:lang w:val="es-ES" w:eastAsia="es-ES"/>
              </w:rPr>
              <w:t>los diferentes sistemas de proyección tomando como base la bibliografía y referencias habidas y validadas</w:t>
            </w:r>
            <w:r w:rsidR="007569DD" w:rsidRPr="00676180">
              <w:rPr>
                <w:rFonts w:ascii="Times New Roman" w:eastAsia="Times New Roman" w:hAnsi="Times New Roman" w:cs="Times New Roman"/>
                <w:iCs/>
                <w:sz w:val="20"/>
                <w:szCs w:val="20"/>
                <w:lang w:val="es-ES" w:eastAsia="es-ES"/>
              </w:rPr>
              <w:t xml:space="preserve"> con apoyo del sistema CAD</w:t>
            </w:r>
            <w:r w:rsidRPr="00676180">
              <w:rPr>
                <w:rFonts w:ascii="Times New Roman" w:eastAsia="Times New Roman" w:hAnsi="Times New Roman" w:cs="Times New Roman"/>
                <w:iCs/>
                <w:sz w:val="20"/>
                <w:szCs w:val="20"/>
                <w:lang w:val="es-ES" w:eastAsia="es-ES"/>
              </w:rPr>
              <w:t>.</w:t>
            </w:r>
          </w:p>
        </w:tc>
      </w:tr>
      <w:tr w:rsidR="00815BA5" w:rsidRPr="00676180" w:rsidTr="00F653C4">
        <w:tc>
          <w:tcPr>
            <w:tcW w:w="675" w:type="dxa"/>
            <w:vMerge w:val="restart"/>
            <w:shd w:val="clear" w:color="auto" w:fill="auto"/>
            <w:textDirection w:val="btLr"/>
          </w:tcPr>
          <w:p w:rsidR="00815BA5" w:rsidRPr="00676180" w:rsidRDefault="00815BA5" w:rsidP="00815BA5">
            <w:pPr>
              <w:spacing w:after="0" w:line="276" w:lineRule="auto"/>
              <w:ind w:left="113" w:right="113"/>
              <w:rPr>
                <w:rFonts w:ascii="Times New Roman" w:eastAsia="Times New Roman" w:hAnsi="Times New Roman" w:cs="Times New Roman"/>
                <w:b/>
                <w:iCs/>
                <w:sz w:val="20"/>
                <w:szCs w:val="20"/>
                <w:lang w:val="es-ES" w:eastAsia="es-ES"/>
              </w:rPr>
            </w:pPr>
            <w:r w:rsidRPr="00676180">
              <w:rPr>
                <w:rFonts w:ascii="Times New Roman" w:eastAsia="Times New Roman" w:hAnsi="Times New Roman" w:cs="Times New Roman"/>
                <w:b/>
                <w:iCs/>
                <w:sz w:val="20"/>
                <w:szCs w:val="20"/>
                <w:lang w:val="es-ES" w:eastAsia="es-ES"/>
              </w:rPr>
              <w:t>UNIDAD DIDÁCTICA III: Teoría de Proyecciones</w:t>
            </w:r>
          </w:p>
        </w:tc>
        <w:tc>
          <w:tcPr>
            <w:tcW w:w="880"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Semana</w:t>
            </w:r>
          </w:p>
        </w:tc>
        <w:tc>
          <w:tcPr>
            <w:tcW w:w="8221" w:type="dxa"/>
            <w:gridSpan w:val="4"/>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Contenidos</w:t>
            </w:r>
          </w:p>
        </w:tc>
        <w:tc>
          <w:tcPr>
            <w:tcW w:w="1559"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Estrategia didáctica</w:t>
            </w:r>
          </w:p>
        </w:tc>
        <w:tc>
          <w:tcPr>
            <w:tcW w:w="2268" w:type="dxa"/>
            <w:vMerge w:val="restart"/>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Indicadores de logro de la capacidad</w:t>
            </w:r>
          </w:p>
        </w:tc>
      </w:tr>
      <w:tr w:rsidR="00815BA5" w:rsidRPr="00676180" w:rsidTr="00F653C4">
        <w:trPr>
          <w:trHeight w:val="286"/>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3260"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Conceptual</w:t>
            </w:r>
          </w:p>
        </w:tc>
        <w:tc>
          <w:tcPr>
            <w:tcW w:w="2551"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Procedimental</w:t>
            </w:r>
          </w:p>
        </w:tc>
        <w:tc>
          <w:tcPr>
            <w:tcW w:w="2410" w:type="dxa"/>
            <w:gridSpan w:val="2"/>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Actitudinal</w:t>
            </w:r>
          </w:p>
        </w:tc>
        <w:tc>
          <w:tcPr>
            <w:tcW w:w="1559"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c>
          <w:tcPr>
            <w:tcW w:w="2268"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tc>
      </w:tr>
      <w:tr w:rsidR="00815BA5" w:rsidRPr="00676180" w:rsidTr="00F653C4">
        <w:trPr>
          <w:trHeight w:val="615"/>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9</w:t>
            </w:r>
          </w:p>
        </w:tc>
        <w:tc>
          <w:tcPr>
            <w:tcW w:w="3260" w:type="dxa"/>
            <w:shd w:val="clear" w:color="auto" w:fill="auto"/>
          </w:tcPr>
          <w:p w:rsidR="00815BA5" w:rsidRPr="00676180" w:rsidRDefault="004379B9" w:rsidP="00A71EF4">
            <w:pPr>
              <w:spacing w:after="0" w:line="276" w:lineRule="auto"/>
              <w:ind w:left="179"/>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Proyecciones en 3D</w:t>
            </w:r>
            <w:r w:rsidR="003F1F9F" w:rsidRPr="00676180">
              <w:rPr>
                <w:rFonts w:ascii="Times New Roman" w:eastAsia="Times New Roman" w:hAnsi="Times New Roman" w:cs="Times New Roman"/>
                <w:iCs/>
                <w:sz w:val="18"/>
                <w:szCs w:val="18"/>
                <w:lang w:val="es-ES" w:eastAsia="es-ES"/>
              </w:rPr>
              <w:t>.</w:t>
            </w:r>
          </w:p>
          <w:p w:rsidR="00815BA5" w:rsidRPr="00676180" w:rsidRDefault="00815BA5" w:rsidP="00A71EF4">
            <w:pPr>
              <w:spacing w:after="0" w:line="276" w:lineRule="auto"/>
              <w:ind w:left="179"/>
              <w:rPr>
                <w:rFonts w:ascii="Times New Roman" w:eastAsia="Times New Roman" w:hAnsi="Times New Roman" w:cs="Times New Roman"/>
                <w:iCs/>
                <w:sz w:val="18"/>
                <w:szCs w:val="18"/>
                <w:lang w:val="es-ES" w:eastAsia="es-ES"/>
              </w:rPr>
            </w:pPr>
          </w:p>
        </w:tc>
        <w:tc>
          <w:tcPr>
            <w:tcW w:w="2551" w:type="dxa"/>
            <w:shd w:val="clear" w:color="auto" w:fill="auto"/>
          </w:tcPr>
          <w:p w:rsidR="00815BA5" w:rsidRPr="00676180" w:rsidRDefault="00764813"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Di</w:t>
            </w:r>
            <w:r w:rsidR="004379B9" w:rsidRPr="00676180">
              <w:rPr>
                <w:rFonts w:ascii="Times New Roman" w:eastAsia="Times New Roman" w:hAnsi="Times New Roman" w:cs="Times New Roman"/>
                <w:iCs/>
                <w:sz w:val="18"/>
                <w:szCs w:val="18"/>
                <w:lang w:val="es-ES" w:eastAsia="es-ES"/>
              </w:rPr>
              <w:t>buja proyecciones diseño en planta</w:t>
            </w: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tc>
        <w:tc>
          <w:tcPr>
            <w:tcW w:w="2410" w:type="dxa"/>
            <w:gridSpan w:val="2"/>
            <w:shd w:val="clear" w:color="auto" w:fill="auto"/>
          </w:tcPr>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Justifica </w:t>
            </w:r>
            <w:r w:rsidR="006A3D03" w:rsidRPr="00676180">
              <w:rPr>
                <w:rFonts w:ascii="Times New Roman" w:eastAsia="Times New Roman" w:hAnsi="Times New Roman" w:cs="Times New Roman"/>
                <w:iCs/>
                <w:sz w:val="18"/>
                <w:szCs w:val="18"/>
                <w:lang w:val="es-ES" w:eastAsia="es-ES"/>
              </w:rPr>
              <w:t>acotados en el di</w:t>
            </w:r>
            <w:r w:rsidR="00764813" w:rsidRPr="00676180">
              <w:rPr>
                <w:rFonts w:ascii="Times New Roman" w:eastAsia="Times New Roman" w:hAnsi="Times New Roman" w:cs="Times New Roman"/>
                <w:iCs/>
                <w:sz w:val="18"/>
                <w:szCs w:val="18"/>
                <w:lang w:val="es-ES" w:eastAsia="es-ES"/>
              </w:rPr>
              <w:t>s</w:t>
            </w:r>
            <w:r w:rsidR="006A3D03" w:rsidRPr="00676180">
              <w:rPr>
                <w:rFonts w:ascii="Times New Roman" w:eastAsia="Times New Roman" w:hAnsi="Times New Roman" w:cs="Times New Roman"/>
                <w:iCs/>
                <w:sz w:val="18"/>
                <w:szCs w:val="18"/>
                <w:lang w:val="es-ES" w:eastAsia="es-ES"/>
              </w:rPr>
              <w:t>eño</w:t>
            </w:r>
          </w:p>
        </w:tc>
        <w:tc>
          <w:tcPr>
            <w:tcW w:w="1559" w:type="dxa"/>
            <w:vMerge w:val="restart"/>
            <w:shd w:val="clear" w:color="auto" w:fill="auto"/>
          </w:tcPr>
          <w:p w:rsidR="00815BA5" w:rsidRPr="00676180" w:rsidRDefault="00815BA5" w:rsidP="00815BA5">
            <w:pPr>
              <w:spacing w:after="0" w:line="276" w:lineRule="auto"/>
              <w:ind w:left="175"/>
              <w:contextualSpacing/>
              <w:rPr>
                <w:rFonts w:ascii="Times New Roman" w:eastAsia="Times New Roman" w:hAnsi="Times New Roman" w:cs="Times New Roman"/>
                <w:iCs/>
                <w:sz w:val="18"/>
                <w:szCs w:val="18"/>
                <w:lang w:val="es-ES" w:eastAsia="es-ES"/>
              </w:rPr>
            </w:pPr>
          </w:p>
          <w:p w:rsidR="00815BA5" w:rsidRPr="00676180" w:rsidRDefault="00815BA5" w:rsidP="00815BA5">
            <w:pPr>
              <w:spacing w:after="0" w:line="276" w:lineRule="auto"/>
              <w:ind w:left="175"/>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Exposición Google </w:t>
            </w:r>
            <w:proofErr w:type="spellStart"/>
            <w:r>
              <w:rPr>
                <w:rFonts w:ascii="Times New Roman" w:eastAsia="Times New Roman" w:hAnsi="Times New Roman" w:cs="Times New Roman"/>
                <w:iCs/>
                <w:sz w:val="18"/>
                <w:szCs w:val="18"/>
                <w:lang w:val="es-ES" w:eastAsia="es-ES"/>
              </w:rPr>
              <w:t>Earht</w:t>
            </w:r>
            <w:proofErr w:type="spellEnd"/>
            <w:r>
              <w:rPr>
                <w:rFonts w:ascii="Times New Roman" w:eastAsia="Times New Roman" w:hAnsi="Times New Roman" w:cs="Times New Roman"/>
                <w:iCs/>
                <w:sz w:val="18"/>
                <w:szCs w:val="18"/>
                <w:lang w:val="es-ES" w:eastAsia="es-ES"/>
              </w:rPr>
              <w:t xml:space="preserve"> Pro</w:t>
            </w:r>
          </w:p>
          <w:p w:rsidR="00A86F38" w:rsidRPr="00676180" w:rsidRDefault="00A86F38" w:rsidP="00A86F38">
            <w:pPr>
              <w:spacing w:after="0" w:line="276" w:lineRule="auto"/>
              <w:ind w:left="175"/>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Propicia el uso Google </w:t>
            </w:r>
            <w:proofErr w:type="spellStart"/>
            <w:r>
              <w:rPr>
                <w:rFonts w:ascii="Times New Roman" w:eastAsia="Times New Roman" w:hAnsi="Times New Roman" w:cs="Times New Roman"/>
                <w:iCs/>
                <w:sz w:val="18"/>
                <w:szCs w:val="18"/>
                <w:lang w:val="es-ES" w:eastAsia="es-ES"/>
              </w:rPr>
              <w:t>Meet</w:t>
            </w:r>
            <w:proofErr w:type="spellEnd"/>
          </w:p>
          <w:p w:rsidR="00A86F38" w:rsidRPr="00676180" w:rsidRDefault="00A86F38" w:rsidP="00A86F38">
            <w:pPr>
              <w:ind w:left="720"/>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roofErr w:type="spellStart"/>
            <w:r>
              <w:rPr>
                <w:rFonts w:ascii="Times New Roman" w:eastAsia="Times New Roman" w:hAnsi="Times New Roman" w:cs="Times New Roman"/>
                <w:iCs/>
                <w:sz w:val="18"/>
                <w:szCs w:val="18"/>
                <w:lang w:val="es-ES" w:eastAsia="es-ES"/>
              </w:rPr>
              <w:t>ComunicacionChat-WhatsApp</w:t>
            </w:r>
            <w:proofErr w:type="spellEnd"/>
          </w:p>
          <w:p w:rsidR="00815BA5" w:rsidRPr="00676180" w:rsidRDefault="00815BA5" w:rsidP="00815BA5">
            <w:pPr>
              <w:spacing w:after="0" w:line="276" w:lineRule="auto"/>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Analiza los elementos que intervienen en </w:t>
            </w:r>
            <w:r w:rsidR="00A71EF4" w:rsidRPr="00676180">
              <w:rPr>
                <w:rFonts w:ascii="Times New Roman" w:eastAsia="Times New Roman" w:hAnsi="Times New Roman" w:cs="Times New Roman"/>
                <w:iCs/>
                <w:sz w:val="18"/>
                <w:szCs w:val="18"/>
                <w:lang w:val="es-ES" w:eastAsia="es-ES"/>
              </w:rPr>
              <w:t>la proyección de un sólido.</w:t>
            </w:r>
          </w:p>
        </w:tc>
      </w:tr>
      <w:tr w:rsidR="00815BA5" w:rsidRPr="00676180" w:rsidTr="00F653C4">
        <w:trPr>
          <w:trHeight w:val="45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10</w:t>
            </w:r>
          </w:p>
        </w:tc>
        <w:tc>
          <w:tcPr>
            <w:tcW w:w="3260" w:type="dxa"/>
            <w:shd w:val="clear" w:color="auto" w:fill="auto"/>
          </w:tcPr>
          <w:p w:rsidR="00815BA5" w:rsidRPr="00676180" w:rsidRDefault="004379B9" w:rsidP="00A71EF4">
            <w:pPr>
              <w:spacing w:after="0" w:line="276" w:lineRule="auto"/>
              <w:ind w:left="179"/>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Construcción de en 3 dimensiones, modelo de reservorio, desarenado </w:t>
            </w:r>
          </w:p>
        </w:tc>
        <w:tc>
          <w:tcPr>
            <w:tcW w:w="2551" w:type="dxa"/>
            <w:shd w:val="clear" w:color="auto" w:fill="auto"/>
          </w:tcPr>
          <w:p w:rsidR="00815BA5" w:rsidRPr="00676180" w:rsidRDefault="00764813"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Dibuja el depurado de una pieza</w:t>
            </w: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tc>
        <w:tc>
          <w:tcPr>
            <w:tcW w:w="2410" w:type="dxa"/>
            <w:gridSpan w:val="2"/>
            <w:shd w:val="clear" w:color="auto" w:fill="auto"/>
          </w:tcPr>
          <w:p w:rsidR="00815BA5" w:rsidRPr="00676180" w:rsidRDefault="006A3D03"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Aplica las diversas normas de acotado</w:t>
            </w: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Construye </w:t>
            </w:r>
            <w:r w:rsidR="00A71EF4" w:rsidRPr="00676180">
              <w:rPr>
                <w:rFonts w:ascii="Times New Roman" w:eastAsia="Times New Roman" w:hAnsi="Times New Roman" w:cs="Times New Roman"/>
                <w:iCs/>
                <w:sz w:val="18"/>
                <w:szCs w:val="18"/>
                <w:lang w:val="es-ES" w:eastAsia="es-ES"/>
              </w:rPr>
              <w:t xml:space="preserve">el depurado de un </w:t>
            </w:r>
            <w:r w:rsidRPr="00676180">
              <w:rPr>
                <w:rFonts w:ascii="Times New Roman" w:eastAsia="Times New Roman" w:hAnsi="Times New Roman" w:cs="Times New Roman"/>
                <w:iCs/>
                <w:sz w:val="18"/>
                <w:szCs w:val="18"/>
                <w:lang w:val="es-ES" w:eastAsia="es-ES"/>
              </w:rPr>
              <w:t>sólido</w:t>
            </w:r>
            <w:r w:rsidR="00A71EF4" w:rsidRPr="00676180">
              <w:rPr>
                <w:rFonts w:ascii="Times New Roman" w:eastAsia="Times New Roman" w:hAnsi="Times New Roman" w:cs="Times New Roman"/>
                <w:iCs/>
                <w:sz w:val="18"/>
                <w:szCs w:val="18"/>
                <w:lang w:val="es-ES" w:eastAsia="es-ES"/>
              </w:rPr>
              <w:t>.</w:t>
            </w:r>
          </w:p>
        </w:tc>
      </w:tr>
      <w:tr w:rsidR="00815BA5" w:rsidRPr="00676180" w:rsidTr="00F653C4">
        <w:trPr>
          <w:trHeight w:val="51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11</w:t>
            </w:r>
          </w:p>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p>
        </w:tc>
        <w:tc>
          <w:tcPr>
            <w:tcW w:w="3260" w:type="dxa"/>
            <w:shd w:val="clear" w:color="auto" w:fill="auto"/>
          </w:tcPr>
          <w:p w:rsidR="00815BA5" w:rsidRPr="00676180" w:rsidRDefault="004379B9" w:rsidP="00A71EF4">
            <w:pPr>
              <w:spacing w:after="0" w:line="276" w:lineRule="auto"/>
              <w:ind w:left="179"/>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Proyectos de diseño de canales </w:t>
            </w:r>
          </w:p>
        </w:tc>
        <w:tc>
          <w:tcPr>
            <w:tcW w:w="2551" w:type="dxa"/>
            <w:shd w:val="clear" w:color="auto" w:fill="auto"/>
          </w:tcPr>
          <w:p w:rsidR="00764813" w:rsidRPr="00676180" w:rsidRDefault="00764813" w:rsidP="00764813">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Dibuja el </w:t>
            </w:r>
            <w:r w:rsidR="004379B9" w:rsidRPr="00676180">
              <w:rPr>
                <w:rFonts w:ascii="Times New Roman" w:eastAsia="Times New Roman" w:hAnsi="Times New Roman" w:cs="Times New Roman"/>
                <w:iCs/>
                <w:sz w:val="18"/>
                <w:szCs w:val="18"/>
                <w:lang w:val="es-ES" w:eastAsia="es-ES"/>
              </w:rPr>
              <w:t>depurado diseñado</w:t>
            </w:r>
          </w:p>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p>
        </w:tc>
        <w:tc>
          <w:tcPr>
            <w:tcW w:w="2410" w:type="dxa"/>
            <w:gridSpan w:val="2"/>
            <w:shd w:val="clear" w:color="auto" w:fill="auto"/>
          </w:tcPr>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Cumple con la teoría de cada una de los conocimientos de dibujo dimensional y tridimensional</w:t>
            </w: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Examina exhaustivamente los conocimientos previos</w:t>
            </w:r>
            <w:r w:rsidR="00D521A3" w:rsidRPr="00676180">
              <w:rPr>
                <w:rFonts w:ascii="Times New Roman" w:eastAsia="Times New Roman" w:hAnsi="Times New Roman" w:cs="Times New Roman"/>
                <w:iCs/>
                <w:sz w:val="18"/>
                <w:szCs w:val="18"/>
                <w:lang w:val="es-ES" w:eastAsia="es-ES"/>
              </w:rPr>
              <w:t xml:space="preserve"> de proyecciones.</w:t>
            </w:r>
          </w:p>
        </w:tc>
      </w:tr>
      <w:tr w:rsidR="00815BA5" w:rsidRPr="00676180" w:rsidTr="00F653C4">
        <w:trPr>
          <w:trHeight w:val="690"/>
        </w:trPr>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880" w:type="dxa"/>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p>
          <w:p w:rsidR="00815BA5" w:rsidRPr="00676180" w:rsidRDefault="00D521A3"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12</w:t>
            </w:r>
          </w:p>
        </w:tc>
        <w:tc>
          <w:tcPr>
            <w:tcW w:w="3260" w:type="dxa"/>
            <w:shd w:val="clear" w:color="auto" w:fill="auto"/>
          </w:tcPr>
          <w:p w:rsidR="00815BA5" w:rsidRPr="00676180" w:rsidRDefault="004379B9" w:rsidP="00A71EF4">
            <w:pPr>
              <w:spacing w:after="0" w:line="276" w:lineRule="auto"/>
              <w:ind w:left="179"/>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Planimetría y  Altimetría</w:t>
            </w:r>
            <w:r w:rsidR="00132137" w:rsidRPr="00676180">
              <w:rPr>
                <w:rFonts w:ascii="Times New Roman" w:eastAsia="Times New Roman" w:hAnsi="Times New Roman" w:cs="Times New Roman"/>
                <w:iCs/>
                <w:sz w:val="18"/>
                <w:szCs w:val="18"/>
                <w:lang w:val="es-ES" w:eastAsia="es-ES"/>
              </w:rPr>
              <w:t>.</w:t>
            </w:r>
          </w:p>
        </w:tc>
        <w:tc>
          <w:tcPr>
            <w:tcW w:w="2551" w:type="dxa"/>
            <w:shd w:val="clear" w:color="auto" w:fill="auto"/>
          </w:tcPr>
          <w:p w:rsidR="00815BA5" w:rsidRPr="00676180" w:rsidRDefault="00815BA5"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Mantiene la importancia de la Teoría de Proyección</w:t>
            </w:r>
          </w:p>
        </w:tc>
        <w:tc>
          <w:tcPr>
            <w:tcW w:w="2410" w:type="dxa"/>
            <w:gridSpan w:val="2"/>
            <w:shd w:val="clear" w:color="auto" w:fill="auto"/>
          </w:tcPr>
          <w:p w:rsidR="00815BA5" w:rsidRPr="00676180" w:rsidRDefault="00815BA5" w:rsidP="00815BA5">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Usar la importancia de la teoría de proyecciones</w:t>
            </w:r>
          </w:p>
        </w:tc>
        <w:tc>
          <w:tcPr>
            <w:tcW w:w="1559" w:type="dxa"/>
            <w:vMerge/>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268" w:type="dxa"/>
            <w:shd w:val="clear" w:color="auto" w:fill="auto"/>
          </w:tcPr>
          <w:p w:rsidR="00815BA5" w:rsidRPr="00676180" w:rsidRDefault="00815BA5" w:rsidP="00815BA5">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Resuelve problemas </w:t>
            </w:r>
            <w:r w:rsidR="00282749" w:rsidRPr="00676180">
              <w:rPr>
                <w:rFonts w:ascii="Times New Roman" w:eastAsia="Times New Roman" w:hAnsi="Times New Roman" w:cs="Times New Roman"/>
                <w:iCs/>
                <w:sz w:val="18"/>
                <w:szCs w:val="18"/>
                <w:lang w:val="es-ES" w:eastAsia="es-ES"/>
              </w:rPr>
              <w:t>propuestos</w:t>
            </w:r>
            <w:r w:rsidR="00D521A3" w:rsidRPr="00676180">
              <w:rPr>
                <w:rFonts w:ascii="Times New Roman" w:eastAsia="Times New Roman" w:hAnsi="Times New Roman" w:cs="Times New Roman"/>
                <w:iCs/>
                <w:sz w:val="18"/>
                <w:szCs w:val="18"/>
                <w:lang w:val="es-ES" w:eastAsia="es-ES"/>
              </w:rPr>
              <w:t xml:space="preserve"> sobre proyecciones</w:t>
            </w:r>
            <w:r w:rsidR="00282749" w:rsidRPr="00676180">
              <w:rPr>
                <w:rFonts w:ascii="Times New Roman" w:eastAsia="Times New Roman" w:hAnsi="Times New Roman" w:cs="Times New Roman"/>
                <w:iCs/>
                <w:sz w:val="18"/>
                <w:szCs w:val="18"/>
                <w:lang w:val="es-ES" w:eastAsia="es-ES"/>
              </w:rPr>
              <w:t>.</w:t>
            </w:r>
          </w:p>
        </w:tc>
      </w:tr>
      <w:tr w:rsidR="00815BA5" w:rsidRPr="00676180" w:rsidTr="00F653C4">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12928" w:type="dxa"/>
            <w:gridSpan w:val="7"/>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EVALUACIÓN DE LA UNIDAD DIDÁCTICA</w:t>
            </w:r>
          </w:p>
        </w:tc>
      </w:tr>
      <w:tr w:rsidR="00815BA5" w:rsidRPr="00676180" w:rsidTr="00F653C4">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CONCOCIMIENTOS</w:t>
            </w:r>
          </w:p>
        </w:tc>
        <w:tc>
          <w:tcPr>
            <w:tcW w:w="4167" w:type="dxa"/>
            <w:gridSpan w:val="2"/>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PRODUCTO</w:t>
            </w:r>
          </w:p>
        </w:tc>
        <w:tc>
          <w:tcPr>
            <w:tcW w:w="4621" w:type="dxa"/>
            <w:gridSpan w:val="3"/>
            <w:shd w:val="clear" w:color="auto" w:fill="auto"/>
          </w:tcPr>
          <w:p w:rsidR="00815BA5" w:rsidRPr="00676180" w:rsidRDefault="00815BA5" w:rsidP="00815BA5">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DESEMPEÑO</w:t>
            </w:r>
          </w:p>
        </w:tc>
      </w:tr>
      <w:tr w:rsidR="00815BA5" w:rsidRPr="00676180" w:rsidTr="007569DD">
        <w:tc>
          <w:tcPr>
            <w:tcW w:w="675" w:type="dxa"/>
            <w:vMerge/>
            <w:shd w:val="clear" w:color="auto" w:fill="auto"/>
          </w:tcPr>
          <w:p w:rsidR="00815BA5" w:rsidRPr="00676180" w:rsidRDefault="00815BA5" w:rsidP="00815BA5">
            <w:pPr>
              <w:spacing w:after="0" w:line="360" w:lineRule="auto"/>
              <w:rPr>
                <w:rFonts w:ascii="Times New Roman" w:eastAsia="Times New Roman" w:hAnsi="Times New Roman" w:cs="Times New Roman"/>
                <w:b/>
                <w:iCs/>
                <w:sz w:val="20"/>
                <w:szCs w:val="20"/>
                <w:lang w:val="es-ES" w:eastAsia="es-ES"/>
              </w:rPr>
            </w:pPr>
          </w:p>
        </w:tc>
        <w:tc>
          <w:tcPr>
            <w:tcW w:w="4140" w:type="dxa"/>
            <w:gridSpan w:val="2"/>
            <w:shd w:val="clear" w:color="auto" w:fill="auto"/>
          </w:tcPr>
          <w:p w:rsidR="00815BA5" w:rsidRPr="00676180" w:rsidRDefault="003326B9" w:rsidP="00815BA5">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Prueba escrita</w:t>
            </w:r>
            <w:r w:rsidR="00815BA5" w:rsidRPr="00676180">
              <w:rPr>
                <w:rFonts w:ascii="Times New Roman" w:eastAsia="Times New Roman" w:hAnsi="Times New Roman" w:cs="Times New Roman"/>
                <w:iCs/>
                <w:sz w:val="18"/>
                <w:szCs w:val="18"/>
                <w:lang w:val="es-ES" w:eastAsia="es-ES"/>
              </w:rPr>
              <w:t xml:space="preserve"> de la unidad didáctica  utilizando el software CAD basadas en geometrías que se generan sobre el plano que conforman la</w:t>
            </w:r>
            <w:r w:rsidR="007569DD" w:rsidRPr="00676180">
              <w:rPr>
                <w:rFonts w:ascii="Times New Roman" w:eastAsia="Times New Roman" w:hAnsi="Times New Roman" w:cs="Times New Roman"/>
                <w:iCs/>
                <w:sz w:val="18"/>
                <w:szCs w:val="18"/>
                <w:lang w:val="es-ES" w:eastAsia="es-ES"/>
              </w:rPr>
              <w:t>s direcciones x e y del espacio</w:t>
            </w:r>
          </w:p>
        </w:tc>
        <w:tc>
          <w:tcPr>
            <w:tcW w:w="4167" w:type="dxa"/>
            <w:gridSpan w:val="2"/>
            <w:shd w:val="clear" w:color="auto" w:fill="auto"/>
            <w:vAlign w:val="center"/>
          </w:tcPr>
          <w:p w:rsidR="00815BA5" w:rsidRPr="00676180" w:rsidRDefault="00815BA5" w:rsidP="007569DD">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Entrega </w:t>
            </w:r>
            <w:r w:rsidR="00282749" w:rsidRPr="00676180">
              <w:rPr>
                <w:rFonts w:ascii="Times New Roman" w:eastAsia="Times New Roman" w:hAnsi="Times New Roman" w:cs="Times New Roman"/>
                <w:iCs/>
                <w:sz w:val="18"/>
                <w:szCs w:val="18"/>
                <w:lang w:val="es-ES" w:eastAsia="es-ES"/>
              </w:rPr>
              <w:t>del desarrollo</w:t>
            </w:r>
            <w:r w:rsidRPr="00676180">
              <w:rPr>
                <w:rFonts w:ascii="Times New Roman" w:eastAsia="Times New Roman" w:hAnsi="Times New Roman" w:cs="Times New Roman"/>
                <w:iCs/>
                <w:sz w:val="18"/>
                <w:szCs w:val="18"/>
                <w:lang w:val="es-ES" w:eastAsia="es-ES"/>
              </w:rPr>
              <w:t xml:space="preserve"> de trabajo de grupo</w:t>
            </w:r>
          </w:p>
        </w:tc>
        <w:tc>
          <w:tcPr>
            <w:tcW w:w="4621" w:type="dxa"/>
            <w:gridSpan w:val="3"/>
            <w:shd w:val="clear" w:color="auto" w:fill="auto"/>
          </w:tcPr>
          <w:p w:rsidR="00815BA5" w:rsidRPr="00676180" w:rsidRDefault="00815BA5" w:rsidP="007569DD">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Expondrá un tema de su trabajo asignado y debatir con los demás alumnos sobre la materia.</w:t>
            </w:r>
          </w:p>
        </w:tc>
      </w:tr>
    </w:tbl>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3326B9" w:rsidRPr="00676180" w:rsidRDefault="003326B9">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D30C6A" w:rsidRPr="00676180" w:rsidRDefault="00D30C6A">
      <w:pPr>
        <w:rPr>
          <w:rFonts w:ascii="Times New Roman" w:hAnsi="Times New Roman" w:cs="Times New Roman"/>
        </w:rPr>
      </w:pPr>
    </w:p>
    <w:p w:rsidR="00F653C4" w:rsidRPr="00676180" w:rsidRDefault="00F653C4" w:rsidP="00F653C4">
      <w:pPr>
        <w:spacing w:after="0" w:line="360" w:lineRule="auto"/>
        <w:rPr>
          <w:rFonts w:ascii="Times New Roman" w:eastAsia="Times New Roman" w:hAnsi="Times New Roman" w:cs="Times New Roman"/>
          <w:b/>
          <w:iCs/>
          <w:sz w:val="24"/>
          <w:szCs w:val="24"/>
          <w:lang w:val="es-ES" w:eastAsia="es-ES"/>
        </w:rPr>
      </w:pPr>
    </w:p>
    <w:p w:rsidR="00F653C4" w:rsidRPr="00676180" w:rsidRDefault="00F653C4">
      <w:pPr>
        <w:rPr>
          <w:rFonts w:ascii="Times New Roman" w:hAnsi="Times New Roman" w:cs="Times New Roman"/>
        </w:rPr>
      </w:pPr>
    </w:p>
    <w:tbl>
      <w:tblPr>
        <w:tblpPr w:leftFromText="141" w:rightFromText="141" w:vertAnchor="page" w:horzAnchor="margin" w:tblpY="1051"/>
        <w:tblOverlap w:val="never"/>
        <w:tblW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919"/>
        <w:gridCol w:w="3408"/>
        <w:gridCol w:w="2666"/>
        <w:gridCol w:w="1689"/>
        <w:gridCol w:w="829"/>
        <w:gridCol w:w="1629"/>
        <w:gridCol w:w="2372"/>
      </w:tblGrid>
      <w:tr w:rsidR="00757CD1" w:rsidRPr="00676180" w:rsidTr="006129B8">
        <w:trPr>
          <w:trHeight w:val="687"/>
        </w:trPr>
        <w:tc>
          <w:tcPr>
            <w:tcW w:w="14217" w:type="dxa"/>
            <w:gridSpan w:val="8"/>
            <w:shd w:val="clear" w:color="auto" w:fill="auto"/>
          </w:tcPr>
          <w:p w:rsidR="00757CD1" w:rsidRPr="00676180" w:rsidRDefault="00757CD1" w:rsidP="006129B8">
            <w:pPr>
              <w:spacing w:after="0" w:line="360" w:lineRule="auto"/>
              <w:rPr>
                <w:rFonts w:ascii="Times New Roman" w:eastAsia="Times New Roman" w:hAnsi="Times New Roman" w:cs="Times New Roman"/>
                <w:iCs/>
                <w:sz w:val="20"/>
                <w:szCs w:val="20"/>
                <w:lang w:val="es-ES" w:eastAsia="es-ES"/>
              </w:rPr>
            </w:pPr>
            <w:r w:rsidRPr="00676180">
              <w:rPr>
                <w:rFonts w:ascii="Times New Roman" w:eastAsia="Times New Roman" w:hAnsi="Times New Roman" w:cs="Times New Roman"/>
                <w:b/>
                <w:iCs/>
                <w:sz w:val="20"/>
                <w:szCs w:val="20"/>
                <w:lang w:val="es-ES" w:eastAsia="es-ES"/>
              </w:rPr>
              <w:t>CAP</w:t>
            </w:r>
            <w:r w:rsidR="006129B8">
              <w:rPr>
                <w:rFonts w:ascii="Times New Roman" w:eastAsia="Times New Roman" w:hAnsi="Times New Roman" w:cs="Times New Roman"/>
                <w:b/>
                <w:iCs/>
                <w:sz w:val="20"/>
                <w:szCs w:val="20"/>
                <w:lang w:val="es-ES" w:eastAsia="es-ES"/>
              </w:rPr>
              <w:t>ACIDAD DE LA UNIDAD DIDÁCTICA IV</w:t>
            </w:r>
            <w:r w:rsidRPr="00676180">
              <w:rPr>
                <w:rFonts w:ascii="Times New Roman" w:eastAsia="Times New Roman" w:hAnsi="Times New Roman" w:cs="Times New Roman"/>
                <w:b/>
                <w:iCs/>
                <w:sz w:val="20"/>
                <w:szCs w:val="20"/>
                <w:lang w:val="es-ES" w:eastAsia="es-ES"/>
              </w:rPr>
              <w:t xml:space="preserve">: </w:t>
            </w:r>
            <w:r w:rsidRPr="00676180">
              <w:rPr>
                <w:rFonts w:ascii="Times New Roman" w:eastAsia="Times New Roman" w:hAnsi="Times New Roman" w:cs="Times New Roman"/>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757CD1" w:rsidRPr="00676180" w:rsidTr="006129B8">
        <w:trPr>
          <w:trHeight w:val="298"/>
        </w:trPr>
        <w:tc>
          <w:tcPr>
            <w:tcW w:w="705" w:type="dxa"/>
            <w:vMerge w:val="restart"/>
            <w:shd w:val="clear" w:color="auto" w:fill="auto"/>
            <w:textDirection w:val="btLr"/>
          </w:tcPr>
          <w:p w:rsidR="00757CD1" w:rsidRPr="00676180" w:rsidRDefault="00757CD1" w:rsidP="006129B8">
            <w:pPr>
              <w:spacing w:after="0" w:line="276" w:lineRule="auto"/>
              <w:ind w:left="113" w:right="113"/>
              <w:rPr>
                <w:rFonts w:ascii="Times New Roman" w:eastAsia="Times New Roman" w:hAnsi="Times New Roman" w:cs="Times New Roman"/>
                <w:b/>
                <w:iCs/>
                <w:sz w:val="20"/>
                <w:szCs w:val="20"/>
                <w:lang w:eastAsia="es-ES"/>
              </w:rPr>
            </w:pPr>
            <w:r w:rsidRPr="00676180">
              <w:rPr>
                <w:rFonts w:ascii="Times New Roman" w:eastAsia="Times New Roman" w:hAnsi="Times New Roman" w:cs="Times New Roman"/>
                <w:b/>
                <w:iCs/>
                <w:sz w:val="20"/>
                <w:szCs w:val="20"/>
                <w:lang w:val="es-ES" w:eastAsia="es-ES"/>
              </w:rPr>
              <w:t xml:space="preserve">UNIDAD DIDÁCTICA IV: </w:t>
            </w:r>
            <w:r w:rsidRPr="00676180">
              <w:rPr>
                <w:rFonts w:ascii="Times New Roman" w:hAnsi="Times New Roman" w:cs="Times New Roman"/>
                <w:color w:val="000000"/>
                <w:sz w:val="24"/>
                <w:szCs w:val="24"/>
              </w:rPr>
              <w:t xml:space="preserve"> </w:t>
            </w:r>
            <w:r w:rsidRPr="00676180">
              <w:rPr>
                <w:rFonts w:ascii="Times New Roman" w:eastAsia="Times New Roman" w:hAnsi="Times New Roman" w:cs="Times New Roman"/>
                <w:b/>
                <w:iCs/>
                <w:sz w:val="20"/>
                <w:szCs w:val="20"/>
                <w:lang w:eastAsia="es-ES"/>
              </w:rPr>
              <w:t>Uso de Software CAD Básico I</w:t>
            </w:r>
          </w:p>
          <w:p w:rsidR="00757CD1" w:rsidRPr="00676180" w:rsidRDefault="00757CD1" w:rsidP="006129B8">
            <w:pPr>
              <w:spacing w:after="0" w:line="276" w:lineRule="auto"/>
              <w:ind w:left="113" w:right="113"/>
              <w:rPr>
                <w:rFonts w:ascii="Times New Roman" w:eastAsia="Times New Roman" w:hAnsi="Times New Roman" w:cs="Times New Roman"/>
                <w:b/>
                <w:iCs/>
                <w:sz w:val="20"/>
                <w:szCs w:val="20"/>
                <w:lang w:eastAsia="es-ES"/>
              </w:rPr>
            </w:pPr>
          </w:p>
        </w:tc>
        <w:tc>
          <w:tcPr>
            <w:tcW w:w="919" w:type="dxa"/>
            <w:vMerge w:val="restart"/>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Semana</w:t>
            </w:r>
          </w:p>
        </w:tc>
        <w:tc>
          <w:tcPr>
            <w:tcW w:w="8592" w:type="dxa"/>
            <w:gridSpan w:val="4"/>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 xml:space="preserve">                                                                                       Contenidos</w:t>
            </w:r>
          </w:p>
        </w:tc>
        <w:tc>
          <w:tcPr>
            <w:tcW w:w="1629" w:type="dxa"/>
            <w:vMerge w:val="restart"/>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Estrategia didáctica</w:t>
            </w:r>
          </w:p>
        </w:tc>
        <w:tc>
          <w:tcPr>
            <w:tcW w:w="2372" w:type="dxa"/>
            <w:vMerge w:val="restart"/>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Indicadores de logro de la capacidad</w:t>
            </w:r>
          </w:p>
        </w:tc>
      </w:tr>
      <w:tr w:rsidR="00757CD1" w:rsidRPr="00676180" w:rsidTr="006129B8">
        <w:trPr>
          <w:trHeight w:val="285"/>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919"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3408" w:type="dxa"/>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Conceptual</w:t>
            </w:r>
          </w:p>
        </w:tc>
        <w:tc>
          <w:tcPr>
            <w:tcW w:w="2666" w:type="dxa"/>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Procedimental</w:t>
            </w:r>
          </w:p>
        </w:tc>
        <w:tc>
          <w:tcPr>
            <w:tcW w:w="2518" w:type="dxa"/>
            <w:gridSpan w:val="2"/>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Actitudinal</w:t>
            </w:r>
          </w:p>
        </w:tc>
        <w:tc>
          <w:tcPr>
            <w:tcW w:w="1629"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2372"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r>
      <w:tr w:rsidR="00757CD1" w:rsidRPr="00676180" w:rsidTr="006129B8">
        <w:trPr>
          <w:trHeight w:val="538"/>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919" w:type="dxa"/>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13</w:t>
            </w: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3408" w:type="dxa"/>
            <w:shd w:val="clear" w:color="auto" w:fill="auto"/>
          </w:tcPr>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p w:rsidR="00757CD1" w:rsidRPr="00676180" w:rsidRDefault="00757CD1" w:rsidP="006129B8">
            <w:pPr>
              <w:numPr>
                <w:ilvl w:val="0"/>
                <w:numId w:val="6"/>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Nivelación  </w:t>
            </w:r>
          </w:p>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p w:rsidR="00757CD1" w:rsidRPr="00676180" w:rsidRDefault="00757CD1" w:rsidP="006129B8">
            <w:pPr>
              <w:numPr>
                <w:ilvl w:val="0"/>
                <w:numId w:val="6"/>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Uso de software CAD</w:t>
            </w:r>
          </w:p>
        </w:tc>
        <w:tc>
          <w:tcPr>
            <w:tcW w:w="2666" w:type="dxa"/>
            <w:shd w:val="clear" w:color="auto" w:fill="auto"/>
          </w:tcPr>
          <w:p w:rsidR="00757CD1" w:rsidRPr="00676180" w:rsidRDefault="00757CD1" w:rsidP="006129B8">
            <w:pPr>
              <w:spacing w:after="0" w:line="276" w:lineRule="auto"/>
              <w:ind w:left="176"/>
              <w:contextualSpacing/>
              <w:rPr>
                <w:rFonts w:ascii="Times New Roman" w:eastAsia="Times New Roman" w:hAnsi="Times New Roman" w:cs="Times New Roman"/>
                <w:iCs/>
                <w:sz w:val="18"/>
                <w:szCs w:val="18"/>
                <w:lang w:val="es-ES" w:eastAsia="es-ES"/>
              </w:rPr>
            </w:pPr>
          </w:p>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Ejecuta el </w:t>
            </w:r>
            <w:proofErr w:type="spellStart"/>
            <w:r w:rsidRPr="00676180">
              <w:rPr>
                <w:rFonts w:ascii="Times New Roman" w:eastAsia="Times New Roman" w:hAnsi="Times New Roman" w:cs="Times New Roman"/>
                <w:iCs/>
                <w:sz w:val="18"/>
                <w:szCs w:val="18"/>
                <w:lang w:val="es-ES" w:eastAsia="es-ES"/>
              </w:rPr>
              <w:t>Autocad</w:t>
            </w:r>
            <w:proofErr w:type="spellEnd"/>
            <w:r w:rsidRPr="00676180">
              <w:rPr>
                <w:rFonts w:ascii="Times New Roman" w:eastAsia="Times New Roman" w:hAnsi="Times New Roman" w:cs="Times New Roman"/>
                <w:iCs/>
                <w:sz w:val="18"/>
                <w:szCs w:val="18"/>
                <w:lang w:val="es-ES" w:eastAsia="es-ES"/>
              </w:rPr>
              <w:t xml:space="preserve"> para hacer diseño de Ingeniería </w:t>
            </w: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2518" w:type="dxa"/>
            <w:gridSpan w:val="2"/>
            <w:shd w:val="clear" w:color="auto" w:fill="auto"/>
          </w:tcPr>
          <w:p w:rsidR="00757CD1" w:rsidRPr="00676180" w:rsidRDefault="00757CD1" w:rsidP="006129B8">
            <w:pPr>
              <w:spacing w:after="0" w:line="276" w:lineRule="auto"/>
              <w:rPr>
                <w:rFonts w:ascii="Times New Roman" w:eastAsia="Times New Roman" w:hAnsi="Times New Roman" w:cs="Times New Roman"/>
                <w:b/>
                <w:iCs/>
                <w:sz w:val="18"/>
                <w:szCs w:val="18"/>
                <w:lang w:val="es-ES" w:eastAsia="es-ES"/>
              </w:rPr>
            </w:pPr>
          </w:p>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 xml:space="preserve">Asistir </w:t>
            </w:r>
            <w:r w:rsidRPr="00676180">
              <w:rPr>
                <w:rFonts w:ascii="Times New Roman" w:eastAsia="Times New Roman" w:hAnsi="Times New Roman" w:cs="Times New Roman"/>
                <w:iCs/>
                <w:sz w:val="18"/>
                <w:szCs w:val="18"/>
                <w:lang w:val="es-ES" w:eastAsia="es-ES"/>
              </w:rPr>
              <w:t xml:space="preserve">al Software </w:t>
            </w:r>
            <w:proofErr w:type="spellStart"/>
            <w:r w:rsidRPr="00676180">
              <w:rPr>
                <w:rFonts w:ascii="Times New Roman" w:eastAsia="Times New Roman" w:hAnsi="Times New Roman" w:cs="Times New Roman"/>
                <w:iCs/>
                <w:sz w:val="18"/>
                <w:szCs w:val="18"/>
                <w:lang w:val="es-ES" w:eastAsia="es-ES"/>
              </w:rPr>
              <w:t>Autocad</w:t>
            </w:r>
            <w:proofErr w:type="spellEnd"/>
          </w:p>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Encomendar</w:t>
            </w:r>
            <w:r w:rsidR="006129B8">
              <w:rPr>
                <w:rFonts w:ascii="Times New Roman" w:eastAsia="Times New Roman" w:hAnsi="Times New Roman" w:cs="Times New Roman"/>
                <w:iCs/>
                <w:sz w:val="18"/>
                <w:szCs w:val="18"/>
                <w:lang w:val="es-ES" w:eastAsia="es-ES"/>
              </w:rPr>
              <w:t xml:space="preserve"> Trabajos</w:t>
            </w:r>
          </w:p>
          <w:p w:rsidR="00757CD1" w:rsidRPr="00676180" w:rsidRDefault="00757CD1" w:rsidP="006129B8">
            <w:pPr>
              <w:spacing w:after="0" w:line="276" w:lineRule="auto"/>
              <w:ind w:left="176"/>
              <w:contextualSpacing/>
              <w:rPr>
                <w:rFonts w:ascii="Times New Roman" w:eastAsia="Times New Roman" w:hAnsi="Times New Roman" w:cs="Times New Roman"/>
                <w:iCs/>
                <w:sz w:val="18"/>
                <w:szCs w:val="18"/>
                <w:lang w:val="es-ES" w:eastAsia="es-ES"/>
              </w:rPr>
            </w:pPr>
          </w:p>
          <w:p w:rsidR="00757CD1" w:rsidRPr="00676180" w:rsidRDefault="00757CD1" w:rsidP="006129B8">
            <w:pPr>
              <w:spacing w:after="0" w:line="276" w:lineRule="auto"/>
              <w:ind w:left="176"/>
              <w:contextualSpacing/>
              <w:rPr>
                <w:rFonts w:ascii="Times New Roman" w:eastAsia="Times New Roman" w:hAnsi="Times New Roman" w:cs="Times New Roman"/>
                <w:b/>
                <w:iCs/>
                <w:sz w:val="18"/>
                <w:szCs w:val="18"/>
                <w:lang w:val="es-ES" w:eastAsia="es-ES"/>
              </w:rPr>
            </w:pPr>
          </w:p>
        </w:tc>
        <w:tc>
          <w:tcPr>
            <w:tcW w:w="1629" w:type="dxa"/>
            <w:vMerge w:val="restart"/>
            <w:shd w:val="clear" w:color="auto" w:fill="auto"/>
          </w:tcPr>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Exposición Google </w:t>
            </w:r>
            <w:proofErr w:type="spellStart"/>
            <w:r>
              <w:rPr>
                <w:rFonts w:ascii="Times New Roman" w:eastAsia="Times New Roman" w:hAnsi="Times New Roman" w:cs="Times New Roman"/>
                <w:iCs/>
                <w:sz w:val="18"/>
                <w:szCs w:val="18"/>
                <w:lang w:val="es-ES" w:eastAsia="es-ES"/>
              </w:rPr>
              <w:t>Earht</w:t>
            </w:r>
            <w:proofErr w:type="spellEnd"/>
            <w:r>
              <w:rPr>
                <w:rFonts w:ascii="Times New Roman" w:eastAsia="Times New Roman" w:hAnsi="Times New Roman" w:cs="Times New Roman"/>
                <w:iCs/>
                <w:sz w:val="18"/>
                <w:szCs w:val="18"/>
                <w:lang w:val="es-ES" w:eastAsia="es-ES"/>
              </w:rPr>
              <w:t xml:space="preserve"> Pro</w:t>
            </w:r>
          </w:p>
          <w:p w:rsidR="00A86F38" w:rsidRPr="00676180" w:rsidRDefault="00A86F38" w:rsidP="00A86F38">
            <w:pPr>
              <w:spacing w:after="0" w:line="276" w:lineRule="auto"/>
              <w:ind w:left="175"/>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Pr>
                <w:rFonts w:ascii="Times New Roman" w:eastAsia="Times New Roman" w:hAnsi="Times New Roman" w:cs="Times New Roman"/>
                <w:iCs/>
                <w:sz w:val="18"/>
                <w:szCs w:val="18"/>
                <w:lang w:val="es-ES" w:eastAsia="es-ES"/>
              </w:rPr>
              <w:t xml:space="preserve">Propicia el uso Google </w:t>
            </w:r>
            <w:proofErr w:type="spellStart"/>
            <w:r>
              <w:rPr>
                <w:rFonts w:ascii="Times New Roman" w:eastAsia="Times New Roman" w:hAnsi="Times New Roman" w:cs="Times New Roman"/>
                <w:iCs/>
                <w:sz w:val="18"/>
                <w:szCs w:val="18"/>
                <w:lang w:val="es-ES" w:eastAsia="es-ES"/>
              </w:rPr>
              <w:t>Meet</w:t>
            </w:r>
            <w:proofErr w:type="spellEnd"/>
          </w:p>
          <w:p w:rsidR="00A86F38" w:rsidRPr="00676180" w:rsidRDefault="00A86F38" w:rsidP="00A86F38">
            <w:pPr>
              <w:ind w:left="720"/>
              <w:contextualSpacing/>
              <w:rPr>
                <w:rFonts w:ascii="Times New Roman" w:eastAsia="Times New Roman" w:hAnsi="Times New Roman" w:cs="Times New Roman"/>
                <w:iCs/>
                <w:sz w:val="18"/>
                <w:szCs w:val="18"/>
                <w:lang w:val="es-ES" w:eastAsia="es-ES"/>
              </w:rPr>
            </w:pPr>
          </w:p>
          <w:p w:rsidR="00A86F38" w:rsidRPr="00676180" w:rsidRDefault="00A86F38" w:rsidP="00A86F3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Re</w:t>
            </w:r>
            <w:r>
              <w:rPr>
                <w:rFonts w:ascii="Times New Roman" w:eastAsia="Times New Roman" w:hAnsi="Times New Roman" w:cs="Times New Roman"/>
                <w:iCs/>
                <w:sz w:val="18"/>
                <w:szCs w:val="18"/>
                <w:lang w:val="es-ES" w:eastAsia="es-ES"/>
              </w:rPr>
              <w:t>alización de Chat-WhatsApp</w:t>
            </w:r>
          </w:p>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tc>
        <w:tc>
          <w:tcPr>
            <w:tcW w:w="2372" w:type="dxa"/>
            <w:shd w:val="clear" w:color="auto" w:fill="auto"/>
          </w:tcPr>
          <w:p w:rsidR="00757CD1" w:rsidRPr="00676180" w:rsidRDefault="00757CD1" w:rsidP="006129B8">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Conoce el software CAD Básico para el diseño</w:t>
            </w:r>
          </w:p>
        </w:tc>
      </w:tr>
      <w:tr w:rsidR="00757CD1" w:rsidRPr="00676180" w:rsidTr="006129B8">
        <w:trPr>
          <w:trHeight w:val="508"/>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919" w:type="dxa"/>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14</w:t>
            </w: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3408" w:type="dxa"/>
            <w:shd w:val="clear" w:color="auto" w:fill="auto"/>
          </w:tcPr>
          <w:p w:rsidR="00757CD1" w:rsidRPr="00676180" w:rsidRDefault="00757CD1" w:rsidP="006129B8">
            <w:pPr>
              <w:numPr>
                <w:ilvl w:val="0"/>
                <w:numId w:val="7"/>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Uso de GPS Y Teodolito</w:t>
            </w:r>
          </w:p>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p w:rsidR="00757CD1" w:rsidRPr="00676180" w:rsidRDefault="00757CD1" w:rsidP="006129B8">
            <w:pPr>
              <w:numPr>
                <w:ilvl w:val="0"/>
                <w:numId w:val="7"/>
              </w:numPr>
              <w:spacing w:after="0" w:line="276" w:lineRule="auto"/>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Uso de software CAD</w:t>
            </w:r>
          </w:p>
          <w:p w:rsidR="00757CD1" w:rsidRPr="00676180" w:rsidRDefault="00757CD1" w:rsidP="006129B8">
            <w:pPr>
              <w:spacing w:after="0" w:line="276" w:lineRule="auto"/>
              <w:ind w:left="720"/>
              <w:contextualSpacing/>
              <w:rPr>
                <w:rFonts w:ascii="Times New Roman" w:eastAsia="Times New Roman" w:hAnsi="Times New Roman" w:cs="Times New Roman"/>
                <w:iCs/>
                <w:sz w:val="18"/>
                <w:szCs w:val="18"/>
                <w:lang w:val="es-ES" w:eastAsia="es-ES"/>
              </w:rPr>
            </w:pPr>
          </w:p>
        </w:tc>
        <w:tc>
          <w:tcPr>
            <w:tcW w:w="2666" w:type="dxa"/>
            <w:shd w:val="clear" w:color="auto" w:fill="auto"/>
          </w:tcPr>
          <w:p w:rsidR="00757CD1" w:rsidRPr="00676180" w:rsidRDefault="00757CD1" w:rsidP="006129B8">
            <w:pPr>
              <w:spacing w:after="0" w:line="276" w:lineRule="auto"/>
              <w:ind w:left="176"/>
              <w:contextualSpacing/>
              <w:rPr>
                <w:rFonts w:ascii="Times New Roman" w:eastAsia="Times New Roman" w:hAnsi="Times New Roman" w:cs="Times New Roman"/>
                <w:iCs/>
                <w:sz w:val="18"/>
                <w:szCs w:val="18"/>
                <w:lang w:val="es-ES" w:eastAsia="es-ES"/>
              </w:rPr>
            </w:pPr>
          </w:p>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p>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Equipos, Ejecuta el </w:t>
            </w:r>
            <w:proofErr w:type="spellStart"/>
            <w:r w:rsidRPr="00676180">
              <w:rPr>
                <w:rFonts w:ascii="Times New Roman" w:eastAsia="Times New Roman" w:hAnsi="Times New Roman" w:cs="Times New Roman"/>
                <w:iCs/>
                <w:sz w:val="18"/>
                <w:szCs w:val="18"/>
                <w:lang w:val="es-ES" w:eastAsia="es-ES"/>
              </w:rPr>
              <w:t>Autocad</w:t>
            </w:r>
            <w:proofErr w:type="spellEnd"/>
            <w:r w:rsidRPr="00676180">
              <w:rPr>
                <w:rFonts w:ascii="Times New Roman" w:eastAsia="Times New Roman" w:hAnsi="Times New Roman" w:cs="Times New Roman"/>
                <w:iCs/>
                <w:sz w:val="18"/>
                <w:szCs w:val="18"/>
                <w:lang w:val="es-ES" w:eastAsia="es-ES"/>
              </w:rPr>
              <w:t xml:space="preserve"> para hacer diseño de Ingeniería Reservorios, Vertederos y canales </w:t>
            </w: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tc>
        <w:tc>
          <w:tcPr>
            <w:tcW w:w="2518" w:type="dxa"/>
            <w:gridSpan w:val="2"/>
            <w:shd w:val="clear" w:color="auto" w:fill="auto"/>
          </w:tcPr>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 xml:space="preserve">Asistir </w:t>
            </w:r>
            <w:r w:rsidRPr="00676180">
              <w:rPr>
                <w:rFonts w:ascii="Times New Roman" w:eastAsia="Times New Roman" w:hAnsi="Times New Roman" w:cs="Times New Roman"/>
                <w:iCs/>
                <w:sz w:val="18"/>
                <w:szCs w:val="18"/>
                <w:lang w:val="es-ES" w:eastAsia="es-ES"/>
              </w:rPr>
              <w:t xml:space="preserve">al Software </w:t>
            </w:r>
            <w:proofErr w:type="spellStart"/>
            <w:r w:rsidRPr="00676180">
              <w:rPr>
                <w:rFonts w:ascii="Times New Roman" w:eastAsia="Times New Roman" w:hAnsi="Times New Roman" w:cs="Times New Roman"/>
                <w:iCs/>
                <w:sz w:val="18"/>
                <w:szCs w:val="18"/>
                <w:lang w:val="es-ES" w:eastAsia="es-ES"/>
              </w:rPr>
              <w:t>Autocad</w:t>
            </w:r>
            <w:proofErr w:type="spellEnd"/>
          </w:p>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Encomendar</w:t>
            </w:r>
            <w:r w:rsidRPr="00676180">
              <w:rPr>
                <w:rFonts w:ascii="Times New Roman" w:eastAsia="Times New Roman" w:hAnsi="Times New Roman" w:cs="Times New Roman"/>
                <w:iCs/>
                <w:sz w:val="18"/>
                <w:szCs w:val="18"/>
                <w:lang w:val="es-ES" w:eastAsia="es-ES"/>
              </w:rPr>
              <w:t xml:space="preserve"> la realización de trabajos a los grupos formados</w:t>
            </w: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tc>
        <w:tc>
          <w:tcPr>
            <w:tcW w:w="1629" w:type="dxa"/>
            <w:vMerge/>
            <w:shd w:val="clear" w:color="auto" w:fill="auto"/>
          </w:tcPr>
          <w:p w:rsidR="00757CD1" w:rsidRPr="00676180" w:rsidRDefault="00757CD1" w:rsidP="006129B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372" w:type="dxa"/>
            <w:shd w:val="clear" w:color="auto" w:fill="auto"/>
          </w:tcPr>
          <w:p w:rsidR="00757CD1" w:rsidRPr="00676180" w:rsidRDefault="00757CD1" w:rsidP="006129B8">
            <w:pPr>
              <w:rPr>
                <w:rFonts w:ascii="Times New Roman" w:hAnsi="Times New Roman" w:cs="Times New Roman"/>
                <w:sz w:val="18"/>
                <w:szCs w:val="18"/>
                <w:lang w:val="es-ES" w:eastAsia="es-ES"/>
              </w:rPr>
            </w:pPr>
            <w:r w:rsidRPr="00676180">
              <w:rPr>
                <w:rFonts w:ascii="Times New Roman" w:hAnsi="Times New Roman" w:cs="Times New Roman"/>
                <w:sz w:val="18"/>
                <w:szCs w:val="18"/>
                <w:lang w:val="es-ES" w:eastAsia="es-ES"/>
              </w:rPr>
              <w:t>Hace uso del software CAD Básico para el diseño</w:t>
            </w:r>
          </w:p>
        </w:tc>
      </w:tr>
      <w:tr w:rsidR="00757CD1" w:rsidRPr="00676180" w:rsidTr="006129B8">
        <w:trPr>
          <w:trHeight w:val="637"/>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919" w:type="dxa"/>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15</w:t>
            </w:r>
          </w:p>
        </w:tc>
        <w:tc>
          <w:tcPr>
            <w:tcW w:w="3408" w:type="dxa"/>
            <w:shd w:val="clear" w:color="auto" w:fill="auto"/>
          </w:tcPr>
          <w:p w:rsidR="00757CD1" w:rsidRPr="00676180" w:rsidRDefault="00757CD1" w:rsidP="006129B8">
            <w:pPr>
              <w:spacing w:after="0" w:line="276" w:lineRule="auto"/>
              <w:ind w:left="720"/>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Levantamiento topográfico</w:t>
            </w:r>
          </w:p>
        </w:tc>
        <w:tc>
          <w:tcPr>
            <w:tcW w:w="2666" w:type="dxa"/>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Topografía Identifica los comandos adecuados en manejo de software </w:t>
            </w:r>
            <w:proofErr w:type="spellStart"/>
            <w:r w:rsidRPr="00676180">
              <w:rPr>
                <w:rFonts w:ascii="Times New Roman" w:eastAsia="Times New Roman" w:hAnsi="Times New Roman" w:cs="Times New Roman"/>
                <w:iCs/>
                <w:sz w:val="18"/>
                <w:szCs w:val="18"/>
                <w:lang w:val="es-ES" w:eastAsia="es-ES"/>
              </w:rPr>
              <w:t>autocad</w:t>
            </w:r>
            <w:proofErr w:type="spellEnd"/>
          </w:p>
        </w:tc>
        <w:tc>
          <w:tcPr>
            <w:tcW w:w="2518" w:type="dxa"/>
            <w:gridSpan w:val="2"/>
            <w:shd w:val="clear" w:color="auto" w:fill="auto"/>
          </w:tcPr>
          <w:p w:rsidR="00757CD1" w:rsidRPr="00676180" w:rsidRDefault="00757CD1" w:rsidP="006129B8">
            <w:pPr>
              <w:numPr>
                <w:ilvl w:val="0"/>
                <w:numId w:val="1"/>
              </w:numPr>
              <w:spacing w:after="0" w:line="276" w:lineRule="auto"/>
              <w:ind w:left="176" w:hanging="176"/>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 xml:space="preserve">Asume </w:t>
            </w:r>
            <w:r w:rsidRPr="00676180">
              <w:rPr>
                <w:rFonts w:ascii="Times New Roman" w:eastAsia="Times New Roman" w:hAnsi="Times New Roman" w:cs="Times New Roman"/>
                <w:iCs/>
                <w:sz w:val="18"/>
                <w:szCs w:val="18"/>
                <w:lang w:val="es-ES" w:eastAsia="es-ES"/>
              </w:rPr>
              <w:t xml:space="preserve">los comandos para la selección de diseño. </w:t>
            </w:r>
          </w:p>
        </w:tc>
        <w:tc>
          <w:tcPr>
            <w:tcW w:w="1629" w:type="dxa"/>
            <w:vMerge/>
            <w:shd w:val="clear" w:color="auto" w:fill="auto"/>
          </w:tcPr>
          <w:p w:rsidR="00757CD1" w:rsidRPr="00676180" w:rsidRDefault="00757CD1" w:rsidP="006129B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372" w:type="dxa"/>
            <w:shd w:val="clear" w:color="auto" w:fill="auto"/>
          </w:tcPr>
          <w:p w:rsidR="00757CD1" w:rsidRPr="00676180" w:rsidRDefault="00757CD1" w:rsidP="006129B8">
            <w:pPr>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Aplica métodos de diseño de manera automatizada haciendo uso del CAD.</w:t>
            </w:r>
          </w:p>
        </w:tc>
      </w:tr>
      <w:tr w:rsidR="00757CD1" w:rsidRPr="00676180" w:rsidTr="006129B8">
        <w:trPr>
          <w:trHeight w:val="1049"/>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919" w:type="dxa"/>
            <w:shd w:val="clear" w:color="auto" w:fill="auto"/>
          </w:tcPr>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16</w:t>
            </w:r>
          </w:p>
        </w:tc>
        <w:tc>
          <w:tcPr>
            <w:tcW w:w="3408" w:type="dxa"/>
            <w:shd w:val="clear" w:color="auto" w:fill="auto"/>
          </w:tcPr>
          <w:p w:rsidR="00757CD1" w:rsidRPr="00676180" w:rsidRDefault="00757CD1" w:rsidP="006129B8">
            <w:pPr>
              <w:spacing w:after="0" w:line="276" w:lineRule="auto"/>
              <w:ind w:left="720"/>
              <w:contextualSpacing/>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Utilización de GPS y Estación Total</w:t>
            </w:r>
          </w:p>
        </w:tc>
        <w:tc>
          <w:tcPr>
            <w:tcW w:w="2666" w:type="dxa"/>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Utilización del Instrumento adecuados en manejo de equipos</w:t>
            </w:r>
          </w:p>
        </w:tc>
        <w:tc>
          <w:tcPr>
            <w:tcW w:w="2518" w:type="dxa"/>
            <w:gridSpan w:val="2"/>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b/>
                <w:iCs/>
                <w:sz w:val="18"/>
                <w:szCs w:val="18"/>
                <w:lang w:val="es-ES" w:eastAsia="es-ES"/>
              </w:rPr>
              <w:t xml:space="preserve">Asume </w:t>
            </w:r>
            <w:r w:rsidRPr="00676180">
              <w:rPr>
                <w:rFonts w:ascii="Times New Roman" w:eastAsia="Times New Roman" w:hAnsi="Times New Roman" w:cs="Times New Roman"/>
                <w:iCs/>
                <w:sz w:val="18"/>
                <w:szCs w:val="18"/>
                <w:lang w:val="es-ES" w:eastAsia="es-ES"/>
              </w:rPr>
              <w:t>los comandos para la selección de diseño.</w:t>
            </w:r>
          </w:p>
        </w:tc>
        <w:tc>
          <w:tcPr>
            <w:tcW w:w="1629" w:type="dxa"/>
            <w:vMerge/>
            <w:shd w:val="clear" w:color="auto" w:fill="auto"/>
          </w:tcPr>
          <w:p w:rsidR="00757CD1" w:rsidRPr="00676180" w:rsidRDefault="00757CD1" w:rsidP="006129B8">
            <w:pPr>
              <w:numPr>
                <w:ilvl w:val="0"/>
                <w:numId w:val="1"/>
              </w:numPr>
              <w:spacing w:after="0" w:line="276" w:lineRule="auto"/>
              <w:ind w:left="175" w:hanging="175"/>
              <w:contextualSpacing/>
              <w:rPr>
                <w:rFonts w:ascii="Times New Roman" w:eastAsia="Times New Roman" w:hAnsi="Times New Roman" w:cs="Times New Roman"/>
                <w:iCs/>
                <w:sz w:val="18"/>
                <w:szCs w:val="18"/>
                <w:lang w:val="es-ES" w:eastAsia="es-ES"/>
              </w:rPr>
            </w:pPr>
          </w:p>
        </w:tc>
        <w:tc>
          <w:tcPr>
            <w:tcW w:w="2372" w:type="dxa"/>
            <w:shd w:val="clear" w:color="auto" w:fill="auto"/>
          </w:tcPr>
          <w:p w:rsidR="00757CD1" w:rsidRPr="00676180" w:rsidRDefault="00757CD1" w:rsidP="006129B8">
            <w:pPr>
              <w:spacing w:after="0" w:line="276"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Emplea menos tiempo utilizando un software CAD</w:t>
            </w:r>
          </w:p>
        </w:tc>
      </w:tr>
      <w:tr w:rsidR="00757CD1" w:rsidRPr="00676180" w:rsidTr="006129B8">
        <w:trPr>
          <w:trHeight w:val="313"/>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13512" w:type="dxa"/>
            <w:gridSpan w:val="7"/>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EVALUACIÓN DE LA UNIDAD DIDÁCTICA</w:t>
            </w:r>
          </w:p>
        </w:tc>
      </w:tr>
      <w:tr w:rsidR="00757CD1" w:rsidRPr="00676180" w:rsidTr="006129B8">
        <w:trPr>
          <w:trHeight w:val="328"/>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4327" w:type="dxa"/>
            <w:gridSpan w:val="2"/>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CONCOCIMIENTOS</w:t>
            </w:r>
          </w:p>
        </w:tc>
        <w:tc>
          <w:tcPr>
            <w:tcW w:w="4355" w:type="dxa"/>
            <w:gridSpan w:val="2"/>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PRODUCTO</w:t>
            </w:r>
          </w:p>
        </w:tc>
        <w:tc>
          <w:tcPr>
            <w:tcW w:w="4830" w:type="dxa"/>
            <w:gridSpan w:val="3"/>
            <w:shd w:val="clear" w:color="auto" w:fill="auto"/>
          </w:tcPr>
          <w:p w:rsidR="00757CD1" w:rsidRPr="00676180" w:rsidRDefault="00757CD1" w:rsidP="006129B8">
            <w:pPr>
              <w:spacing w:after="0" w:line="360" w:lineRule="auto"/>
              <w:jc w:val="center"/>
              <w:rPr>
                <w:rFonts w:ascii="Times New Roman" w:eastAsia="Times New Roman" w:hAnsi="Times New Roman" w:cs="Times New Roman"/>
                <w:b/>
                <w:iCs/>
                <w:sz w:val="18"/>
                <w:szCs w:val="18"/>
                <w:lang w:val="es-ES" w:eastAsia="es-ES"/>
              </w:rPr>
            </w:pPr>
            <w:r w:rsidRPr="00676180">
              <w:rPr>
                <w:rFonts w:ascii="Times New Roman" w:eastAsia="Times New Roman" w:hAnsi="Times New Roman" w:cs="Times New Roman"/>
                <w:b/>
                <w:iCs/>
                <w:sz w:val="18"/>
                <w:szCs w:val="18"/>
                <w:lang w:val="es-ES" w:eastAsia="es-ES"/>
              </w:rPr>
              <w:t>EVIDENCIA DE DESEMPEÑO</w:t>
            </w:r>
          </w:p>
        </w:tc>
      </w:tr>
      <w:tr w:rsidR="00757CD1" w:rsidRPr="00676180" w:rsidTr="006129B8">
        <w:trPr>
          <w:trHeight w:val="1240"/>
        </w:trPr>
        <w:tc>
          <w:tcPr>
            <w:tcW w:w="705" w:type="dxa"/>
            <w:vMerge/>
            <w:shd w:val="clear" w:color="auto" w:fill="auto"/>
          </w:tcPr>
          <w:p w:rsidR="00757CD1" w:rsidRPr="00676180" w:rsidRDefault="00757CD1" w:rsidP="006129B8">
            <w:pPr>
              <w:spacing w:after="0" w:line="360" w:lineRule="auto"/>
              <w:rPr>
                <w:rFonts w:ascii="Times New Roman" w:eastAsia="Times New Roman" w:hAnsi="Times New Roman" w:cs="Times New Roman"/>
                <w:b/>
                <w:iCs/>
                <w:sz w:val="20"/>
                <w:szCs w:val="20"/>
                <w:lang w:val="es-ES" w:eastAsia="es-ES"/>
              </w:rPr>
            </w:pPr>
          </w:p>
        </w:tc>
        <w:tc>
          <w:tcPr>
            <w:tcW w:w="4327" w:type="dxa"/>
            <w:gridSpan w:val="2"/>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 xml:space="preserve">Evaluación oral de la unidad didáctica del uso de </w:t>
            </w:r>
            <w:r w:rsidR="006129B8">
              <w:rPr>
                <w:rFonts w:ascii="Times New Roman" w:eastAsia="Times New Roman" w:hAnsi="Times New Roman" w:cs="Times New Roman"/>
                <w:iCs/>
                <w:sz w:val="18"/>
                <w:szCs w:val="18"/>
                <w:lang w:val="es-ES" w:eastAsia="es-ES"/>
              </w:rPr>
              <w:t>Google-</w:t>
            </w:r>
            <w:proofErr w:type="spellStart"/>
            <w:r w:rsidR="006129B8">
              <w:rPr>
                <w:rFonts w:ascii="Times New Roman" w:eastAsia="Times New Roman" w:hAnsi="Times New Roman" w:cs="Times New Roman"/>
                <w:iCs/>
                <w:sz w:val="18"/>
                <w:szCs w:val="18"/>
                <w:lang w:val="es-ES" w:eastAsia="es-ES"/>
              </w:rPr>
              <w:t>Meet</w:t>
            </w:r>
            <w:proofErr w:type="spellEnd"/>
            <w:r w:rsidR="006129B8">
              <w:rPr>
                <w:rFonts w:ascii="Times New Roman" w:eastAsia="Times New Roman" w:hAnsi="Times New Roman" w:cs="Times New Roman"/>
                <w:iCs/>
                <w:sz w:val="18"/>
                <w:szCs w:val="18"/>
                <w:lang w:val="es-ES" w:eastAsia="es-ES"/>
              </w:rPr>
              <w:t xml:space="preserve"> programas computacional.</w:t>
            </w:r>
          </w:p>
        </w:tc>
        <w:tc>
          <w:tcPr>
            <w:tcW w:w="4355" w:type="dxa"/>
            <w:gridSpan w:val="2"/>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Entrega de trabajo práctico de grupo</w:t>
            </w:r>
          </w:p>
        </w:tc>
        <w:tc>
          <w:tcPr>
            <w:tcW w:w="4830" w:type="dxa"/>
            <w:gridSpan w:val="3"/>
            <w:shd w:val="clear" w:color="auto" w:fill="auto"/>
          </w:tcPr>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p>
          <w:p w:rsidR="00757CD1" w:rsidRPr="00676180" w:rsidRDefault="00757CD1" w:rsidP="006129B8">
            <w:pPr>
              <w:spacing w:after="0" w:line="360" w:lineRule="auto"/>
              <w:rPr>
                <w:rFonts w:ascii="Times New Roman" w:eastAsia="Times New Roman" w:hAnsi="Times New Roman" w:cs="Times New Roman"/>
                <w:iCs/>
                <w:sz w:val="18"/>
                <w:szCs w:val="18"/>
                <w:lang w:val="es-ES" w:eastAsia="es-ES"/>
              </w:rPr>
            </w:pPr>
            <w:r w:rsidRPr="00676180">
              <w:rPr>
                <w:rFonts w:ascii="Times New Roman" w:eastAsia="Times New Roman" w:hAnsi="Times New Roman" w:cs="Times New Roman"/>
                <w:iCs/>
                <w:sz w:val="18"/>
                <w:szCs w:val="18"/>
                <w:lang w:val="es-ES" w:eastAsia="es-ES"/>
              </w:rPr>
              <w:t>Asistencia puntual y preguntas sobre el contenido del curso</w:t>
            </w:r>
          </w:p>
        </w:tc>
      </w:tr>
    </w:tbl>
    <w:p w:rsidR="00501FB3" w:rsidRPr="00676180" w:rsidRDefault="00501FB3">
      <w:pPr>
        <w:rPr>
          <w:rFonts w:ascii="Times New Roman" w:hAnsi="Times New Roman" w:cs="Times New Roman"/>
        </w:rPr>
        <w:sectPr w:rsidR="00501FB3" w:rsidRPr="00676180" w:rsidSect="00DE0A76">
          <w:pgSz w:w="16838" w:h="11906" w:orient="landscape"/>
          <w:pgMar w:top="851" w:right="1021" w:bottom="794" w:left="1134" w:header="709" w:footer="709" w:gutter="0"/>
          <w:cols w:space="708"/>
          <w:docGrid w:linePitch="360"/>
        </w:sectPr>
      </w:pPr>
    </w:p>
    <w:p w:rsidR="00A90D59" w:rsidRDefault="00191888" w:rsidP="00A90D59">
      <w:pPr>
        <w:spacing w:after="0"/>
        <w:rPr>
          <w:rFonts w:ascii="Times New Roman" w:hAnsi="Times New Roman" w:cs="Times New Roman"/>
          <w:b/>
        </w:rPr>
      </w:pPr>
      <w:r w:rsidRPr="00676180">
        <w:rPr>
          <w:rFonts w:ascii="Times New Roman" w:hAnsi="Times New Roman" w:cs="Times New Roman"/>
          <w:b/>
        </w:rPr>
        <w:lastRenderedPageBreak/>
        <w:t xml:space="preserve">          </w:t>
      </w:r>
      <w:r w:rsidR="00A90D59" w:rsidRPr="00676180">
        <w:rPr>
          <w:rFonts w:ascii="Times New Roman" w:hAnsi="Times New Roman" w:cs="Times New Roman"/>
          <w:b/>
        </w:rPr>
        <w:t xml:space="preserve">VI.-  MATERIALES EDUCATIVOS Y OTROS RECURSOS DIDÁCTICOS </w:t>
      </w:r>
    </w:p>
    <w:p w:rsidR="001C658A" w:rsidRPr="00676180" w:rsidRDefault="001C658A" w:rsidP="001C658A">
      <w:pPr>
        <w:tabs>
          <w:tab w:val="left" w:pos="4470"/>
        </w:tabs>
        <w:spacing w:after="0"/>
        <w:rPr>
          <w:rFonts w:ascii="Times New Roman" w:hAnsi="Times New Roman" w:cs="Times New Roman"/>
          <w:b/>
        </w:rPr>
      </w:pPr>
    </w:p>
    <w:p w:rsidR="00A90D59" w:rsidRPr="00676180" w:rsidRDefault="00A90D59" w:rsidP="00A90D59">
      <w:pPr>
        <w:spacing w:after="0"/>
        <w:ind w:left="567"/>
        <w:rPr>
          <w:rFonts w:ascii="Times New Roman" w:hAnsi="Times New Roman" w:cs="Times New Roman"/>
          <w:b/>
          <w:sz w:val="20"/>
        </w:rPr>
      </w:pPr>
    </w:p>
    <w:tbl>
      <w:tblPr>
        <w:tblStyle w:val="Tablaconcuadrcula"/>
        <w:tblW w:w="941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435"/>
        <w:gridCol w:w="2886"/>
      </w:tblGrid>
      <w:tr w:rsidR="00A90D59" w:rsidRPr="00676180" w:rsidTr="0021760C">
        <w:trPr>
          <w:trHeight w:val="548"/>
          <w:jc w:val="center"/>
        </w:trPr>
        <w:tc>
          <w:tcPr>
            <w:tcW w:w="3090" w:type="dxa"/>
            <w:tcBorders>
              <w:top w:val="single" w:sz="4" w:space="0" w:color="auto"/>
              <w:bottom w:val="single" w:sz="4" w:space="0" w:color="auto"/>
            </w:tcBorders>
            <w:shd w:val="clear" w:color="auto" w:fill="F2F2F2" w:themeFill="background1" w:themeFillShade="F2"/>
            <w:vAlign w:val="center"/>
          </w:tcPr>
          <w:p w:rsidR="00A90D59" w:rsidRPr="002D1FB6" w:rsidRDefault="00564A25" w:rsidP="0021760C">
            <w:pPr>
              <w:spacing w:line="26" w:lineRule="atLeast"/>
              <w:jc w:val="center"/>
              <w:rPr>
                <w:rFonts w:ascii="Times New Roman" w:hAnsi="Times New Roman" w:cs="Times New Roman"/>
                <w:b/>
                <w:sz w:val="20"/>
              </w:rPr>
            </w:pPr>
            <w:r w:rsidRPr="002D1FB6">
              <w:rPr>
                <w:rFonts w:ascii="Times New Roman" w:hAnsi="Times New Roman" w:cs="Times New Roman"/>
                <w:b/>
                <w:sz w:val="20"/>
              </w:rPr>
              <w:t>MEDIOS PLATAFORMA VIRTUALES</w:t>
            </w:r>
          </w:p>
        </w:tc>
        <w:tc>
          <w:tcPr>
            <w:tcW w:w="3435" w:type="dxa"/>
            <w:tcBorders>
              <w:top w:val="single" w:sz="4" w:space="0" w:color="auto"/>
              <w:bottom w:val="single" w:sz="4" w:space="0" w:color="auto"/>
            </w:tcBorders>
            <w:shd w:val="clear" w:color="auto" w:fill="F2F2F2" w:themeFill="background1" w:themeFillShade="F2"/>
            <w:vAlign w:val="center"/>
          </w:tcPr>
          <w:p w:rsidR="00A90D59" w:rsidRPr="002D1FB6" w:rsidRDefault="00564A25" w:rsidP="00564A25">
            <w:pPr>
              <w:spacing w:line="26" w:lineRule="atLeast"/>
              <w:jc w:val="center"/>
              <w:rPr>
                <w:rFonts w:ascii="Times New Roman" w:hAnsi="Times New Roman" w:cs="Times New Roman"/>
                <w:b/>
                <w:sz w:val="20"/>
              </w:rPr>
            </w:pPr>
            <w:r w:rsidRPr="002D1FB6">
              <w:rPr>
                <w:rFonts w:ascii="Times New Roman" w:hAnsi="Times New Roman" w:cs="Times New Roman"/>
                <w:b/>
                <w:sz w:val="20"/>
              </w:rPr>
              <w:t>MEDIOS INFORMATIVOS</w:t>
            </w:r>
            <w:r w:rsidR="00A90D59" w:rsidRPr="002D1FB6">
              <w:rPr>
                <w:rFonts w:ascii="Times New Roman" w:hAnsi="Times New Roman" w:cs="Times New Roman"/>
                <w:b/>
                <w:sz w:val="20"/>
              </w:rPr>
              <w:t xml:space="preserve"> </w:t>
            </w:r>
          </w:p>
        </w:tc>
        <w:tc>
          <w:tcPr>
            <w:tcW w:w="2886" w:type="dxa"/>
            <w:tcBorders>
              <w:top w:val="single" w:sz="4" w:space="0" w:color="auto"/>
              <w:bottom w:val="single" w:sz="4" w:space="0" w:color="auto"/>
            </w:tcBorders>
            <w:shd w:val="clear" w:color="auto" w:fill="F2F2F2" w:themeFill="background1" w:themeFillShade="F2"/>
            <w:vAlign w:val="center"/>
          </w:tcPr>
          <w:p w:rsidR="00A90D59" w:rsidRPr="002D1FB6" w:rsidRDefault="00A90D59" w:rsidP="0021760C">
            <w:pPr>
              <w:spacing w:line="26" w:lineRule="atLeast"/>
              <w:jc w:val="center"/>
              <w:rPr>
                <w:rFonts w:ascii="Times New Roman" w:hAnsi="Times New Roman" w:cs="Times New Roman"/>
                <w:b/>
                <w:sz w:val="20"/>
              </w:rPr>
            </w:pPr>
            <w:r w:rsidRPr="002D1FB6">
              <w:rPr>
                <w:rFonts w:ascii="Times New Roman" w:hAnsi="Times New Roman" w:cs="Times New Roman"/>
                <w:b/>
                <w:sz w:val="20"/>
              </w:rPr>
              <w:t>INDICACIÓN DE USO</w:t>
            </w:r>
          </w:p>
        </w:tc>
      </w:tr>
      <w:tr w:rsidR="00564A25" w:rsidRPr="00676180" w:rsidTr="0021760C">
        <w:trPr>
          <w:trHeight w:val="822"/>
          <w:jc w:val="center"/>
        </w:trPr>
        <w:tc>
          <w:tcPr>
            <w:tcW w:w="3090" w:type="dxa"/>
            <w:tcBorders>
              <w:top w:val="single" w:sz="4" w:space="0" w:color="auto"/>
            </w:tcBorders>
          </w:tcPr>
          <w:p w:rsidR="00564A25" w:rsidRPr="002D1FB6" w:rsidRDefault="00564A25" w:rsidP="00564A25">
            <w:pPr>
              <w:numPr>
                <w:ilvl w:val="0"/>
                <w:numId w:val="20"/>
              </w:numPr>
              <w:autoSpaceDE w:val="0"/>
              <w:autoSpaceDN w:val="0"/>
              <w:adjustRightInd w:val="0"/>
              <w:spacing w:line="276" w:lineRule="auto"/>
              <w:ind w:left="1078"/>
              <w:rPr>
                <w:rFonts w:ascii="Times New Roman" w:eastAsia="Times New Roman" w:hAnsi="Times New Roman" w:cs="Times New Roman"/>
                <w:iCs/>
                <w:color w:val="000000"/>
                <w:lang w:val="es-ES"/>
              </w:rPr>
            </w:pPr>
            <w:r w:rsidRPr="002D1FB6">
              <w:rPr>
                <w:rFonts w:ascii="Times New Roman" w:eastAsia="Times New Roman" w:hAnsi="Times New Roman" w:cs="Times New Roman"/>
                <w:iCs/>
                <w:color w:val="000000"/>
                <w:lang w:val="es-ES"/>
              </w:rPr>
              <w:t>Casos prácticos</w:t>
            </w:r>
          </w:p>
        </w:tc>
        <w:tc>
          <w:tcPr>
            <w:tcW w:w="3435" w:type="dxa"/>
            <w:tcBorders>
              <w:top w:val="single" w:sz="4" w:space="0" w:color="auto"/>
            </w:tcBorders>
          </w:tcPr>
          <w:p w:rsidR="00564A25" w:rsidRPr="002D1FB6" w:rsidRDefault="00564A25" w:rsidP="00564A25">
            <w:pPr>
              <w:numPr>
                <w:ilvl w:val="1"/>
                <w:numId w:val="21"/>
              </w:numPr>
              <w:autoSpaceDE w:val="0"/>
              <w:autoSpaceDN w:val="0"/>
              <w:adjustRightInd w:val="0"/>
              <w:spacing w:line="276" w:lineRule="auto"/>
              <w:ind w:left="1064"/>
              <w:rPr>
                <w:rFonts w:ascii="Times New Roman" w:eastAsia="Times New Roman" w:hAnsi="Times New Roman" w:cs="Times New Roman"/>
                <w:iCs/>
                <w:lang w:val="es-ES"/>
              </w:rPr>
            </w:pPr>
            <w:r w:rsidRPr="002D1FB6">
              <w:rPr>
                <w:rFonts w:ascii="Times New Roman" w:eastAsia="Times New Roman" w:hAnsi="Times New Roman" w:cs="Times New Roman"/>
                <w:iCs/>
                <w:lang w:val="es-ES"/>
              </w:rPr>
              <w:t>Computadora</w:t>
            </w:r>
          </w:p>
        </w:tc>
        <w:tc>
          <w:tcPr>
            <w:tcW w:w="2886" w:type="dxa"/>
            <w:tcBorders>
              <w:top w:val="single" w:sz="4" w:space="0" w:color="auto"/>
            </w:tcBorders>
          </w:tcPr>
          <w:p w:rsidR="00564A25" w:rsidRPr="002D1FB6" w:rsidRDefault="00564A25" w:rsidP="00564A25">
            <w:pPr>
              <w:spacing w:line="26" w:lineRule="atLeast"/>
              <w:rPr>
                <w:rFonts w:ascii="Times New Roman" w:hAnsi="Times New Roman" w:cs="Times New Roman"/>
                <w:sz w:val="20"/>
              </w:rPr>
            </w:pPr>
          </w:p>
          <w:p w:rsidR="00564A25" w:rsidRPr="002D1FB6" w:rsidRDefault="00564A25" w:rsidP="00564A25">
            <w:pPr>
              <w:spacing w:line="26" w:lineRule="atLeast"/>
              <w:rPr>
                <w:rFonts w:ascii="Times New Roman" w:hAnsi="Times New Roman" w:cs="Times New Roman"/>
                <w:sz w:val="20"/>
              </w:rPr>
            </w:pPr>
            <w:r w:rsidRPr="002D1FB6">
              <w:rPr>
                <w:rFonts w:ascii="Times New Roman" w:hAnsi="Times New Roman" w:cs="Times New Roman"/>
                <w:sz w:val="20"/>
              </w:rPr>
              <w:t>Para consulta y desarrollo de los talleres.</w:t>
            </w:r>
          </w:p>
        </w:tc>
      </w:tr>
      <w:tr w:rsidR="00564A25" w:rsidRPr="00676180" w:rsidTr="0021760C">
        <w:trPr>
          <w:trHeight w:val="645"/>
          <w:jc w:val="center"/>
        </w:trPr>
        <w:tc>
          <w:tcPr>
            <w:tcW w:w="3090" w:type="dxa"/>
          </w:tcPr>
          <w:p w:rsidR="00564A25" w:rsidRPr="002D1FB6" w:rsidRDefault="00564A25" w:rsidP="00564A25">
            <w:pPr>
              <w:numPr>
                <w:ilvl w:val="0"/>
                <w:numId w:val="20"/>
              </w:numPr>
              <w:autoSpaceDE w:val="0"/>
              <w:autoSpaceDN w:val="0"/>
              <w:adjustRightInd w:val="0"/>
              <w:spacing w:line="276" w:lineRule="auto"/>
              <w:ind w:left="1078"/>
              <w:rPr>
                <w:rFonts w:ascii="Times New Roman" w:eastAsia="Times New Roman" w:hAnsi="Times New Roman" w:cs="Times New Roman"/>
                <w:iCs/>
                <w:color w:val="000000"/>
                <w:lang w:val="es-ES"/>
              </w:rPr>
            </w:pPr>
            <w:r w:rsidRPr="002D1FB6">
              <w:rPr>
                <w:rFonts w:ascii="Times New Roman" w:eastAsia="Times New Roman" w:hAnsi="Times New Roman" w:cs="Times New Roman"/>
                <w:iCs/>
                <w:color w:val="000000"/>
                <w:lang w:val="es-ES"/>
              </w:rPr>
              <w:t>Pizarra interactiva</w:t>
            </w:r>
          </w:p>
        </w:tc>
        <w:tc>
          <w:tcPr>
            <w:tcW w:w="3435" w:type="dxa"/>
          </w:tcPr>
          <w:p w:rsidR="00564A25" w:rsidRPr="002D1FB6" w:rsidRDefault="00564A25" w:rsidP="00564A25">
            <w:pPr>
              <w:numPr>
                <w:ilvl w:val="1"/>
                <w:numId w:val="21"/>
              </w:numPr>
              <w:autoSpaceDE w:val="0"/>
              <w:autoSpaceDN w:val="0"/>
              <w:adjustRightInd w:val="0"/>
              <w:spacing w:line="276" w:lineRule="auto"/>
              <w:ind w:left="1064"/>
              <w:rPr>
                <w:rFonts w:ascii="Times New Roman" w:eastAsia="Times New Roman" w:hAnsi="Times New Roman" w:cs="Times New Roman"/>
                <w:iCs/>
                <w:lang w:val="es-ES"/>
              </w:rPr>
            </w:pPr>
            <w:r w:rsidRPr="002D1FB6">
              <w:rPr>
                <w:rFonts w:ascii="Times New Roman" w:eastAsia="Times New Roman" w:hAnsi="Times New Roman" w:cs="Times New Roman"/>
                <w:iCs/>
                <w:lang w:val="es-ES"/>
              </w:rPr>
              <w:t>Tablet</w:t>
            </w:r>
          </w:p>
        </w:tc>
        <w:tc>
          <w:tcPr>
            <w:tcW w:w="2886" w:type="dxa"/>
          </w:tcPr>
          <w:p w:rsidR="00564A25" w:rsidRPr="002D1FB6" w:rsidRDefault="00564A25" w:rsidP="00564A25">
            <w:pPr>
              <w:spacing w:line="26" w:lineRule="atLeast"/>
              <w:rPr>
                <w:rFonts w:ascii="Times New Roman" w:hAnsi="Times New Roman" w:cs="Times New Roman"/>
                <w:sz w:val="20"/>
              </w:rPr>
            </w:pPr>
            <w:r w:rsidRPr="002D1FB6">
              <w:rPr>
                <w:rFonts w:ascii="Times New Roman" w:hAnsi="Times New Roman" w:cs="Times New Roman"/>
                <w:sz w:val="20"/>
              </w:rPr>
              <w:t>Para el desarrollo de la cl</w:t>
            </w:r>
            <w:r w:rsidR="00A25594">
              <w:rPr>
                <w:rFonts w:ascii="Times New Roman" w:hAnsi="Times New Roman" w:cs="Times New Roman"/>
                <w:sz w:val="20"/>
              </w:rPr>
              <w:t>ase virtuales</w:t>
            </w:r>
            <w:r w:rsidRPr="002D1FB6">
              <w:rPr>
                <w:rFonts w:ascii="Times New Roman" w:hAnsi="Times New Roman" w:cs="Times New Roman"/>
                <w:sz w:val="20"/>
              </w:rPr>
              <w:t xml:space="preserve"> </w:t>
            </w:r>
          </w:p>
        </w:tc>
      </w:tr>
      <w:tr w:rsidR="00564A25" w:rsidRPr="00676180" w:rsidTr="0021760C">
        <w:trPr>
          <w:trHeight w:val="532"/>
          <w:jc w:val="center"/>
        </w:trPr>
        <w:tc>
          <w:tcPr>
            <w:tcW w:w="3090" w:type="dxa"/>
          </w:tcPr>
          <w:p w:rsidR="00564A25" w:rsidRPr="002D1FB6" w:rsidRDefault="00564A25" w:rsidP="00564A25">
            <w:pPr>
              <w:numPr>
                <w:ilvl w:val="0"/>
                <w:numId w:val="20"/>
              </w:numPr>
              <w:autoSpaceDE w:val="0"/>
              <w:autoSpaceDN w:val="0"/>
              <w:adjustRightInd w:val="0"/>
              <w:spacing w:line="276" w:lineRule="auto"/>
              <w:ind w:left="1078"/>
              <w:rPr>
                <w:rFonts w:ascii="Times New Roman" w:eastAsia="Times New Roman" w:hAnsi="Times New Roman" w:cs="Times New Roman"/>
                <w:iCs/>
                <w:color w:val="000000"/>
                <w:lang w:val="es-ES"/>
              </w:rPr>
            </w:pPr>
            <w:r w:rsidRPr="002D1FB6">
              <w:rPr>
                <w:rFonts w:ascii="Times New Roman" w:eastAsia="Times New Roman" w:hAnsi="Times New Roman" w:cs="Times New Roman"/>
                <w:iCs/>
                <w:color w:val="000000"/>
                <w:lang w:val="es-ES"/>
              </w:rPr>
              <w:t xml:space="preserve">Google </w:t>
            </w:r>
            <w:proofErr w:type="spellStart"/>
            <w:r w:rsidRPr="002D1FB6">
              <w:rPr>
                <w:rFonts w:ascii="Times New Roman" w:eastAsia="Times New Roman" w:hAnsi="Times New Roman" w:cs="Times New Roman"/>
                <w:iCs/>
                <w:color w:val="000000"/>
                <w:lang w:val="es-ES"/>
              </w:rPr>
              <w:t>Meet</w:t>
            </w:r>
            <w:proofErr w:type="spellEnd"/>
          </w:p>
        </w:tc>
        <w:tc>
          <w:tcPr>
            <w:tcW w:w="3435" w:type="dxa"/>
          </w:tcPr>
          <w:p w:rsidR="00564A25" w:rsidRPr="002D1FB6" w:rsidRDefault="00564A25" w:rsidP="00564A25">
            <w:pPr>
              <w:numPr>
                <w:ilvl w:val="1"/>
                <w:numId w:val="21"/>
              </w:numPr>
              <w:autoSpaceDE w:val="0"/>
              <w:autoSpaceDN w:val="0"/>
              <w:adjustRightInd w:val="0"/>
              <w:spacing w:line="276" w:lineRule="auto"/>
              <w:ind w:left="1064"/>
              <w:rPr>
                <w:rFonts w:ascii="Times New Roman" w:eastAsia="Times New Roman" w:hAnsi="Times New Roman" w:cs="Times New Roman"/>
                <w:iCs/>
                <w:lang w:val="es-ES"/>
              </w:rPr>
            </w:pPr>
            <w:r w:rsidRPr="002D1FB6">
              <w:rPr>
                <w:rFonts w:ascii="Times New Roman" w:eastAsia="Times New Roman" w:hAnsi="Times New Roman" w:cs="Times New Roman"/>
                <w:iCs/>
                <w:lang w:val="es-ES"/>
              </w:rPr>
              <w:t>Celulares</w:t>
            </w:r>
          </w:p>
        </w:tc>
        <w:tc>
          <w:tcPr>
            <w:tcW w:w="2886" w:type="dxa"/>
          </w:tcPr>
          <w:p w:rsidR="00564A25" w:rsidRPr="002D1FB6" w:rsidRDefault="001C658A" w:rsidP="00564A25">
            <w:pPr>
              <w:spacing w:line="26" w:lineRule="atLeast"/>
              <w:rPr>
                <w:rFonts w:ascii="Times New Roman" w:hAnsi="Times New Roman" w:cs="Times New Roman"/>
                <w:sz w:val="20"/>
              </w:rPr>
            </w:pPr>
            <w:r>
              <w:rPr>
                <w:rFonts w:ascii="Times New Roman" w:hAnsi="Times New Roman" w:cs="Times New Roman"/>
                <w:sz w:val="20"/>
              </w:rPr>
              <w:t xml:space="preserve">Para comunicarse, </w:t>
            </w:r>
            <w:r w:rsidR="00A25594">
              <w:rPr>
                <w:rFonts w:ascii="Times New Roman" w:hAnsi="Times New Roman" w:cs="Times New Roman"/>
                <w:sz w:val="20"/>
              </w:rPr>
              <w:t>coordinar</w:t>
            </w:r>
            <w:r w:rsidR="00564A25" w:rsidRPr="002D1FB6">
              <w:rPr>
                <w:rFonts w:ascii="Times New Roman" w:hAnsi="Times New Roman" w:cs="Times New Roman"/>
                <w:sz w:val="20"/>
              </w:rPr>
              <w:t>.</w:t>
            </w:r>
          </w:p>
        </w:tc>
      </w:tr>
      <w:tr w:rsidR="00564A25" w:rsidRPr="00676180" w:rsidTr="0021760C">
        <w:trPr>
          <w:trHeight w:val="548"/>
          <w:jc w:val="center"/>
        </w:trPr>
        <w:tc>
          <w:tcPr>
            <w:tcW w:w="3090" w:type="dxa"/>
          </w:tcPr>
          <w:p w:rsidR="00564A25" w:rsidRPr="002D1FB6" w:rsidRDefault="00564A25" w:rsidP="00564A25">
            <w:pPr>
              <w:numPr>
                <w:ilvl w:val="0"/>
                <w:numId w:val="20"/>
              </w:numPr>
              <w:autoSpaceDE w:val="0"/>
              <w:autoSpaceDN w:val="0"/>
              <w:adjustRightInd w:val="0"/>
              <w:spacing w:line="276" w:lineRule="auto"/>
              <w:ind w:left="1078"/>
              <w:rPr>
                <w:rFonts w:ascii="Times New Roman" w:eastAsia="Times New Roman" w:hAnsi="Times New Roman" w:cs="Times New Roman"/>
                <w:iCs/>
                <w:color w:val="000000"/>
                <w:lang w:val="es-ES"/>
              </w:rPr>
            </w:pPr>
            <w:r w:rsidRPr="002D1FB6">
              <w:rPr>
                <w:rFonts w:ascii="Times New Roman" w:eastAsia="Times New Roman" w:hAnsi="Times New Roman" w:cs="Times New Roman"/>
                <w:iCs/>
                <w:color w:val="000000"/>
                <w:lang w:val="es-ES"/>
              </w:rPr>
              <w:t>Repositorios de datos</w:t>
            </w:r>
          </w:p>
        </w:tc>
        <w:tc>
          <w:tcPr>
            <w:tcW w:w="3435" w:type="dxa"/>
          </w:tcPr>
          <w:p w:rsidR="00564A25" w:rsidRPr="002D1FB6" w:rsidRDefault="00564A25" w:rsidP="00564A25">
            <w:pPr>
              <w:pStyle w:val="Prrafodelista"/>
              <w:numPr>
                <w:ilvl w:val="0"/>
                <w:numId w:val="1"/>
              </w:numPr>
              <w:ind w:hanging="90"/>
              <w:rPr>
                <w:rFonts w:ascii="Times New Roman" w:hAnsi="Times New Roman" w:cs="Times New Roman"/>
              </w:rPr>
            </w:pPr>
            <w:r w:rsidRPr="002D1FB6">
              <w:rPr>
                <w:rFonts w:ascii="Times New Roman" w:eastAsia="Times New Roman" w:hAnsi="Times New Roman" w:cs="Times New Roman"/>
                <w:iCs/>
                <w:lang w:val="es-ES"/>
              </w:rPr>
              <w:t>Internet</w:t>
            </w:r>
          </w:p>
        </w:tc>
        <w:tc>
          <w:tcPr>
            <w:tcW w:w="2886" w:type="dxa"/>
          </w:tcPr>
          <w:p w:rsidR="00564A25" w:rsidRPr="002D1FB6" w:rsidRDefault="00564A25" w:rsidP="00564A25">
            <w:pPr>
              <w:spacing w:line="26" w:lineRule="atLeast"/>
              <w:rPr>
                <w:rFonts w:ascii="Times New Roman" w:hAnsi="Times New Roman" w:cs="Times New Roman"/>
                <w:sz w:val="20"/>
              </w:rPr>
            </w:pPr>
            <w:r w:rsidRPr="002D1FB6">
              <w:rPr>
                <w:rFonts w:ascii="Times New Roman" w:hAnsi="Times New Roman" w:cs="Times New Roman"/>
                <w:sz w:val="20"/>
              </w:rPr>
              <w:t xml:space="preserve">Para las clases virtuales </w:t>
            </w:r>
          </w:p>
        </w:tc>
      </w:tr>
    </w:tbl>
    <w:p w:rsidR="00A90D59" w:rsidRPr="00676180" w:rsidRDefault="00A90D59" w:rsidP="00A90D59">
      <w:pPr>
        <w:rPr>
          <w:rFonts w:ascii="Times New Roman" w:hAnsi="Times New Roman" w:cs="Times New Roman"/>
          <w:b/>
          <w:sz w:val="20"/>
        </w:rPr>
      </w:pPr>
    </w:p>
    <w:p w:rsidR="00A05051" w:rsidRDefault="00A05051" w:rsidP="000D7B8C">
      <w:pPr>
        <w:spacing w:after="0" w:line="312" w:lineRule="auto"/>
        <w:ind w:firstLine="426"/>
        <w:rPr>
          <w:rFonts w:ascii="Times New Roman" w:hAnsi="Times New Roman" w:cs="Times New Roman"/>
          <w:b/>
        </w:rPr>
      </w:pPr>
      <w:r>
        <w:rPr>
          <w:rFonts w:ascii="Times New Roman" w:hAnsi="Times New Roman" w:cs="Times New Roman"/>
          <w:b/>
        </w:rPr>
        <w:t xml:space="preserve">VII.-  </w:t>
      </w:r>
      <w:r w:rsidR="00A90D59" w:rsidRPr="00676180">
        <w:rPr>
          <w:rFonts w:ascii="Times New Roman" w:hAnsi="Times New Roman" w:cs="Times New Roman"/>
          <w:b/>
        </w:rPr>
        <w:t>EVALUACIÓN</w:t>
      </w:r>
    </w:p>
    <w:p w:rsidR="00A05051" w:rsidRPr="00A05051" w:rsidRDefault="00A05051" w:rsidP="00A05051">
      <w:pPr>
        <w:spacing w:after="0"/>
        <w:ind w:left="567"/>
        <w:jc w:val="both"/>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La Evaluación es inherente al proceso de enseñanza aprendizaje y será continua y permanente. Los criterios de evaluación son de conocimiento, de desempeño y de producto.</w:t>
      </w:r>
    </w:p>
    <w:p w:rsidR="00A05051" w:rsidRPr="00A05051" w:rsidRDefault="00A05051" w:rsidP="00A05051">
      <w:pPr>
        <w:spacing w:after="0"/>
        <w:ind w:left="567"/>
        <w:jc w:val="both"/>
        <w:rPr>
          <w:rFonts w:ascii="Times New Roman" w:eastAsia="Times New Roman" w:hAnsi="Times New Roman" w:cs="Times New Roman"/>
          <w:b/>
          <w:iCs/>
          <w:sz w:val="24"/>
          <w:szCs w:val="24"/>
          <w:lang w:val="es-ES" w:eastAsia="es-ES"/>
        </w:rPr>
      </w:pPr>
    </w:p>
    <w:p w:rsidR="00A05051" w:rsidRPr="00A05051" w:rsidRDefault="00A05051" w:rsidP="00A05051">
      <w:pPr>
        <w:numPr>
          <w:ilvl w:val="0"/>
          <w:numId w:val="22"/>
        </w:numPr>
        <w:autoSpaceDE w:val="0"/>
        <w:autoSpaceDN w:val="0"/>
        <w:adjustRightInd w:val="0"/>
        <w:spacing w:after="0" w:line="276" w:lineRule="auto"/>
        <w:ind w:left="993" w:hanging="426"/>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Evidencias de Conocimiento.</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En cuanto a la autoevaluación permite que el estudiante reconozca sus debilidades y fortalezas para corregir o mejorar.</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Las evaluaciones de este nivel serán de respuestas simples y otras con preguntas abiertas para su argumentación.</w:t>
      </w:r>
    </w:p>
    <w:p w:rsidR="00A05051" w:rsidRPr="00A05051" w:rsidRDefault="00A05051" w:rsidP="00A05051">
      <w:pPr>
        <w:autoSpaceDE w:val="0"/>
        <w:autoSpaceDN w:val="0"/>
        <w:adjustRightInd w:val="0"/>
        <w:spacing w:after="0"/>
        <w:ind w:left="720"/>
        <w:jc w:val="both"/>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t xml:space="preserve"> </w:t>
      </w:r>
    </w:p>
    <w:p w:rsidR="00A05051" w:rsidRPr="00A05051" w:rsidRDefault="00A05051" w:rsidP="00A05051">
      <w:pPr>
        <w:numPr>
          <w:ilvl w:val="0"/>
          <w:numId w:val="22"/>
        </w:numPr>
        <w:autoSpaceDE w:val="0"/>
        <w:autoSpaceDN w:val="0"/>
        <w:adjustRightInd w:val="0"/>
        <w:spacing w:after="0" w:line="276" w:lineRule="auto"/>
        <w:ind w:left="993" w:hanging="426"/>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Evidencia de Desempeño.</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La evaluación de desempeño se evalúa ponderando como el estudiante se hace investigador aplicando los procedimientos y técnicas en el desarrollo de las clases a través de su asistencia y participación asertiva.</w:t>
      </w:r>
    </w:p>
    <w:p w:rsidR="00A05051" w:rsidRPr="00A05051" w:rsidRDefault="00A05051" w:rsidP="00A05051">
      <w:pPr>
        <w:autoSpaceDE w:val="0"/>
        <w:autoSpaceDN w:val="0"/>
        <w:adjustRightInd w:val="0"/>
        <w:spacing w:after="0"/>
        <w:ind w:left="720"/>
        <w:jc w:val="both"/>
        <w:rPr>
          <w:rFonts w:ascii="Times New Roman" w:eastAsia="Times New Roman" w:hAnsi="Times New Roman" w:cs="Times New Roman"/>
          <w:iCs/>
          <w:sz w:val="24"/>
          <w:szCs w:val="24"/>
          <w:lang w:val="es-ES" w:eastAsia="es-ES"/>
        </w:rPr>
      </w:pPr>
    </w:p>
    <w:p w:rsidR="00A05051" w:rsidRPr="00A05051" w:rsidRDefault="00A05051" w:rsidP="00A05051">
      <w:pPr>
        <w:numPr>
          <w:ilvl w:val="0"/>
          <w:numId w:val="22"/>
        </w:numPr>
        <w:autoSpaceDE w:val="0"/>
        <w:autoSpaceDN w:val="0"/>
        <w:adjustRightInd w:val="0"/>
        <w:spacing w:after="0" w:line="276" w:lineRule="auto"/>
        <w:ind w:left="993" w:hanging="426"/>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b/>
          <w:iCs/>
          <w:sz w:val="24"/>
          <w:szCs w:val="24"/>
          <w:lang w:val="es-ES" w:eastAsia="es-ES"/>
        </w:rPr>
        <w:t>Evidencia de Producto.</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Están implicadas en las finalidades de la competencia, por tanto, no es simplemente la entrega del producto, sino que tiene que ver con el campo de acción y los requerimientos del contexto de aplicación.</w:t>
      </w:r>
    </w:p>
    <w:p w:rsidR="00A05051" w:rsidRPr="00A05051" w:rsidRDefault="00A05051" w:rsidP="00A05051">
      <w:pPr>
        <w:autoSpaceDE w:val="0"/>
        <w:autoSpaceDN w:val="0"/>
        <w:adjustRightInd w:val="0"/>
        <w:spacing w:after="0"/>
        <w:ind w:left="993"/>
        <w:jc w:val="both"/>
        <w:rPr>
          <w:rFonts w:ascii="Times New Roman" w:eastAsia="Times New Roman" w:hAnsi="Times New Roman" w:cs="Times New Roman"/>
          <w:b/>
          <w:iCs/>
          <w:sz w:val="24"/>
          <w:szCs w:val="24"/>
          <w:lang w:val="es-ES" w:eastAsia="es-ES"/>
        </w:rPr>
      </w:pPr>
      <w:r w:rsidRPr="00A05051">
        <w:rPr>
          <w:rFonts w:ascii="Times New Roman" w:eastAsia="Times New Roman" w:hAnsi="Times New Roman" w:cs="Times New Roman"/>
          <w:iCs/>
          <w:sz w:val="24"/>
          <w:szCs w:val="24"/>
          <w:lang w:val="es-ES" w:eastAsia="es-ES"/>
        </w:rPr>
        <w:t>La evaluación de producto de evidencia en la entrega oportuna de sus trabajos parciales y el trabajo final.</w:t>
      </w:r>
    </w:p>
    <w:p w:rsidR="00A05051" w:rsidRDefault="00A05051" w:rsidP="00A05051">
      <w:pPr>
        <w:autoSpaceDE w:val="0"/>
        <w:autoSpaceDN w:val="0"/>
        <w:adjustRightInd w:val="0"/>
        <w:spacing w:after="0"/>
        <w:ind w:left="993"/>
        <w:jc w:val="both"/>
        <w:rPr>
          <w:rFonts w:ascii="Times New Roman" w:eastAsia="Times New Roman" w:hAnsi="Times New Roman" w:cs="Times New Roman"/>
          <w:iCs/>
          <w:sz w:val="24"/>
          <w:szCs w:val="24"/>
          <w:lang w:val="es-ES" w:eastAsia="es-ES"/>
        </w:rPr>
      </w:pPr>
      <w:r w:rsidRPr="00A05051">
        <w:rPr>
          <w:rFonts w:ascii="Times New Roman" w:eastAsia="Times New Roman" w:hAnsi="Times New Roman" w:cs="Times New Roman"/>
          <w:iCs/>
          <w:sz w:val="24"/>
          <w:szCs w:val="24"/>
          <w:lang w:val="es-ES" w:eastAsia="es-ES"/>
        </w:rPr>
        <w:lastRenderedPageBreak/>
        <w:t>Además, se tendrá en cuenta la asistencia como componente del desempeño, el 30% de inasistencia inhabilita el derecho a la evaluación.</w:t>
      </w:r>
    </w:p>
    <w:p w:rsidR="001C658A" w:rsidRDefault="001C658A" w:rsidP="00A05051">
      <w:pPr>
        <w:autoSpaceDE w:val="0"/>
        <w:autoSpaceDN w:val="0"/>
        <w:adjustRightInd w:val="0"/>
        <w:spacing w:after="0"/>
        <w:ind w:left="993"/>
        <w:jc w:val="both"/>
        <w:rPr>
          <w:rFonts w:ascii="Times New Roman" w:eastAsia="Times New Roman" w:hAnsi="Times New Roman" w:cs="Times New Roman"/>
          <w:iCs/>
          <w:sz w:val="24"/>
          <w:szCs w:val="24"/>
          <w:lang w:val="es-ES" w:eastAsia="es-ES"/>
        </w:rPr>
      </w:pPr>
    </w:p>
    <w:p w:rsidR="001C658A" w:rsidRDefault="001C658A" w:rsidP="00A05051">
      <w:pPr>
        <w:autoSpaceDE w:val="0"/>
        <w:autoSpaceDN w:val="0"/>
        <w:adjustRightInd w:val="0"/>
        <w:spacing w:after="0"/>
        <w:ind w:left="993"/>
        <w:jc w:val="both"/>
        <w:rPr>
          <w:rFonts w:ascii="Times New Roman" w:eastAsia="Times New Roman" w:hAnsi="Times New Roman" w:cs="Times New Roman"/>
          <w:i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1C658A" w:rsidRPr="001C658A" w:rsidTr="00C72589">
        <w:trPr>
          <w:jc w:val="center"/>
        </w:trPr>
        <w:tc>
          <w:tcPr>
            <w:tcW w:w="2994" w:type="dxa"/>
            <w:shd w:val="clear" w:color="auto" w:fill="D9D9D9"/>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lang w:val="es-ES" w:eastAsia="es-ES"/>
              </w:rPr>
            </w:pPr>
            <w:r w:rsidRPr="001C658A">
              <w:rPr>
                <w:rFonts w:ascii="Arial Narrow" w:eastAsia="Times New Roman" w:hAnsi="Arial Narrow" w:cs="Arial"/>
                <w:b/>
                <w:bCs/>
                <w:iCs/>
                <w:lang w:val="es-ES" w:eastAsia="es-ES"/>
              </w:rPr>
              <w:t>VARIABLES</w:t>
            </w:r>
          </w:p>
        </w:tc>
        <w:tc>
          <w:tcPr>
            <w:tcW w:w="1810" w:type="dxa"/>
            <w:shd w:val="clear" w:color="auto" w:fill="D9D9D9"/>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lang w:val="es-ES" w:eastAsia="es-ES"/>
              </w:rPr>
            </w:pPr>
            <w:r w:rsidRPr="001C658A">
              <w:rPr>
                <w:rFonts w:ascii="Arial Narrow" w:eastAsia="Times New Roman" w:hAnsi="Arial Narrow" w:cs="Arial"/>
                <w:b/>
                <w:bCs/>
                <w:iCs/>
                <w:lang w:val="es-ES" w:eastAsia="es-ES"/>
              </w:rPr>
              <w:t>PONDERACIONES</w:t>
            </w:r>
          </w:p>
        </w:tc>
        <w:tc>
          <w:tcPr>
            <w:tcW w:w="2695" w:type="dxa"/>
            <w:shd w:val="clear" w:color="auto" w:fill="D9D9D9"/>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lang w:val="es-ES" w:eastAsia="es-ES"/>
              </w:rPr>
            </w:pPr>
            <w:r w:rsidRPr="001C658A">
              <w:rPr>
                <w:rFonts w:ascii="Arial Narrow" w:eastAsia="Times New Roman" w:hAnsi="Arial Narrow" w:cs="Arial"/>
                <w:b/>
                <w:bCs/>
                <w:iCs/>
                <w:lang w:val="es-ES" w:eastAsia="es-ES"/>
              </w:rPr>
              <w:t>UNIDADES DIDÁCTICAS DENOMINADAS MÓDULOS</w:t>
            </w:r>
          </w:p>
        </w:tc>
      </w:tr>
      <w:tr w:rsidR="001C658A" w:rsidRPr="001C658A" w:rsidTr="00C72589">
        <w:trPr>
          <w:trHeight w:val="419"/>
          <w:jc w:val="center"/>
        </w:trPr>
        <w:tc>
          <w:tcPr>
            <w:tcW w:w="2994" w:type="dxa"/>
            <w:shd w:val="clear" w:color="auto" w:fill="auto"/>
            <w:vAlign w:val="center"/>
          </w:tcPr>
          <w:p w:rsidR="001C658A" w:rsidRPr="001C658A" w:rsidRDefault="001C658A" w:rsidP="001C658A">
            <w:pPr>
              <w:autoSpaceDE w:val="0"/>
              <w:autoSpaceDN w:val="0"/>
              <w:adjustRightInd w:val="0"/>
              <w:spacing w:after="0"/>
              <w:rPr>
                <w:rFonts w:ascii="Arial Narrow" w:eastAsia="Times New Roman" w:hAnsi="Arial Narrow" w:cs="Arial"/>
                <w:iCs/>
                <w:lang w:val="es-ES" w:eastAsia="es-ES"/>
              </w:rPr>
            </w:pPr>
            <w:r w:rsidRPr="001C658A">
              <w:rPr>
                <w:rFonts w:ascii="Arial Narrow" w:eastAsia="Times New Roman" w:hAnsi="Arial Narrow" w:cs="Arial"/>
                <w:iCs/>
                <w:lang w:val="es-ES" w:eastAsia="es-ES"/>
              </w:rPr>
              <w:t>Evaluación de Conocimiento</w:t>
            </w:r>
          </w:p>
        </w:tc>
        <w:tc>
          <w:tcPr>
            <w:tcW w:w="1810" w:type="dxa"/>
            <w:shd w:val="clear" w:color="auto" w:fill="auto"/>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color w:val="000000"/>
                <w:lang w:val="es-ES" w:eastAsia="es-ES"/>
              </w:rPr>
            </w:pPr>
            <w:r w:rsidRPr="001C658A">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iCs/>
                <w:lang w:val="es-ES" w:eastAsia="es-ES"/>
              </w:rPr>
            </w:pPr>
            <w:r w:rsidRPr="001C658A">
              <w:rPr>
                <w:rFonts w:ascii="Arial Narrow" w:eastAsia="Times New Roman" w:hAnsi="Arial Narrow" w:cs="Arial"/>
                <w:iCs/>
                <w:lang w:val="es-ES" w:eastAsia="es-ES"/>
              </w:rPr>
              <w:t>El ciclo académico comprende 4 Módulos</w:t>
            </w:r>
          </w:p>
        </w:tc>
      </w:tr>
      <w:tr w:rsidR="001C658A" w:rsidRPr="001C658A" w:rsidTr="00C72589">
        <w:trPr>
          <w:trHeight w:val="419"/>
          <w:jc w:val="center"/>
        </w:trPr>
        <w:tc>
          <w:tcPr>
            <w:tcW w:w="2994" w:type="dxa"/>
            <w:shd w:val="clear" w:color="auto" w:fill="auto"/>
            <w:vAlign w:val="center"/>
          </w:tcPr>
          <w:p w:rsidR="001C658A" w:rsidRPr="001C658A" w:rsidRDefault="001C658A" w:rsidP="001C658A">
            <w:pPr>
              <w:autoSpaceDE w:val="0"/>
              <w:autoSpaceDN w:val="0"/>
              <w:adjustRightInd w:val="0"/>
              <w:spacing w:after="0"/>
              <w:rPr>
                <w:rFonts w:ascii="Arial Narrow" w:eastAsia="Times New Roman" w:hAnsi="Arial Narrow" w:cs="Arial"/>
                <w:iCs/>
                <w:lang w:val="es-ES" w:eastAsia="es-ES"/>
              </w:rPr>
            </w:pPr>
            <w:r w:rsidRPr="001C658A">
              <w:rPr>
                <w:rFonts w:ascii="Arial Narrow" w:eastAsia="Times New Roman" w:hAnsi="Arial Narrow" w:cs="Arial"/>
                <w:iCs/>
                <w:lang w:val="es-ES" w:eastAsia="es-ES"/>
              </w:rPr>
              <w:t>Evaluación de Producto</w:t>
            </w:r>
          </w:p>
        </w:tc>
        <w:tc>
          <w:tcPr>
            <w:tcW w:w="1810" w:type="dxa"/>
            <w:shd w:val="clear" w:color="auto" w:fill="auto"/>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color w:val="000000"/>
                <w:lang w:val="es-ES" w:eastAsia="es-ES"/>
              </w:rPr>
            </w:pPr>
            <w:r w:rsidRPr="001C658A">
              <w:rPr>
                <w:rFonts w:ascii="Arial Narrow" w:eastAsia="Times New Roman" w:hAnsi="Arial Narrow" w:cs="Arial"/>
                <w:b/>
                <w:bCs/>
                <w:iCs/>
                <w:color w:val="000000"/>
                <w:lang w:val="es-ES" w:eastAsia="es-ES"/>
              </w:rPr>
              <w:t>35%</w:t>
            </w:r>
          </w:p>
        </w:tc>
        <w:tc>
          <w:tcPr>
            <w:tcW w:w="2695" w:type="dxa"/>
            <w:vMerge/>
            <w:shd w:val="clear" w:color="auto" w:fill="auto"/>
            <w:vAlign w:val="center"/>
          </w:tcPr>
          <w:p w:rsidR="001C658A" w:rsidRPr="001C658A" w:rsidRDefault="001C658A" w:rsidP="001C658A">
            <w:pPr>
              <w:autoSpaceDE w:val="0"/>
              <w:autoSpaceDN w:val="0"/>
              <w:adjustRightInd w:val="0"/>
              <w:spacing w:after="0"/>
              <w:rPr>
                <w:rFonts w:ascii="Arial Narrow" w:eastAsia="Times New Roman" w:hAnsi="Arial Narrow" w:cs="Arial"/>
                <w:iCs/>
                <w:lang w:val="es-ES" w:eastAsia="es-ES"/>
              </w:rPr>
            </w:pPr>
          </w:p>
        </w:tc>
      </w:tr>
      <w:tr w:rsidR="001C658A" w:rsidRPr="001C658A" w:rsidTr="00C72589">
        <w:trPr>
          <w:trHeight w:val="419"/>
          <w:jc w:val="center"/>
        </w:trPr>
        <w:tc>
          <w:tcPr>
            <w:tcW w:w="2994" w:type="dxa"/>
            <w:shd w:val="clear" w:color="auto" w:fill="auto"/>
            <w:vAlign w:val="center"/>
          </w:tcPr>
          <w:p w:rsidR="001C658A" w:rsidRPr="001C658A" w:rsidRDefault="001C658A" w:rsidP="001C658A">
            <w:pPr>
              <w:autoSpaceDE w:val="0"/>
              <w:autoSpaceDN w:val="0"/>
              <w:adjustRightInd w:val="0"/>
              <w:spacing w:after="0"/>
              <w:rPr>
                <w:rFonts w:ascii="Arial Narrow" w:eastAsia="Times New Roman" w:hAnsi="Arial Narrow" w:cs="Arial"/>
                <w:iCs/>
                <w:lang w:val="es-ES" w:eastAsia="es-ES"/>
              </w:rPr>
            </w:pPr>
            <w:r w:rsidRPr="001C658A">
              <w:rPr>
                <w:rFonts w:ascii="Arial Narrow" w:eastAsia="Times New Roman" w:hAnsi="Arial Narrow" w:cs="Arial"/>
                <w:iCs/>
                <w:lang w:val="es-ES" w:eastAsia="es-ES"/>
              </w:rPr>
              <w:t>Evaluación de Desempeño</w:t>
            </w:r>
          </w:p>
        </w:tc>
        <w:tc>
          <w:tcPr>
            <w:tcW w:w="1810" w:type="dxa"/>
            <w:shd w:val="clear" w:color="auto" w:fill="auto"/>
            <w:vAlign w:val="center"/>
          </w:tcPr>
          <w:p w:rsidR="001C658A" w:rsidRPr="001C658A" w:rsidRDefault="001C658A" w:rsidP="001C658A">
            <w:pPr>
              <w:autoSpaceDE w:val="0"/>
              <w:autoSpaceDN w:val="0"/>
              <w:adjustRightInd w:val="0"/>
              <w:spacing w:after="0"/>
              <w:jc w:val="center"/>
              <w:rPr>
                <w:rFonts w:ascii="Arial Narrow" w:eastAsia="Times New Roman" w:hAnsi="Arial Narrow" w:cs="Arial"/>
                <w:b/>
                <w:bCs/>
                <w:iCs/>
                <w:color w:val="000000"/>
                <w:lang w:val="es-ES" w:eastAsia="es-ES"/>
              </w:rPr>
            </w:pPr>
            <w:r w:rsidRPr="001C658A">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1C658A" w:rsidRPr="001C658A" w:rsidRDefault="001C658A" w:rsidP="001C658A">
            <w:pPr>
              <w:autoSpaceDE w:val="0"/>
              <w:autoSpaceDN w:val="0"/>
              <w:adjustRightInd w:val="0"/>
              <w:spacing w:after="0"/>
              <w:rPr>
                <w:rFonts w:ascii="Arial Narrow" w:eastAsia="Times New Roman" w:hAnsi="Arial Narrow" w:cs="Arial"/>
                <w:iCs/>
                <w:lang w:val="es-ES" w:eastAsia="es-ES"/>
              </w:rPr>
            </w:pPr>
          </w:p>
        </w:tc>
      </w:tr>
    </w:tbl>
    <w:p w:rsidR="001C658A" w:rsidRPr="00A05051" w:rsidRDefault="001C658A" w:rsidP="000D7B8C">
      <w:pPr>
        <w:autoSpaceDE w:val="0"/>
        <w:autoSpaceDN w:val="0"/>
        <w:adjustRightInd w:val="0"/>
        <w:spacing w:after="0"/>
        <w:jc w:val="both"/>
        <w:rPr>
          <w:rFonts w:ascii="Times New Roman" w:eastAsia="Times New Roman" w:hAnsi="Times New Roman" w:cs="Times New Roman"/>
          <w:b/>
          <w:iCs/>
          <w:sz w:val="24"/>
          <w:szCs w:val="24"/>
          <w:lang w:val="es-ES" w:eastAsia="es-ES"/>
        </w:rPr>
      </w:pPr>
    </w:p>
    <w:p w:rsidR="00A05051" w:rsidRPr="00A05051" w:rsidRDefault="00A05051" w:rsidP="001C658A">
      <w:pPr>
        <w:spacing w:after="0" w:line="312"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796"/>
      </w:tblGrid>
      <w:tr w:rsidR="00A90D59" w:rsidRPr="00676180" w:rsidTr="0021760C">
        <w:trPr>
          <w:trHeight w:val="964"/>
          <w:jc w:val="center"/>
        </w:trPr>
        <w:tc>
          <w:tcPr>
            <w:tcW w:w="2830" w:type="dxa"/>
            <w:tcBorders>
              <w:top w:val="single" w:sz="4" w:space="0" w:color="auto"/>
              <w:bottom w:val="single" w:sz="4" w:space="0" w:color="auto"/>
            </w:tcBorders>
            <w:vAlign w:val="center"/>
          </w:tcPr>
          <w:p w:rsidR="00A90D59" w:rsidRPr="00A05051" w:rsidRDefault="00A90D59" w:rsidP="0021760C">
            <w:pPr>
              <w:rPr>
                <w:rFonts w:ascii="Times New Roman" w:hAnsi="Times New Roman" w:cs="Times New Roman"/>
                <w:b/>
                <w:sz w:val="24"/>
                <w:szCs w:val="24"/>
              </w:rPr>
            </w:pPr>
            <w:r w:rsidRPr="00A05051">
              <w:rPr>
                <w:rFonts w:ascii="Times New Roman" w:hAnsi="Times New Roman" w:cs="Times New Roman"/>
                <w:b/>
                <w:sz w:val="24"/>
                <w:szCs w:val="24"/>
              </w:rPr>
              <w:t>PROMEDIO FINAL (PF)</w:t>
            </w:r>
          </w:p>
          <w:p w:rsidR="00A90D59" w:rsidRPr="00A05051" w:rsidRDefault="00A90D59" w:rsidP="0021760C">
            <w:pPr>
              <w:rPr>
                <w:rFonts w:ascii="Times New Roman" w:hAnsi="Times New Roman" w:cs="Times New Roman"/>
                <w:sz w:val="24"/>
                <w:szCs w:val="24"/>
              </w:rPr>
            </w:pPr>
            <w:r w:rsidRPr="00A05051">
              <w:rPr>
                <w:rFonts w:ascii="Times New Roman" w:hAnsi="Times New Roman" w:cs="Times New Roman"/>
                <w:sz w:val="24"/>
                <w:szCs w:val="24"/>
              </w:rPr>
              <w:t>Promedio simple de los promedios ponderados de cada módulo</w:t>
            </w:r>
          </w:p>
        </w:tc>
        <w:tc>
          <w:tcPr>
            <w:tcW w:w="5796" w:type="dxa"/>
            <w:tcBorders>
              <w:top w:val="single" w:sz="4" w:space="0" w:color="auto"/>
              <w:bottom w:val="single" w:sz="4" w:space="0" w:color="auto"/>
            </w:tcBorders>
            <w:vAlign w:val="center"/>
          </w:tcPr>
          <w:p w:rsidR="00A90D59" w:rsidRPr="00A05051" w:rsidRDefault="00A90D59" w:rsidP="0021760C">
            <w:pPr>
              <w:spacing w:after="120"/>
              <w:rPr>
                <w:rFonts w:ascii="Times New Roman" w:hAnsi="Times New Roman" w:cs="Times New Roman"/>
                <w:sz w:val="24"/>
                <w:szCs w:val="24"/>
              </w:rPr>
            </w:pPr>
            <m:oMathPara>
              <m:oMath>
                <m:r>
                  <w:rPr>
                    <w:rFonts w:ascii="Cambria Math" w:hAnsi="Cambria Math" w:cs="Times New Roman"/>
                    <w:sz w:val="24"/>
                    <w:szCs w:val="24"/>
                  </w:rPr>
                  <m:t>PF=</m:t>
                </m:r>
                <m:f>
                  <m:fPr>
                    <m:ctrlPr>
                      <w:rPr>
                        <w:rFonts w:ascii="Cambria Math" w:hAnsi="Cambria Math" w:cs="Times New Roman"/>
                        <w:i/>
                        <w:sz w:val="24"/>
                        <w:szCs w:val="24"/>
                      </w:rPr>
                    </m:ctrlPr>
                  </m:fPr>
                  <m:num>
                    <m:r>
                      <w:rPr>
                        <w:rFonts w:ascii="Cambria Math" w:hAnsi="Cambria Math" w:cs="Times New Roman"/>
                        <w:sz w:val="24"/>
                        <w:szCs w:val="24"/>
                      </w:rPr>
                      <m:t>P1+P2+P3+P4</m:t>
                    </m:r>
                  </m:num>
                  <m:den>
                    <m:r>
                      <w:rPr>
                        <w:rFonts w:ascii="Cambria Math" w:hAnsi="Cambria Math" w:cs="Times New Roman"/>
                        <w:sz w:val="24"/>
                        <w:szCs w:val="24"/>
                      </w:rPr>
                      <m:t>4</m:t>
                    </m:r>
                  </m:den>
                </m:f>
              </m:oMath>
            </m:oMathPara>
          </w:p>
        </w:tc>
      </w:tr>
    </w:tbl>
    <w:p w:rsidR="00D90C7A" w:rsidRPr="00676180" w:rsidRDefault="00D90C7A" w:rsidP="00A90D59">
      <w:pPr>
        <w:spacing w:after="0" w:line="312" w:lineRule="auto"/>
        <w:jc w:val="center"/>
        <w:rPr>
          <w:rFonts w:ascii="Times New Roman" w:hAnsi="Times New Roman" w:cs="Times New Roman"/>
          <w:b/>
          <w:spacing w:val="4"/>
          <w:sz w:val="20"/>
        </w:rPr>
      </w:pPr>
    </w:p>
    <w:p w:rsidR="002A0B58" w:rsidRPr="00A05051" w:rsidRDefault="002A0B58" w:rsidP="002A0B58">
      <w:pPr>
        <w:spacing w:after="0" w:line="276" w:lineRule="auto"/>
        <w:ind w:left="720"/>
        <w:jc w:val="both"/>
        <w:rPr>
          <w:rFonts w:ascii="Times New Roman" w:eastAsia="Times New Roman" w:hAnsi="Times New Roman" w:cs="Times New Roman"/>
          <w:sz w:val="24"/>
          <w:szCs w:val="24"/>
          <w:lang w:val="es-PE"/>
        </w:rPr>
      </w:pPr>
      <w:r w:rsidRPr="002A0B58">
        <w:rPr>
          <w:rFonts w:ascii="Times New Roman" w:eastAsia="Times New Roman" w:hAnsi="Times New Roman" w:cs="Times New Roman"/>
          <w:sz w:val="24"/>
          <w:szCs w:val="24"/>
          <w:lang w:val="es-PE"/>
        </w:rPr>
        <w:t>La nota mínima aprobatoria es once (11). Sólo en el caso de la nota promocional la fracción de 0,5 e redondeará a la unidad entera inmediata superior (Art. 130).</w:t>
      </w:r>
    </w:p>
    <w:p w:rsidR="002A0B58" w:rsidRPr="002A0B58" w:rsidRDefault="002A0B58" w:rsidP="002A0B58">
      <w:pPr>
        <w:spacing w:after="0" w:line="276" w:lineRule="auto"/>
        <w:ind w:left="720"/>
        <w:jc w:val="both"/>
        <w:rPr>
          <w:rFonts w:ascii="Times New Roman" w:eastAsia="Times New Roman" w:hAnsi="Times New Roman" w:cs="Times New Roman"/>
          <w:sz w:val="24"/>
          <w:szCs w:val="24"/>
          <w:lang w:val="es-PE"/>
        </w:rPr>
      </w:pPr>
    </w:p>
    <w:p w:rsidR="002A0B58" w:rsidRPr="002A0B58" w:rsidRDefault="002A0B58" w:rsidP="002A0B58">
      <w:pPr>
        <w:tabs>
          <w:tab w:val="left" w:pos="709"/>
        </w:tabs>
        <w:spacing w:after="0" w:line="276" w:lineRule="auto"/>
        <w:ind w:left="720"/>
        <w:contextualSpacing/>
        <w:jc w:val="both"/>
        <w:rPr>
          <w:rFonts w:ascii="Times New Roman" w:eastAsia="Calibri" w:hAnsi="Times New Roman" w:cs="Times New Roman"/>
          <w:sz w:val="24"/>
          <w:szCs w:val="24"/>
          <w:lang w:val="es-PE"/>
        </w:rPr>
      </w:pPr>
      <w:r w:rsidRPr="002A0B58">
        <w:rPr>
          <w:rFonts w:ascii="Times New Roman" w:eastAsia="Calibri" w:hAnsi="Times New Roman" w:cs="Times New Roman"/>
          <w:sz w:val="24"/>
          <w:szCs w:val="24"/>
          <w:lang w:val="es-PE"/>
        </w:rPr>
        <w:t xml:space="preserve">Para los currículos de estudio por competencias </w:t>
      </w:r>
      <w:r w:rsidRPr="002A0B58">
        <w:rPr>
          <w:rFonts w:ascii="Times New Roman" w:eastAsia="Calibri" w:hAnsi="Times New Roman" w:cs="Times New Roman"/>
          <w:b/>
          <w:sz w:val="24"/>
          <w:szCs w:val="24"/>
          <w:lang w:val="es-PE"/>
        </w:rPr>
        <w:t>no se considera el examen sustitutorio</w:t>
      </w:r>
      <w:r w:rsidRPr="002A0B58">
        <w:rPr>
          <w:rFonts w:ascii="Times New Roman" w:eastAsia="Calibri" w:hAnsi="Times New Roman" w:cs="Times New Roman"/>
          <w:sz w:val="24"/>
          <w:szCs w:val="24"/>
          <w:lang w:val="es-PE"/>
        </w:rPr>
        <w:t xml:space="preserve"> (Art. 138).</w:t>
      </w:r>
    </w:p>
    <w:p w:rsidR="002A0B58" w:rsidRPr="002A0B58" w:rsidRDefault="002A0B58" w:rsidP="002A0B58">
      <w:pPr>
        <w:widowControl w:val="0"/>
        <w:autoSpaceDE w:val="0"/>
        <w:autoSpaceDN w:val="0"/>
        <w:adjustRightInd w:val="0"/>
        <w:spacing w:after="0" w:line="240" w:lineRule="auto"/>
        <w:ind w:left="1134" w:right="107"/>
        <w:jc w:val="center"/>
        <w:rPr>
          <w:rFonts w:ascii="Times New Roman" w:eastAsia="Times New Roman" w:hAnsi="Times New Roman" w:cs="Times New Roman"/>
          <w:b/>
          <w:sz w:val="24"/>
          <w:szCs w:val="24"/>
          <w:lang w:val="pt-BR"/>
        </w:rPr>
      </w:pPr>
    </w:p>
    <w:p w:rsidR="00A90D59" w:rsidRPr="00A05051" w:rsidRDefault="00A90D59" w:rsidP="00A90D59">
      <w:pPr>
        <w:rPr>
          <w:rFonts w:ascii="Times New Roman" w:hAnsi="Times New Roman" w:cs="Times New Roman"/>
          <w:b/>
          <w:sz w:val="24"/>
          <w:szCs w:val="24"/>
        </w:rPr>
      </w:pPr>
    </w:p>
    <w:p w:rsidR="000258DC" w:rsidRPr="00A05051" w:rsidRDefault="00F653C4" w:rsidP="00A90D59">
      <w:pPr>
        <w:rPr>
          <w:rFonts w:ascii="Times New Roman" w:hAnsi="Times New Roman" w:cs="Times New Roman"/>
          <w:b/>
          <w:sz w:val="24"/>
          <w:szCs w:val="24"/>
        </w:rPr>
      </w:pPr>
      <w:r w:rsidRPr="00A05051">
        <w:rPr>
          <w:rFonts w:ascii="Times New Roman" w:hAnsi="Times New Roman" w:cs="Times New Roman"/>
          <w:b/>
          <w:sz w:val="24"/>
          <w:szCs w:val="24"/>
        </w:rPr>
        <w:t xml:space="preserve">VIII.-  BIBLIOGRAFIA Y REFERENCIAS WEB </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 xml:space="preserve">Bertoline,  (s/a). DIBUJO EN INGENIERIA Y COMUNICACION GRÄFICA.  2da. Edición </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Carreño</w:t>
      </w:r>
      <w:r w:rsidR="00512FBD" w:rsidRPr="00A05051">
        <w:rPr>
          <w:rFonts w:ascii="Times New Roman" w:hAnsi="Times New Roman" w:cs="Times New Roman"/>
          <w:noProof/>
          <w:sz w:val="24"/>
          <w:szCs w:val="24"/>
          <w:lang w:eastAsia="es-PE"/>
        </w:rPr>
        <w:t xml:space="preserve"> C. (2016). Apuntes de GeometrÌ</w:t>
      </w:r>
      <w:r w:rsidRPr="00A05051">
        <w:rPr>
          <w:rFonts w:ascii="Times New Roman" w:hAnsi="Times New Roman" w:cs="Times New Roman"/>
          <w:noProof/>
          <w:sz w:val="24"/>
          <w:szCs w:val="24"/>
          <w:lang w:eastAsia="es-PE"/>
        </w:rPr>
        <w:t>a descriptiva. UNJFSC.</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Deskrep (2012)</w:t>
      </w:r>
      <w:r w:rsidRPr="00A05051">
        <w:rPr>
          <w:rFonts w:ascii="Times New Roman" w:hAnsi="Times New Roman" w:cs="Times New Roman"/>
          <w:noProof/>
          <w:sz w:val="24"/>
          <w:szCs w:val="24"/>
          <w:lang w:eastAsia="es-PE"/>
        </w:rPr>
        <w:tab/>
        <w:t xml:space="preserve">Manual de Geometría Descriptiva. 4ta Edición. Editorial  Universitas Lima Perú </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García Corzo, J (2010) AutoCAD para Ingenieros y Arquitectos. Primera Edición. Megabyte. Lima Perú</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Henry C, Spenser. (2006). Dibujo Técnico. 7ma. Edición. Edición ; McGraw-Hill.</w:t>
      </w:r>
    </w:p>
    <w:p w:rsidR="00C11AC8" w:rsidRPr="00A05051"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Lopez F Javier AutoCAD AVANZADO V.13 (2014)–. – Edit. Mc. Graw Hill</w:t>
      </w:r>
    </w:p>
    <w:p w:rsidR="00394840" w:rsidRPr="00A05051" w:rsidRDefault="00394840" w:rsidP="00394840">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Luzader (1994). Fundamentos de dibujo de Ingeniería. Editorial Prentice.  México.</w:t>
      </w:r>
    </w:p>
    <w:p w:rsidR="00326CC4" w:rsidRPr="00A05051" w:rsidRDefault="00394840"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Quezada J. (2017). AutoCAD 2017. Edit Macro.</w:t>
      </w:r>
    </w:p>
    <w:p w:rsidR="00394840" w:rsidRPr="00A05051" w:rsidRDefault="00394840" w:rsidP="00394840">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 xml:space="preserve">Spencer, Dygdon, Novak: (2003) Dibujo Técnico 7ª ed Ed. Alfaomega. </w:t>
      </w:r>
    </w:p>
    <w:p w:rsidR="00C11AC8" w:rsidRDefault="00C11AC8" w:rsidP="00512FBD">
      <w:pPr>
        <w:ind w:left="708"/>
        <w:rPr>
          <w:rFonts w:ascii="Times New Roman" w:hAnsi="Times New Roman" w:cs="Times New Roman"/>
          <w:noProof/>
          <w:sz w:val="24"/>
          <w:szCs w:val="24"/>
          <w:lang w:eastAsia="es-PE"/>
        </w:rPr>
      </w:pPr>
      <w:r w:rsidRPr="00A05051">
        <w:rPr>
          <w:rFonts w:ascii="Times New Roman" w:hAnsi="Times New Roman" w:cs="Times New Roman"/>
          <w:noProof/>
          <w:sz w:val="24"/>
          <w:szCs w:val="24"/>
          <w:lang w:eastAsia="es-PE"/>
        </w:rPr>
        <w:t>Thomas E. Frenh. (2005). Dibujo de Ingeniería y Tecnología gráfica. 8va. Edición; McGraw-Hill.</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Alcaide Marzal, J.; Diego Más, J.A.; Artacho Ramírez, M.A., Diseño de producto, Universidad Politécnica de Valencia, 2001.</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lastRenderedPageBreak/>
        <w:t>Asociación Española de Normalización (AENOR) Normas UNE de Dibujo Técnico (Versión en vigor). Ed. AENOR, Madrid</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Auria Apilluelo, J. M.; Ibáñez Carabantes, P.; Ubieto Artur, P., Dibujo Industrial. Conjuntos y despieces, Thompson, 2000.</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Brusola Simón, F.; Calandín Cervigón, E.; Baixauli Baixauli, J. J.; Hernandis Ortuño, B., Acotación funcional, Tébar Flores, 1986.</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Calandín Cervigón, E.; Brusola Simón, F.; Blanes Pastor, J. G., Prácticas de acotación funcional, Tébar Flores, 1988.</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Company, P. P.; Gomis, J. M.; Ferrer, I., Contero, M., Dibujo normalizado, Servicio de Publicaciones de la Universidad Politécnica de Valencia, 1997.</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Crespo Ganuza, J.J.; Ustarroz Irizar, I., Esquemas de Instalaciones Eléctricas en Baja Tensión: Problemas Resueltos, Ed. I. Ustarroz Irizar, Pamplona, 2003</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Domínguez, M., Cuadernos de la UNED: Doce ejercicios de dibujo y diseño de conjuntos resueltos y comentados, Universidad Nacional de Educación a Distancia, 1998.</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Dondis, D. A., La sintaxis de la imagen. Introducción al alfabeto visual, Gustavo Gili (10a edición), 1992.</w:t>
      </w:r>
    </w:p>
    <w:p w:rsidR="001642DC" w:rsidRPr="001642DC" w:rsidRDefault="001642DC" w:rsidP="001642DC">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Félez, J.; Martínez, M. L.; Cabanellas, J. M.; Carretero, A., Fundamentos de ingeniería gráfica, Síntesis, 1999.</w:t>
      </w:r>
    </w:p>
    <w:p w:rsidR="00C11AC8" w:rsidRPr="00CD4D08" w:rsidRDefault="001642DC" w:rsidP="00CD4D08">
      <w:pPr>
        <w:ind w:left="720"/>
        <w:rPr>
          <w:rFonts w:ascii="Times New Roman" w:hAnsi="Times New Roman" w:cs="Times New Roman"/>
          <w:noProof/>
          <w:sz w:val="24"/>
          <w:szCs w:val="24"/>
          <w:lang w:eastAsia="es-PE"/>
        </w:rPr>
      </w:pPr>
      <w:r w:rsidRPr="001642DC">
        <w:rPr>
          <w:rFonts w:ascii="Times New Roman" w:hAnsi="Times New Roman" w:cs="Times New Roman"/>
          <w:noProof/>
          <w:sz w:val="24"/>
          <w:szCs w:val="24"/>
          <w:lang w:eastAsia="es-PE"/>
        </w:rPr>
        <w:t>Gómez‐Senent, E., Diseño Industrial, Servicio de Publicaciones de la</w:t>
      </w:r>
      <w:r w:rsidR="00CD4D08">
        <w:rPr>
          <w:rFonts w:ascii="Times New Roman" w:hAnsi="Times New Roman" w:cs="Times New Roman"/>
          <w:noProof/>
          <w:sz w:val="24"/>
          <w:szCs w:val="24"/>
          <w:lang w:eastAsia="es-PE"/>
        </w:rPr>
        <w:t xml:space="preserve"> Universidad de Valencia, 1986.</w:t>
      </w:r>
    </w:p>
    <w:p w:rsidR="00C11AC8" w:rsidRPr="00A05051" w:rsidRDefault="00C11AC8" w:rsidP="00C11AC8">
      <w:pPr>
        <w:ind w:firstLine="708"/>
        <w:rPr>
          <w:rFonts w:ascii="Times New Roman" w:hAnsi="Times New Roman" w:cs="Times New Roman"/>
          <w:b/>
          <w:sz w:val="24"/>
          <w:szCs w:val="24"/>
        </w:rPr>
      </w:pPr>
      <w:r w:rsidRPr="00A05051">
        <w:rPr>
          <w:rFonts w:ascii="Times New Roman" w:hAnsi="Times New Roman" w:cs="Times New Roman"/>
          <w:b/>
          <w:sz w:val="24"/>
          <w:szCs w:val="24"/>
        </w:rPr>
        <w:t>REFERENCIAS WEB</w:t>
      </w:r>
    </w:p>
    <w:p w:rsidR="00C11AC8" w:rsidRPr="00A05051" w:rsidRDefault="00C11AC8" w:rsidP="00C11AC8">
      <w:pPr>
        <w:ind w:firstLine="708"/>
        <w:rPr>
          <w:rFonts w:ascii="Times New Roman" w:eastAsia="Times New Roman" w:hAnsi="Times New Roman" w:cs="Times New Roman"/>
          <w:color w:val="006621"/>
          <w:sz w:val="24"/>
          <w:szCs w:val="24"/>
          <w:lang w:eastAsia="es-PE"/>
        </w:rPr>
      </w:pPr>
      <w:r w:rsidRPr="00A05051">
        <w:rPr>
          <w:rFonts w:ascii="Times New Roman" w:eastAsia="Times New Roman" w:hAnsi="Times New Roman" w:cs="Times New Roman"/>
          <w:color w:val="0000FF"/>
          <w:sz w:val="24"/>
          <w:szCs w:val="24"/>
          <w:u w:val="single"/>
          <w:lang w:eastAsia="es-PE"/>
        </w:rPr>
        <w:t>www.free</w:t>
      </w:r>
      <w:r w:rsidRPr="00A05051">
        <w:rPr>
          <w:rFonts w:ascii="Times New Roman" w:eastAsia="Times New Roman" w:hAnsi="Times New Roman" w:cs="Times New Roman"/>
          <w:b/>
          <w:bCs/>
          <w:color w:val="0000FF"/>
          <w:sz w:val="24"/>
          <w:szCs w:val="24"/>
          <w:u w:val="single"/>
          <w:lang w:eastAsia="es-PE"/>
        </w:rPr>
        <w:t>libro</w:t>
      </w:r>
      <w:r w:rsidRPr="00A05051">
        <w:rPr>
          <w:rFonts w:ascii="Times New Roman" w:eastAsia="Times New Roman" w:hAnsi="Times New Roman" w:cs="Times New Roman"/>
          <w:color w:val="0000FF"/>
          <w:sz w:val="24"/>
          <w:szCs w:val="24"/>
          <w:u w:val="single"/>
          <w:lang w:eastAsia="es-PE"/>
        </w:rPr>
        <w:t>s.org/</w:t>
      </w:r>
      <w:r w:rsidRPr="00A05051">
        <w:rPr>
          <w:rFonts w:ascii="Times New Roman" w:eastAsia="Times New Roman" w:hAnsi="Times New Roman" w:cs="Times New Roman"/>
          <w:b/>
          <w:bCs/>
          <w:color w:val="0000FF"/>
          <w:sz w:val="24"/>
          <w:szCs w:val="24"/>
          <w:u w:val="single"/>
          <w:lang w:eastAsia="es-PE"/>
        </w:rPr>
        <w:t>ingenieria</w:t>
      </w:r>
      <w:r w:rsidRPr="00A05051">
        <w:rPr>
          <w:rFonts w:ascii="Times New Roman" w:eastAsia="Times New Roman" w:hAnsi="Times New Roman" w:cs="Times New Roman"/>
          <w:color w:val="0000FF"/>
          <w:sz w:val="24"/>
          <w:szCs w:val="24"/>
          <w:u w:val="single"/>
          <w:lang w:eastAsia="es-PE"/>
        </w:rPr>
        <w:t>/</w:t>
      </w:r>
      <w:r w:rsidRPr="00A05051">
        <w:rPr>
          <w:rFonts w:ascii="Times New Roman" w:eastAsia="Times New Roman" w:hAnsi="Times New Roman" w:cs="Times New Roman"/>
          <w:b/>
          <w:bCs/>
          <w:color w:val="0000FF"/>
          <w:sz w:val="24"/>
          <w:szCs w:val="24"/>
          <w:u w:val="single"/>
          <w:lang w:eastAsia="es-PE"/>
        </w:rPr>
        <w:t>dibujo</w:t>
      </w:r>
      <w:r w:rsidRPr="00A05051">
        <w:rPr>
          <w:rFonts w:ascii="Times New Roman" w:eastAsia="Times New Roman" w:hAnsi="Times New Roman" w:cs="Times New Roman"/>
          <w:color w:val="0000FF"/>
          <w:sz w:val="24"/>
          <w:szCs w:val="24"/>
          <w:u w:val="single"/>
          <w:lang w:eastAsia="es-PE"/>
        </w:rPr>
        <w:t>-tecnico-con-graficas-de-</w:t>
      </w:r>
      <w:r w:rsidRPr="00A05051">
        <w:rPr>
          <w:rFonts w:ascii="Times New Roman" w:eastAsia="Times New Roman" w:hAnsi="Times New Roman" w:cs="Times New Roman"/>
          <w:b/>
          <w:bCs/>
          <w:color w:val="0000FF"/>
          <w:sz w:val="24"/>
          <w:szCs w:val="24"/>
          <w:u w:val="single"/>
          <w:lang w:eastAsia="es-PE"/>
        </w:rPr>
        <w:t>ingenieria</w:t>
      </w:r>
      <w:r w:rsidRPr="00A05051">
        <w:rPr>
          <w:rFonts w:ascii="Times New Roman" w:eastAsia="Times New Roman" w:hAnsi="Times New Roman" w:cs="Times New Roman"/>
          <w:color w:val="0000FF"/>
          <w:sz w:val="24"/>
          <w:szCs w:val="24"/>
          <w:u w:val="single"/>
          <w:lang w:eastAsia="es-PE"/>
        </w:rPr>
        <w:t>-</w:t>
      </w:r>
    </w:p>
    <w:p w:rsidR="00C11AC8" w:rsidRPr="00A05051" w:rsidRDefault="00021BDC" w:rsidP="00C11AC8">
      <w:pPr>
        <w:ind w:firstLine="708"/>
        <w:rPr>
          <w:rFonts w:ascii="Times New Roman" w:hAnsi="Times New Roman" w:cs="Times New Roman"/>
          <w:color w:val="006621"/>
          <w:sz w:val="24"/>
          <w:szCs w:val="24"/>
          <w:shd w:val="clear" w:color="auto" w:fill="FFFFFF"/>
        </w:rPr>
      </w:pPr>
      <w:hyperlink r:id="rId15" w:history="1">
        <w:r w:rsidR="00C11AC8" w:rsidRPr="00A05051">
          <w:rPr>
            <w:rFonts w:ascii="Times New Roman" w:hAnsi="Times New Roman" w:cs="Times New Roman"/>
            <w:color w:val="0000FF"/>
            <w:sz w:val="24"/>
            <w:szCs w:val="24"/>
            <w:u w:val="single"/>
            <w:shd w:val="clear" w:color="auto" w:fill="FFFFFF"/>
          </w:rPr>
          <w:t>www.free</w:t>
        </w:r>
        <w:r w:rsidR="00C11AC8" w:rsidRPr="00A05051">
          <w:rPr>
            <w:rFonts w:ascii="Times New Roman" w:hAnsi="Times New Roman" w:cs="Times New Roman"/>
            <w:b/>
            <w:bCs/>
            <w:color w:val="0000FF"/>
            <w:sz w:val="24"/>
            <w:szCs w:val="24"/>
            <w:u w:val="single"/>
            <w:shd w:val="clear" w:color="auto" w:fill="FFFFFF"/>
          </w:rPr>
          <w:t>libro</w:t>
        </w:r>
        <w:r w:rsidR="00C11AC8" w:rsidRPr="00A05051">
          <w:rPr>
            <w:rFonts w:ascii="Times New Roman" w:hAnsi="Times New Roman" w:cs="Times New Roman"/>
            <w:color w:val="0000FF"/>
            <w:sz w:val="24"/>
            <w:szCs w:val="24"/>
            <w:u w:val="single"/>
            <w:shd w:val="clear" w:color="auto" w:fill="FFFFFF"/>
          </w:rPr>
          <w:t>s.org/</w:t>
        </w:r>
        <w:r w:rsidR="00C11AC8" w:rsidRPr="00A05051">
          <w:rPr>
            <w:rFonts w:ascii="Times New Roman" w:hAnsi="Times New Roman" w:cs="Times New Roman"/>
            <w:b/>
            <w:bCs/>
            <w:color w:val="0000FF"/>
            <w:sz w:val="24"/>
            <w:szCs w:val="24"/>
            <w:u w:val="single"/>
            <w:shd w:val="clear" w:color="auto" w:fill="FFFFFF"/>
          </w:rPr>
          <w:t>ingenieria</w:t>
        </w:r>
        <w:r w:rsidR="00C11AC8" w:rsidRPr="00A05051">
          <w:rPr>
            <w:rFonts w:ascii="Times New Roman" w:hAnsi="Times New Roman" w:cs="Times New Roman"/>
            <w:color w:val="0000FF"/>
            <w:sz w:val="24"/>
            <w:szCs w:val="24"/>
            <w:u w:val="single"/>
            <w:shd w:val="clear" w:color="auto" w:fill="FFFFFF"/>
          </w:rPr>
          <w:t>/</w:t>
        </w:r>
        <w:r w:rsidR="00C11AC8" w:rsidRPr="00A05051">
          <w:rPr>
            <w:rFonts w:ascii="Times New Roman" w:hAnsi="Times New Roman" w:cs="Times New Roman"/>
            <w:b/>
            <w:bCs/>
            <w:color w:val="0000FF"/>
            <w:sz w:val="24"/>
            <w:szCs w:val="24"/>
            <w:u w:val="single"/>
            <w:shd w:val="clear" w:color="auto" w:fill="FFFFFF"/>
          </w:rPr>
          <w:t>dibujo</w:t>
        </w:r>
        <w:r w:rsidR="00C11AC8" w:rsidRPr="00A05051">
          <w:rPr>
            <w:rFonts w:ascii="Times New Roman" w:hAnsi="Times New Roman" w:cs="Times New Roman"/>
            <w:color w:val="0000FF"/>
            <w:sz w:val="24"/>
            <w:szCs w:val="24"/>
            <w:u w:val="single"/>
            <w:shd w:val="clear" w:color="auto" w:fill="FFFFFF"/>
          </w:rPr>
          <w:t>-en-</w:t>
        </w:r>
        <w:r w:rsidR="00C11AC8" w:rsidRPr="00A05051">
          <w:rPr>
            <w:rFonts w:ascii="Times New Roman" w:hAnsi="Times New Roman" w:cs="Times New Roman"/>
            <w:b/>
            <w:bCs/>
            <w:color w:val="0000FF"/>
            <w:sz w:val="24"/>
            <w:szCs w:val="24"/>
            <w:u w:val="single"/>
            <w:shd w:val="clear" w:color="auto" w:fill="FFFFFF"/>
          </w:rPr>
          <w:t>ingenieria</w:t>
        </w:r>
        <w:r w:rsidR="00C11AC8" w:rsidRPr="00A05051">
          <w:rPr>
            <w:rFonts w:ascii="Times New Roman" w:hAnsi="Times New Roman" w:cs="Times New Roman"/>
            <w:color w:val="0000FF"/>
            <w:sz w:val="24"/>
            <w:szCs w:val="24"/>
            <w:u w:val="single"/>
            <w:shd w:val="clear" w:color="auto" w:fill="FFFFFF"/>
          </w:rPr>
          <w:t>-y-comunicacion-grafica</w:t>
        </w:r>
      </w:hyperlink>
    </w:p>
    <w:p w:rsidR="00D30C6A" w:rsidRPr="00A05051" w:rsidRDefault="00D30C6A">
      <w:pPr>
        <w:rPr>
          <w:rFonts w:ascii="Times New Roman" w:hAnsi="Times New Roman" w:cs="Times New Roman"/>
          <w:sz w:val="24"/>
          <w:szCs w:val="24"/>
        </w:rPr>
      </w:pPr>
    </w:p>
    <w:p w:rsidR="006903C2" w:rsidRDefault="00230BEF" w:rsidP="00230BEF">
      <w:pPr>
        <w:jc w:val="center"/>
        <w:rPr>
          <w:rFonts w:ascii="Times New Roman" w:hAnsi="Times New Roman" w:cs="Times New Roman"/>
        </w:rPr>
      </w:pPr>
      <w:r w:rsidRPr="00676180">
        <w:rPr>
          <w:rFonts w:ascii="Times New Roman" w:hAnsi="Times New Roman" w:cs="Times New Roman"/>
        </w:rPr>
        <w:t xml:space="preserve">                                                                                          </w:t>
      </w:r>
      <w:r w:rsidR="00CD4D08">
        <w:rPr>
          <w:rFonts w:ascii="Times New Roman" w:hAnsi="Times New Roman" w:cs="Times New Roman"/>
        </w:rPr>
        <w:t xml:space="preserve">Huacho, </w:t>
      </w:r>
      <w:r w:rsidR="00210CB3" w:rsidRPr="00676180">
        <w:rPr>
          <w:rFonts w:ascii="Times New Roman" w:hAnsi="Times New Roman" w:cs="Times New Roman"/>
        </w:rPr>
        <w:t>de Junio, 2020</w:t>
      </w:r>
    </w:p>
    <w:p w:rsidR="00CD4D08" w:rsidRDefault="00CD4D08" w:rsidP="00CD4D08">
      <w:pPr>
        <w:rPr>
          <w:rFonts w:ascii="Times New Roman" w:hAnsi="Times New Roman" w:cs="Times New Roman"/>
        </w:rPr>
      </w:pPr>
    </w:p>
    <w:p w:rsidR="00CD4D08" w:rsidRPr="00CD4D08" w:rsidRDefault="00CD4D08" w:rsidP="00CD4D08">
      <w:pPr>
        <w:tabs>
          <w:tab w:val="left" w:pos="3675"/>
          <w:tab w:val="center" w:pos="5138"/>
        </w:tabs>
        <w:spacing w:after="0" w:line="240" w:lineRule="auto"/>
        <w:ind w:right="-16"/>
        <w:rPr>
          <w:rFonts w:ascii="Script MT Bold" w:eastAsia="Times New Roman" w:hAnsi="Script MT Bold" w:cs="SimSun"/>
          <w:sz w:val="16"/>
          <w:szCs w:val="16"/>
          <w:lang w:val="es-ES" w:eastAsia="es-ES"/>
        </w:rPr>
      </w:pPr>
      <w:r>
        <w:rPr>
          <w:rFonts w:ascii="Script MT Bold" w:eastAsia="Times New Roman" w:hAnsi="Script MT Bold" w:cs="SimSun"/>
          <w:sz w:val="16"/>
          <w:szCs w:val="16"/>
          <w:lang w:val="es-ES" w:eastAsia="es-ES"/>
        </w:rPr>
        <w:tab/>
      </w:r>
      <w:r>
        <w:rPr>
          <w:rFonts w:ascii="Script MT Bold" w:eastAsia="Times New Roman" w:hAnsi="Script MT Bold" w:cs="SimSun"/>
          <w:noProof/>
          <w:sz w:val="16"/>
          <w:szCs w:val="16"/>
          <w:lang w:eastAsia="es-MX"/>
        </w:rPr>
        <w:drawing>
          <wp:inline distT="0" distB="0" distL="0" distR="0" wp14:anchorId="101CDEF2" wp14:editId="3EA1B06C">
            <wp:extent cx="384175" cy="3473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175" cy="347345"/>
                    </a:xfrm>
                    <a:prstGeom prst="rect">
                      <a:avLst/>
                    </a:prstGeom>
                    <a:noFill/>
                  </pic:spPr>
                </pic:pic>
              </a:graphicData>
            </a:graphic>
          </wp:inline>
        </w:drawing>
      </w:r>
      <w:r>
        <w:rPr>
          <w:rFonts w:ascii="Script MT Bold" w:eastAsia="Times New Roman" w:hAnsi="Script MT Bold" w:cs="SimSun"/>
          <w:sz w:val="16"/>
          <w:szCs w:val="16"/>
          <w:lang w:val="es-ES" w:eastAsia="es-ES"/>
        </w:rPr>
        <w:tab/>
        <w:t xml:space="preserve">             </w:t>
      </w:r>
      <w:r w:rsidRPr="00CD4D08">
        <w:rPr>
          <w:rFonts w:ascii="Script MT Bold" w:eastAsia="Times New Roman" w:hAnsi="Script MT Bold" w:cs="SimSun"/>
          <w:sz w:val="16"/>
          <w:szCs w:val="16"/>
          <w:lang w:val="es-ES" w:eastAsia="es-ES"/>
        </w:rPr>
        <w:t xml:space="preserve">Universidad Nacional </w:t>
      </w:r>
      <w:r w:rsidR="00F356F4">
        <w:rPr>
          <w:rFonts w:ascii="Script MT Bold" w:eastAsia="Times New Roman" w:hAnsi="Script MT Bold" w:cs="SimSun"/>
          <w:sz w:val="16"/>
          <w:szCs w:val="16"/>
          <w:lang w:val="es-ES" w:eastAsia="es-ES"/>
        </w:rPr>
        <w:t xml:space="preserve">        </w:t>
      </w:r>
    </w:p>
    <w:p w:rsidR="00CD4D08" w:rsidRPr="00CD4D08" w:rsidRDefault="00F356F4" w:rsidP="00CD4D08">
      <w:pPr>
        <w:spacing w:after="0" w:line="240" w:lineRule="auto"/>
        <w:ind w:right="-16"/>
        <w:jc w:val="center"/>
        <w:rPr>
          <w:rFonts w:ascii="Script MT Bold" w:eastAsia="Times New Roman" w:hAnsi="Script MT Bold" w:cs="Arial"/>
          <w:sz w:val="20"/>
          <w:szCs w:val="20"/>
          <w:lang w:val="es-ES" w:eastAsia="es-ES"/>
        </w:rPr>
      </w:pPr>
      <w:r w:rsidRPr="00362A63">
        <w:rPr>
          <w:rFonts w:ascii="Cambria" w:hAnsi="Cambria"/>
          <w:i/>
          <w:noProof/>
          <w:sz w:val="14"/>
          <w:szCs w:val="14"/>
          <w:lang w:eastAsia="es-MX"/>
        </w:rPr>
        <mc:AlternateContent>
          <mc:Choice Requires="wps">
            <w:drawing>
              <wp:anchor distT="0" distB="0" distL="114300" distR="114300" simplePos="0" relativeHeight="251664384" behindDoc="0" locked="0" layoutInCell="1" allowOverlap="1" wp14:anchorId="018C7131" wp14:editId="03DF2279">
                <wp:simplePos x="0" y="0"/>
                <wp:positionH relativeFrom="margin">
                  <wp:posOffset>276859</wp:posOffset>
                </wp:positionH>
                <wp:positionV relativeFrom="paragraph">
                  <wp:posOffset>11430</wp:posOffset>
                </wp:positionV>
                <wp:extent cx="1495425" cy="177165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71650"/>
                        </a:xfrm>
                        <a:prstGeom prst="rect">
                          <a:avLst/>
                        </a:prstGeom>
                        <a:solidFill>
                          <a:srgbClr val="FFFFFF"/>
                        </a:solidFill>
                        <a:ln w="9525">
                          <a:solidFill>
                            <a:srgbClr val="FFFFFF"/>
                          </a:solidFill>
                          <a:miter lim="800000"/>
                          <a:headEnd/>
                          <a:tailEnd/>
                        </a:ln>
                      </wps:spPr>
                      <wps:txbx>
                        <w:txbxContent>
                          <w:p w:rsidR="00F356F4" w:rsidRPr="00711F53" w:rsidRDefault="00F356F4" w:rsidP="00F356F4">
                            <w:pPr>
                              <w:jc w:val="center"/>
                              <w:rPr>
                                <w:b/>
                                <w:sz w:val="16"/>
                                <w:szCs w:val="14"/>
                              </w:rPr>
                            </w:pPr>
                            <w:r w:rsidRPr="00711F53">
                              <w:rPr>
                                <w:b/>
                                <w:sz w:val="16"/>
                                <w:szCs w:val="14"/>
                              </w:rPr>
                              <w:t>Universidad Nacional “José Faustino Sánchez Carrión”</w:t>
                            </w:r>
                          </w:p>
                          <w:p w:rsidR="00F356F4" w:rsidRPr="00711F53" w:rsidRDefault="00F356F4" w:rsidP="00F356F4">
                            <w:pPr>
                              <w:jc w:val="center"/>
                              <w:rPr>
                                <w:b/>
                                <w:sz w:val="14"/>
                                <w:szCs w:val="12"/>
                              </w:rPr>
                            </w:pPr>
                            <w:r w:rsidRPr="00711F53">
                              <w:rPr>
                                <w:b/>
                                <w:sz w:val="14"/>
                                <w:szCs w:val="12"/>
                              </w:rPr>
                              <w:t>Facultad de Ingeniería Agraria, Industrias Alimentarias y Ambiental</w:t>
                            </w:r>
                          </w:p>
                          <w:p w:rsidR="00F356F4" w:rsidRPr="00293A0B" w:rsidRDefault="00F356F4" w:rsidP="00F356F4">
                            <w:pPr>
                              <w:jc w:val="center"/>
                              <w:rPr>
                                <w:sz w:val="12"/>
                                <w:szCs w:val="12"/>
                              </w:rPr>
                            </w:pPr>
                            <w:r w:rsidRPr="00AB2364">
                              <w:rPr>
                                <w:sz w:val="24"/>
                                <w:szCs w:val="24"/>
                              </w:rPr>
                              <w:object w:dxaOrig="2484"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7.5pt" o:ole="">
                                  <v:imagedata r:id="rId17" o:title=""/>
                                </v:shape>
                                <o:OLEObject Type="Embed" ProgID="AcroExch.Document.DC" ShapeID="_x0000_i1025" DrawAspect="Content" ObjectID="_1656267991" r:id="rId18"/>
                              </w:object>
                            </w:r>
                          </w:p>
                          <w:p w:rsidR="00F356F4" w:rsidRPr="00711F53" w:rsidRDefault="00F356F4" w:rsidP="00F356F4">
                            <w:pPr>
                              <w:jc w:val="center"/>
                              <w:rPr>
                                <w:b/>
                                <w:sz w:val="16"/>
                                <w:szCs w:val="14"/>
                              </w:rPr>
                            </w:pPr>
                            <w:r w:rsidRPr="00711F53">
                              <w:rPr>
                                <w:b/>
                                <w:sz w:val="16"/>
                                <w:szCs w:val="14"/>
                              </w:rPr>
                              <w:t xml:space="preserve">Dr. Edison Goethe Palomares Anselmo  </w:t>
                            </w:r>
                          </w:p>
                          <w:p w:rsidR="00F356F4" w:rsidRPr="00711F53" w:rsidRDefault="00F356F4" w:rsidP="00F356F4">
                            <w:pPr>
                              <w:jc w:val="center"/>
                              <w:rPr>
                                <w:b/>
                                <w:sz w:val="16"/>
                                <w:szCs w:val="14"/>
                              </w:rPr>
                            </w:pPr>
                            <w:r w:rsidRPr="00711F53">
                              <w:rPr>
                                <w:b/>
                                <w:sz w:val="16"/>
                                <w:szCs w:val="14"/>
                              </w:rPr>
                              <w:t>Director Departamento de la Escuela Profesional de Ingeniera Agronómica</w:t>
                            </w:r>
                          </w:p>
                          <w:p w:rsidR="00F356F4" w:rsidRDefault="00F356F4" w:rsidP="00F356F4">
                            <w:pPr>
                              <w:jc w:val="center"/>
                              <w:rPr>
                                <w:sz w:val="12"/>
                                <w:szCs w:val="14"/>
                              </w:rPr>
                            </w:pPr>
                          </w:p>
                          <w:p w:rsidR="00F356F4" w:rsidRDefault="00F356F4" w:rsidP="00F356F4">
                            <w:pPr>
                              <w:jc w:val="center"/>
                              <w:rPr>
                                <w:sz w:val="12"/>
                                <w:szCs w:val="14"/>
                              </w:rPr>
                            </w:pPr>
                          </w:p>
                          <w:p w:rsidR="00F356F4" w:rsidRDefault="00F356F4" w:rsidP="00F356F4"/>
                          <w:p w:rsidR="00F356F4" w:rsidRDefault="00F356F4" w:rsidP="00F35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18C7131" id="_x0000_t202" coordsize="21600,21600" o:spt="202" path="m,l,21600r21600,l21600,xe">
                <v:stroke joinstyle="miter"/>
                <v:path gradientshapeok="t" o:connecttype="rect"/>
              </v:shapetype>
              <v:shape id="_x0000_s1027" type="#_x0000_t202" style="position:absolute;left:0;text-align:left;margin-left:21.8pt;margin-top:.9pt;width:117.75pt;height:1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" strokecolor="white">
                <v:textbox>
                  <w:txbxContent>
                    <w:p w:rsidR="00F356F4" w:rsidRPr="00711F53" w:rsidRDefault="00F356F4" w:rsidP="00F356F4">
                      <w:pPr>
                        <w:jc w:val="center"/>
                        <w:rPr>
                          <w:b/>
                          <w:sz w:val="16"/>
                          <w:szCs w:val="14"/>
                        </w:rPr>
                      </w:pPr>
                      <w:r w:rsidRPr="00711F53">
                        <w:rPr>
                          <w:b/>
                          <w:sz w:val="16"/>
                          <w:szCs w:val="14"/>
                        </w:rPr>
                        <w:t>Universidad Nacional “José Faustino Sánchez Carrión”</w:t>
                      </w:r>
                    </w:p>
                    <w:p w:rsidR="00F356F4" w:rsidRPr="00711F53" w:rsidRDefault="00F356F4" w:rsidP="00F356F4">
                      <w:pPr>
                        <w:jc w:val="center"/>
                        <w:rPr>
                          <w:b/>
                          <w:sz w:val="14"/>
                          <w:szCs w:val="12"/>
                        </w:rPr>
                      </w:pPr>
                      <w:r w:rsidRPr="00711F53">
                        <w:rPr>
                          <w:b/>
                          <w:sz w:val="14"/>
                          <w:szCs w:val="12"/>
                        </w:rPr>
                        <w:t>Facultad de Ingeniería Agraria, Industrias Alimentarias y Ambiental</w:t>
                      </w:r>
                    </w:p>
                    <w:p w:rsidR="00F356F4" w:rsidRPr="00293A0B" w:rsidRDefault="00F356F4" w:rsidP="00F356F4">
                      <w:pPr>
                        <w:jc w:val="center"/>
                        <w:rPr>
                          <w:sz w:val="12"/>
                          <w:szCs w:val="12"/>
                        </w:rPr>
                      </w:pPr>
                      <w:r w:rsidRPr="00AB2364">
                        <w:rPr>
                          <w:sz w:val="24"/>
                          <w:szCs w:val="24"/>
                        </w:rPr>
                        <w:object w:dxaOrig="2609" w:dyaOrig="2054">
                          <v:shape id="_x0000_i1025" type="#_x0000_t75" style="width:76.5pt;height:37.5pt">
                            <v:imagedata r:id="rId19" o:title=""/>
                          </v:shape>
                          <o:OLEObject Type="Embed" ProgID="AcroExch.Document.DC" ShapeID="_x0000_i1025" DrawAspect="Content" ObjectID="_1655897683" r:id="rId20"/>
                        </w:object>
                      </w:r>
                    </w:p>
                    <w:p w:rsidR="00F356F4" w:rsidRPr="00711F53" w:rsidRDefault="00F356F4" w:rsidP="00F356F4">
                      <w:pPr>
                        <w:jc w:val="center"/>
                        <w:rPr>
                          <w:b/>
                          <w:sz w:val="16"/>
                          <w:szCs w:val="14"/>
                        </w:rPr>
                      </w:pPr>
                      <w:r w:rsidRPr="00711F53">
                        <w:rPr>
                          <w:b/>
                          <w:sz w:val="16"/>
                          <w:szCs w:val="14"/>
                        </w:rPr>
                        <w:t xml:space="preserve">Dr. Edison Goethe Palomares Anselmo  </w:t>
                      </w:r>
                    </w:p>
                    <w:p w:rsidR="00F356F4" w:rsidRPr="00711F53" w:rsidRDefault="00F356F4" w:rsidP="00F356F4">
                      <w:pPr>
                        <w:jc w:val="center"/>
                        <w:rPr>
                          <w:b/>
                          <w:sz w:val="16"/>
                          <w:szCs w:val="14"/>
                        </w:rPr>
                      </w:pPr>
                      <w:r w:rsidRPr="00711F53">
                        <w:rPr>
                          <w:b/>
                          <w:sz w:val="16"/>
                          <w:szCs w:val="14"/>
                        </w:rPr>
                        <w:t>Director Departamento de la Escuela Profesional de Ingeniera Agronómica</w:t>
                      </w:r>
                    </w:p>
                    <w:p w:rsidR="00F356F4" w:rsidRDefault="00F356F4" w:rsidP="00F356F4">
                      <w:pPr>
                        <w:jc w:val="center"/>
                        <w:rPr>
                          <w:sz w:val="12"/>
                          <w:szCs w:val="14"/>
                        </w:rPr>
                      </w:pPr>
                    </w:p>
                    <w:p w:rsidR="00F356F4" w:rsidRDefault="00F356F4" w:rsidP="00F356F4">
                      <w:pPr>
                        <w:jc w:val="center"/>
                        <w:rPr>
                          <w:sz w:val="12"/>
                          <w:szCs w:val="14"/>
                        </w:rPr>
                      </w:pPr>
                    </w:p>
                    <w:p w:rsidR="00F356F4" w:rsidRDefault="00F356F4" w:rsidP="00F356F4"/>
                    <w:p w:rsidR="00F356F4" w:rsidRDefault="00F356F4" w:rsidP="00F356F4"/>
                  </w:txbxContent>
                </v:textbox>
                <w10:wrap anchorx="margin"/>
              </v:shape>
            </w:pict>
          </mc:Fallback>
        </mc:AlternateContent>
      </w:r>
      <w:r w:rsidR="00CD4D08">
        <w:rPr>
          <w:rFonts w:ascii="Script MT Bold" w:eastAsia="Times New Roman" w:hAnsi="Script MT Bold" w:cs="SimSun"/>
          <w:sz w:val="16"/>
          <w:szCs w:val="16"/>
          <w:lang w:val="es-ES" w:eastAsia="es-ES"/>
        </w:rPr>
        <w:t xml:space="preserve">                 </w:t>
      </w:r>
      <w:r w:rsidR="00CD4D08" w:rsidRPr="00CD4D08">
        <w:rPr>
          <w:rFonts w:ascii="Script MT Bold" w:eastAsia="Times New Roman" w:hAnsi="Script MT Bold" w:cs="SimSun"/>
          <w:sz w:val="16"/>
          <w:szCs w:val="16"/>
          <w:lang w:val="es-ES" w:eastAsia="es-ES"/>
        </w:rPr>
        <w:t>“José Faustino Sánchez Carrión”</w:t>
      </w:r>
      <w:r w:rsidR="00CD4D08" w:rsidRPr="00CD4D08">
        <w:rPr>
          <w:rFonts w:ascii="Script MT Bold" w:eastAsia="Times New Roman" w:hAnsi="Script MT Bold" w:cs="Arial"/>
          <w:sz w:val="20"/>
          <w:szCs w:val="20"/>
          <w:lang w:val="es-ES" w:eastAsia="es-ES"/>
        </w:rPr>
        <w:t xml:space="preserve">                                      </w:t>
      </w:r>
    </w:p>
    <w:p w:rsidR="00CD4D08" w:rsidRPr="00CD4D08" w:rsidRDefault="00CD4D08" w:rsidP="00CD4D08">
      <w:pPr>
        <w:spacing w:after="0" w:line="240" w:lineRule="auto"/>
        <w:ind w:right="-285"/>
        <w:jc w:val="center"/>
        <w:rPr>
          <w:rFonts w:ascii="Arial" w:eastAsia="Times New Roman" w:hAnsi="Arial" w:cs="Arial"/>
          <w:sz w:val="20"/>
          <w:szCs w:val="20"/>
          <w:lang w:val="es-ES" w:eastAsia="es-ES"/>
        </w:rPr>
      </w:pPr>
    </w:p>
    <w:p w:rsidR="00CD4D08" w:rsidRPr="00CD4D08" w:rsidRDefault="007942B9" w:rsidP="00CD4D08">
      <w:pPr>
        <w:spacing w:after="0" w:line="240" w:lineRule="auto"/>
        <w:ind w:right="-285"/>
        <w:jc w:val="center"/>
        <w:rPr>
          <w:rFonts w:ascii="Arial" w:eastAsia="Times New Roman" w:hAnsi="Arial" w:cs="Arial"/>
          <w:sz w:val="20"/>
          <w:szCs w:val="20"/>
          <w:lang w:val="es-ES" w:eastAsia="es-ES"/>
        </w:rPr>
      </w:pPr>
      <w:r>
        <w:rPr>
          <w:noProof/>
          <w:lang w:eastAsia="es-MX"/>
        </w:rPr>
        <w:drawing>
          <wp:anchor distT="0" distB="0" distL="0" distR="0" simplePos="0" relativeHeight="251666432" behindDoc="0" locked="0" layoutInCell="1" allowOverlap="1" wp14:anchorId="16FD8861" wp14:editId="17659E46">
            <wp:simplePos x="0" y="0"/>
            <wp:positionH relativeFrom="margin">
              <wp:posOffset>4496434</wp:posOffset>
            </wp:positionH>
            <wp:positionV relativeFrom="page">
              <wp:posOffset>7991475</wp:posOffset>
            </wp:positionV>
            <wp:extent cx="1762125" cy="130488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1776615" cy="1315613"/>
                    </a:xfrm>
                    <a:prstGeom prst="rect">
                      <a:avLst/>
                    </a:prstGeom>
                  </pic:spPr>
                </pic:pic>
              </a:graphicData>
            </a:graphic>
            <wp14:sizeRelH relativeFrom="margin">
              <wp14:pctWidth>0</wp14:pctWidth>
            </wp14:sizeRelH>
            <wp14:sizeRelV relativeFrom="margin">
              <wp14:pctHeight>0</wp14:pctHeight>
            </wp14:sizeRelV>
          </wp:anchor>
        </w:drawing>
      </w:r>
      <w:r w:rsidR="00CD4D08">
        <w:rPr>
          <w:rFonts w:ascii="Arial" w:eastAsia="Times New Roman" w:hAnsi="Arial" w:cs="Arial"/>
          <w:noProof/>
          <w:sz w:val="20"/>
          <w:szCs w:val="20"/>
          <w:lang w:eastAsia="es-MX"/>
        </w:rPr>
        <w:drawing>
          <wp:inline distT="0" distB="0" distL="0" distR="0" wp14:anchorId="3426ACF0">
            <wp:extent cx="1066800" cy="428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pic:spPr>
                </pic:pic>
              </a:graphicData>
            </a:graphic>
          </wp:inline>
        </w:drawing>
      </w:r>
      <w:r w:rsidR="00F356F4">
        <w:rPr>
          <w:rFonts w:ascii="Arial" w:eastAsia="Times New Roman" w:hAnsi="Arial" w:cs="Arial"/>
          <w:sz w:val="20"/>
          <w:szCs w:val="20"/>
          <w:lang w:val="es-ES" w:eastAsia="es-ES"/>
        </w:rPr>
        <w:t xml:space="preserve">           </w:t>
      </w:r>
    </w:p>
    <w:p w:rsidR="00CD4D08" w:rsidRPr="00CD4D08" w:rsidRDefault="00CD4D08" w:rsidP="00CD4D08">
      <w:pPr>
        <w:spacing w:after="0" w:line="240" w:lineRule="auto"/>
        <w:ind w:right="-285"/>
        <w:jc w:val="center"/>
        <w:rPr>
          <w:rFonts w:ascii="Arial Narrow" w:eastAsia="Times New Roman" w:hAnsi="Arial Narrow" w:cs="Arial"/>
          <w:sz w:val="20"/>
          <w:szCs w:val="20"/>
          <w:lang w:val="es-ES" w:eastAsia="es-ES"/>
        </w:rPr>
      </w:pPr>
      <w:r w:rsidRPr="00CD4D08">
        <w:rPr>
          <w:rFonts w:ascii="Arial" w:eastAsia="Times New Roman" w:hAnsi="Arial" w:cs="Arial"/>
          <w:sz w:val="20"/>
          <w:szCs w:val="20"/>
          <w:lang w:val="es-ES" w:eastAsia="es-ES"/>
        </w:rPr>
        <w:t xml:space="preserve">…………………………………….. </w:t>
      </w:r>
    </w:p>
    <w:p w:rsidR="00CD4D08" w:rsidRPr="00CD4D08" w:rsidRDefault="00CD4D08" w:rsidP="00CD4D08">
      <w:pPr>
        <w:spacing w:after="0" w:line="240" w:lineRule="auto"/>
        <w:ind w:right="-285"/>
        <w:jc w:val="center"/>
        <w:rPr>
          <w:rFonts w:ascii="Arial Narrow" w:eastAsia="Times New Roman" w:hAnsi="Arial Narrow" w:cs="Arial"/>
          <w:b/>
          <w:sz w:val="20"/>
          <w:szCs w:val="20"/>
          <w:lang w:val="es-PE" w:eastAsia="es-ES"/>
        </w:rPr>
      </w:pPr>
      <w:proofErr w:type="spellStart"/>
      <w:r>
        <w:rPr>
          <w:rFonts w:ascii="Arial Narrow" w:eastAsia="Times New Roman" w:hAnsi="Arial Narrow" w:cs="Arial"/>
          <w:sz w:val="20"/>
          <w:szCs w:val="20"/>
          <w:lang w:eastAsia="es-ES"/>
        </w:rPr>
        <w:t>MSc</w:t>
      </w:r>
      <w:proofErr w:type="spellEnd"/>
      <w:r>
        <w:rPr>
          <w:rFonts w:ascii="Arial Narrow" w:eastAsia="Times New Roman" w:hAnsi="Arial Narrow" w:cs="Arial"/>
          <w:sz w:val="20"/>
          <w:szCs w:val="20"/>
          <w:lang w:eastAsia="es-ES"/>
        </w:rPr>
        <w:t>. Quispe Ojeda Teodosio Celso</w:t>
      </w:r>
    </w:p>
    <w:p w:rsidR="00CD4D08" w:rsidRPr="00CD4D08" w:rsidRDefault="00CD4D08" w:rsidP="00CD4D08">
      <w:pPr>
        <w:spacing w:after="0" w:line="240" w:lineRule="auto"/>
        <w:ind w:right="-285"/>
        <w:jc w:val="center"/>
        <w:rPr>
          <w:rFonts w:ascii="Arial Narrow" w:eastAsia="Calibri" w:hAnsi="Arial Narrow" w:cs="SimSun"/>
          <w:sz w:val="20"/>
          <w:szCs w:val="20"/>
          <w:lang w:val="es-PE"/>
        </w:rPr>
      </w:pPr>
      <w:r>
        <w:rPr>
          <w:rFonts w:ascii="Arial Narrow" w:eastAsia="Times New Roman" w:hAnsi="Arial Narrow" w:cs="Arial"/>
          <w:b/>
          <w:sz w:val="20"/>
          <w:szCs w:val="20"/>
          <w:lang w:val="es-PE" w:eastAsia="es-ES"/>
        </w:rPr>
        <w:t>DNU: 449</w:t>
      </w:r>
    </w:p>
    <w:p w:rsidR="00CD4D08" w:rsidRDefault="00CD4D08" w:rsidP="00230BEF">
      <w:pPr>
        <w:jc w:val="center"/>
        <w:rPr>
          <w:rFonts w:ascii="Times New Roman" w:hAnsi="Times New Roman" w:cs="Times New Roman"/>
        </w:rPr>
      </w:pPr>
    </w:p>
    <w:p w:rsidR="00CD4D08" w:rsidRPr="00676180" w:rsidRDefault="00CD4D08" w:rsidP="00230BEF">
      <w:pPr>
        <w:jc w:val="center"/>
        <w:rPr>
          <w:rFonts w:ascii="Times New Roman" w:hAnsi="Times New Roman" w:cs="Times New Roman"/>
        </w:rPr>
      </w:pPr>
    </w:p>
    <w:p w:rsidR="006903C2" w:rsidRPr="00676180" w:rsidRDefault="006903C2">
      <w:pPr>
        <w:rPr>
          <w:rFonts w:ascii="Times New Roman" w:hAnsi="Times New Roman" w:cs="Times New Roman"/>
        </w:rPr>
      </w:pPr>
    </w:p>
    <w:p w:rsidR="0058376D" w:rsidRDefault="0058376D" w:rsidP="007151C0">
      <w:pPr>
        <w:jc w:val="center"/>
      </w:pPr>
    </w:p>
    <w:p w:rsidR="00D30C6A" w:rsidRPr="00676180" w:rsidRDefault="00D30C6A"/>
    <w:sectPr w:rsidR="00D30C6A" w:rsidRPr="00676180" w:rsidSect="00DE0A76">
      <w:pgSz w:w="11906" w:h="16838" w:code="9"/>
      <w:pgMar w:top="1134" w:right="851" w:bottom="102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DC" w:rsidRDefault="00021BDC" w:rsidP="002E2E78">
      <w:pPr>
        <w:spacing w:after="0" w:line="240" w:lineRule="auto"/>
      </w:pPr>
      <w:r>
        <w:separator/>
      </w:r>
    </w:p>
  </w:endnote>
  <w:endnote w:type="continuationSeparator" w:id="0">
    <w:p w:rsidR="00021BDC" w:rsidRDefault="00021BDC" w:rsidP="002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4" w:rsidRDefault="00A255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D1" w:rsidRPr="0020792E" w:rsidRDefault="00757CD1" w:rsidP="0020792E">
    <w:pPr>
      <w:tabs>
        <w:tab w:val="left" w:pos="10317"/>
      </w:tabs>
      <w:spacing w:after="0" w:line="240" w:lineRule="auto"/>
      <w:rPr>
        <w:rFonts w:ascii="Calibri" w:eastAsia="Calibri" w:hAnsi="Calibri" w:cs="SimSun"/>
        <w:lang w:val="es-ES"/>
      </w:rPr>
    </w:pPr>
    <w:r w:rsidRPr="0020792E">
      <w:rPr>
        <w:rFonts w:ascii="Calibri" w:eastAsia="Calibri" w:hAnsi="Calibri" w:cs="SimSun"/>
        <w:noProof/>
        <w:lang w:eastAsia="es-MX"/>
      </w:rPr>
      <mc:AlternateContent>
        <mc:Choice Requires="wps">
          <w:drawing>
            <wp:anchor distT="0" distB="0" distL="114300" distR="114300" simplePos="0" relativeHeight="251661312" behindDoc="0" locked="0" layoutInCell="1" allowOverlap="1" wp14:anchorId="3E32F5BE" wp14:editId="440A40C1">
              <wp:simplePos x="0" y="0"/>
              <wp:positionH relativeFrom="margin">
                <wp:posOffset>19050</wp:posOffset>
              </wp:positionH>
              <wp:positionV relativeFrom="paragraph">
                <wp:posOffset>-51435</wp:posOffset>
              </wp:positionV>
              <wp:extent cx="5724525" cy="9525"/>
              <wp:effectExtent l="19050" t="19050" r="28575" b="28575"/>
              <wp:wrapNone/>
              <wp:docPr id="5" name="Conector recto 5"/>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42D361E"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" strokeweight="2.25pt">
              <w10:wrap anchorx="margin"/>
            </v:line>
          </w:pict>
        </mc:Fallback>
      </mc:AlternateContent>
    </w:r>
    <w:r>
      <w:rPr>
        <w:rFonts w:ascii="Calibri" w:eastAsia="Calibri" w:hAnsi="Calibri" w:cs="SimSun"/>
        <w:noProof/>
        <w:lang w:val="es-ES"/>
      </w:rPr>
      <w:t>Grafica II</w:t>
    </w:r>
    <w:r w:rsidRPr="0020792E">
      <w:rPr>
        <w:rFonts w:ascii="Calibri" w:eastAsia="Calibri" w:hAnsi="Calibri" w:cs="SimSun"/>
        <w:noProof/>
        <w:lang w:val="es-ES"/>
      </w:rPr>
      <w:t xml:space="preserve">                                                                                 </w:t>
    </w:r>
    <w:r>
      <w:rPr>
        <w:rFonts w:ascii="Calibri" w:eastAsia="Calibri" w:hAnsi="Calibri" w:cs="SimSun"/>
        <w:noProof/>
        <w:lang w:val="es-ES"/>
      </w:rPr>
      <w:t xml:space="preserve">                                               </w:t>
    </w:r>
    <w:r w:rsidRPr="0020792E">
      <w:rPr>
        <w:rFonts w:ascii="Calibri" w:eastAsia="Calibri" w:hAnsi="Calibri" w:cs="SimSun"/>
        <w:noProof/>
        <w:lang w:val="es-ES"/>
      </w:rPr>
      <w:t xml:space="preserve">   VRAC-UNJFSC</w:t>
    </w:r>
  </w:p>
  <w:p w:rsidR="00757CD1" w:rsidRDefault="00757C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4" w:rsidRDefault="00A255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DC" w:rsidRDefault="00021BDC" w:rsidP="002E2E78">
      <w:pPr>
        <w:spacing w:after="0" w:line="240" w:lineRule="auto"/>
      </w:pPr>
      <w:r>
        <w:separator/>
      </w:r>
    </w:p>
  </w:footnote>
  <w:footnote w:type="continuationSeparator" w:id="0">
    <w:p w:rsidR="00021BDC" w:rsidRDefault="00021BDC" w:rsidP="002E2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4" w:rsidRDefault="00A255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D1" w:rsidRPr="0020792E" w:rsidRDefault="00757CD1" w:rsidP="0020792E">
    <w:pPr>
      <w:tabs>
        <w:tab w:val="center" w:pos="4252"/>
        <w:tab w:val="right" w:pos="8504"/>
      </w:tabs>
      <w:spacing w:after="0" w:line="240" w:lineRule="auto"/>
      <w:rPr>
        <w:rFonts w:ascii="Calibri" w:eastAsia="Calibri" w:hAnsi="Calibri" w:cs="SimSun"/>
      </w:rPr>
    </w:pPr>
    <w:r w:rsidRPr="0020792E">
      <w:rPr>
        <w:rFonts w:ascii="Calibri" w:eastAsia="Calibri" w:hAnsi="Calibri" w:cs="SimSun"/>
        <w:noProof/>
        <w:lang w:eastAsia="es-MX"/>
      </w:rPr>
      <mc:AlternateContent>
        <mc:Choice Requires="wps">
          <w:drawing>
            <wp:anchor distT="0" distB="0" distL="114300" distR="114300" simplePos="0" relativeHeight="251659264" behindDoc="0" locked="0" layoutInCell="1" allowOverlap="1" wp14:anchorId="41B89921" wp14:editId="61D74FE4">
              <wp:simplePos x="0" y="0"/>
              <wp:positionH relativeFrom="margin">
                <wp:align>left</wp:align>
              </wp:positionH>
              <wp:positionV relativeFrom="paragraph">
                <wp:posOffset>204165</wp:posOffset>
              </wp:positionV>
              <wp:extent cx="5724525" cy="9525"/>
              <wp:effectExtent l="19050" t="19050" r="28575" b="28575"/>
              <wp:wrapNone/>
              <wp:docPr id="4" name="Conector recto 4"/>
              <wp:cNvGraphicFramePr/>
              <a:graphic xmlns:a="http://schemas.openxmlformats.org/drawingml/2006/main">
                <a:graphicData uri="http://schemas.microsoft.com/office/word/2010/wordprocessingShape">
                  <wps:wsp>
                    <wps:cNvCnPr/>
                    <wps:spPr>
                      <a:xfrm>
                        <a:off x="0" y="0"/>
                        <a:ext cx="5724525" cy="95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F3D5E8C" id="Conector recto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" strokeweight="2.25pt">
              <w10:wrap anchorx="margin"/>
            </v:line>
          </w:pict>
        </mc:Fallback>
      </mc:AlternateContent>
    </w:r>
    <w:r>
      <w:rPr>
        <w:rFonts w:ascii="Calibri" w:eastAsia="Calibri" w:hAnsi="Calibri" w:cs="SimSun"/>
      </w:rPr>
      <w:t xml:space="preserve">     </w:t>
    </w:r>
    <w:r w:rsidRPr="0020792E">
      <w:rPr>
        <w:rFonts w:ascii="Calibri" w:eastAsia="Calibri" w:hAnsi="Calibri" w:cs="SimSun"/>
      </w:rPr>
      <w:t>Fac</w:t>
    </w:r>
    <w:r>
      <w:rPr>
        <w:rFonts w:ascii="Calibri" w:eastAsia="Calibri" w:hAnsi="Calibri" w:cs="SimSun"/>
      </w:rPr>
      <w:t>ultad de Ingeniería Agraria Industrias</w:t>
    </w:r>
    <w:r w:rsidR="00A86F38">
      <w:rPr>
        <w:rFonts w:ascii="Calibri" w:eastAsia="Calibri" w:hAnsi="Calibri" w:cs="SimSun"/>
      </w:rPr>
      <w:t xml:space="preserve"> </w:t>
    </w:r>
    <w:r>
      <w:rPr>
        <w:rFonts w:ascii="Calibri" w:eastAsia="Calibri" w:hAnsi="Calibri" w:cs="SimSun"/>
      </w:rPr>
      <w:t xml:space="preserve">Alimentarias y Ambiental </w:t>
    </w:r>
    <w:r w:rsidRPr="0020792E">
      <w:rPr>
        <w:rFonts w:ascii="Calibri" w:eastAsia="Calibri" w:hAnsi="Calibri" w:cs="SimSun"/>
      </w:rPr>
      <w:t xml:space="preserve">         </w:t>
    </w:r>
    <w:r>
      <w:rPr>
        <w:rFonts w:ascii="Calibri" w:eastAsia="Calibri" w:hAnsi="Calibri" w:cs="SimSun"/>
      </w:rPr>
      <w:t xml:space="preserve">                   </w:t>
    </w:r>
    <w:r w:rsidRPr="0020792E">
      <w:rPr>
        <w:rFonts w:ascii="Calibri" w:eastAsia="Calibri" w:hAnsi="Calibri" w:cs="SimSun"/>
      </w:rPr>
      <w:t>VRAC-UNJFSC</w:t>
    </w:r>
  </w:p>
  <w:p w:rsidR="00757CD1" w:rsidRDefault="00757C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4" w:rsidRDefault="00A255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7">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1621B2"/>
    <w:multiLevelType w:val="hybridMultilevel"/>
    <w:tmpl w:val="F5AC8B18"/>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9C42013"/>
    <w:multiLevelType w:val="multilevel"/>
    <w:tmpl w:val="5478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570759C"/>
    <w:multiLevelType w:val="hybridMultilevel"/>
    <w:tmpl w:val="4EE29B2E"/>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C996C97"/>
    <w:multiLevelType w:val="hybridMultilevel"/>
    <w:tmpl w:val="B48E4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1"/>
  </w:num>
  <w:num w:numId="3">
    <w:abstractNumId w:val="12"/>
  </w:num>
  <w:num w:numId="4">
    <w:abstractNumId w:val="21"/>
  </w:num>
  <w:num w:numId="5">
    <w:abstractNumId w:val="9"/>
  </w:num>
  <w:num w:numId="6">
    <w:abstractNumId w:val="19"/>
  </w:num>
  <w:num w:numId="7">
    <w:abstractNumId w:val="8"/>
  </w:num>
  <w:num w:numId="8">
    <w:abstractNumId w:val="5"/>
  </w:num>
  <w:num w:numId="9">
    <w:abstractNumId w:val="4"/>
  </w:num>
  <w:num w:numId="10">
    <w:abstractNumId w:val="14"/>
  </w:num>
  <w:num w:numId="11">
    <w:abstractNumId w:val="22"/>
  </w:num>
  <w:num w:numId="12">
    <w:abstractNumId w:val="16"/>
  </w:num>
  <w:num w:numId="13">
    <w:abstractNumId w:val="7"/>
  </w:num>
  <w:num w:numId="14">
    <w:abstractNumId w:val="10"/>
  </w:num>
  <w:num w:numId="15">
    <w:abstractNumId w:val="18"/>
  </w:num>
  <w:num w:numId="16">
    <w:abstractNumId w:val="3"/>
  </w:num>
  <w:num w:numId="17">
    <w:abstractNumId w:val="13"/>
  </w:num>
  <w:num w:numId="18">
    <w:abstractNumId w:val="17"/>
  </w:num>
  <w:num w:numId="19">
    <w:abstractNumId w:val="6"/>
  </w:num>
  <w:num w:numId="20">
    <w:abstractNumId w:val="1"/>
  </w:num>
  <w:num w:numId="21">
    <w:abstractNumId w:val="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F2"/>
    <w:rsid w:val="00021BDC"/>
    <w:rsid w:val="000258DC"/>
    <w:rsid w:val="00030DD8"/>
    <w:rsid w:val="00052F67"/>
    <w:rsid w:val="00075C69"/>
    <w:rsid w:val="00097FEC"/>
    <w:rsid w:val="000C2844"/>
    <w:rsid w:val="000D7B8C"/>
    <w:rsid w:val="00117A2F"/>
    <w:rsid w:val="00132137"/>
    <w:rsid w:val="001642DC"/>
    <w:rsid w:val="001648A0"/>
    <w:rsid w:val="00171BD2"/>
    <w:rsid w:val="001739B8"/>
    <w:rsid w:val="00191888"/>
    <w:rsid w:val="001C658A"/>
    <w:rsid w:val="001F1F84"/>
    <w:rsid w:val="001F4E39"/>
    <w:rsid w:val="00200CFA"/>
    <w:rsid w:val="0020792E"/>
    <w:rsid w:val="00210CB3"/>
    <w:rsid w:val="0021760C"/>
    <w:rsid w:val="00230BEF"/>
    <w:rsid w:val="0026267D"/>
    <w:rsid w:val="00267D8F"/>
    <w:rsid w:val="00282749"/>
    <w:rsid w:val="002A0B58"/>
    <w:rsid w:val="002D1FB6"/>
    <w:rsid w:val="002D5228"/>
    <w:rsid w:val="002E0583"/>
    <w:rsid w:val="002E2E78"/>
    <w:rsid w:val="002E65F1"/>
    <w:rsid w:val="002F3DC9"/>
    <w:rsid w:val="00301B3D"/>
    <w:rsid w:val="003076B9"/>
    <w:rsid w:val="00307ED0"/>
    <w:rsid w:val="00323B8B"/>
    <w:rsid w:val="0032650F"/>
    <w:rsid w:val="00326CC4"/>
    <w:rsid w:val="003326B9"/>
    <w:rsid w:val="00375991"/>
    <w:rsid w:val="00394751"/>
    <w:rsid w:val="00394840"/>
    <w:rsid w:val="003B64B3"/>
    <w:rsid w:val="003B7FB1"/>
    <w:rsid w:val="003D5432"/>
    <w:rsid w:val="003F1F9F"/>
    <w:rsid w:val="00404F91"/>
    <w:rsid w:val="004379B9"/>
    <w:rsid w:val="00472A6B"/>
    <w:rsid w:val="00472F84"/>
    <w:rsid w:val="00485FFB"/>
    <w:rsid w:val="00486B79"/>
    <w:rsid w:val="004D4728"/>
    <w:rsid w:val="004D78E6"/>
    <w:rsid w:val="004F24A9"/>
    <w:rsid w:val="004F7E3C"/>
    <w:rsid w:val="00501FB3"/>
    <w:rsid w:val="00504A26"/>
    <w:rsid w:val="00512FBD"/>
    <w:rsid w:val="005222BD"/>
    <w:rsid w:val="00536AAC"/>
    <w:rsid w:val="00563B7A"/>
    <w:rsid w:val="00564A25"/>
    <w:rsid w:val="0058063A"/>
    <w:rsid w:val="0058376D"/>
    <w:rsid w:val="00586440"/>
    <w:rsid w:val="005A5842"/>
    <w:rsid w:val="005E0839"/>
    <w:rsid w:val="006129B8"/>
    <w:rsid w:val="00625AF2"/>
    <w:rsid w:val="006433A1"/>
    <w:rsid w:val="00676180"/>
    <w:rsid w:val="006903C2"/>
    <w:rsid w:val="006A3D03"/>
    <w:rsid w:val="006B41B3"/>
    <w:rsid w:val="006B6CA7"/>
    <w:rsid w:val="007025CC"/>
    <w:rsid w:val="00710697"/>
    <w:rsid w:val="007151C0"/>
    <w:rsid w:val="00737290"/>
    <w:rsid w:val="007569DD"/>
    <w:rsid w:val="007575CE"/>
    <w:rsid w:val="00757CD1"/>
    <w:rsid w:val="00764813"/>
    <w:rsid w:val="0079054E"/>
    <w:rsid w:val="007942B9"/>
    <w:rsid w:val="00796086"/>
    <w:rsid w:val="007C59B8"/>
    <w:rsid w:val="0080700F"/>
    <w:rsid w:val="00813FE0"/>
    <w:rsid w:val="00815BA5"/>
    <w:rsid w:val="008365DE"/>
    <w:rsid w:val="008366B6"/>
    <w:rsid w:val="008433E8"/>
    <w:rsid w:val="008712E2"/>
    <w:rsid w:val="00894E65"/>
    <w:rsid w:val="008B0DC4"/>
    <w:rsid w:val="008C1BF7"/>
    <w:rsid w:val="008C6FB7"/>
    <w:rsid w:val="00946022"/>
    <w:rsid w:val="00946EAA"/>
    <w:rsid w:val="009852B9"/>
    <w:rsid w:val="00986E92"/>
    <w:rsid w:val="009B67F6"/>
    <w:rsid w:val="009C6522"/>
    <w:rsid w:val="009F3A26"/>
    <w:rsid w:val="009F5011"/>
    <w:rsid w:val="00A05051"/>
    <w:rsid w:val="00A25594"/>
    <w:rsid w:val="00A267F2"/>
    <w:rsid w:val="00A33CB9"/>
    <w:rsid w:val="00A429CD"/>
    <w:rsid w:val="00A71EF4"/>
    <w:rsid w:val="00A86F38"/>
    <w:rsid w:val="00A90D59"/>
    <w:rsid w:val="00AB1700"/>
    <w:rsid w:val="00AC78A7"/>
    <w:rsid w:val="00AD5962"/>
    <w:rsid w:val="00AE6C72"/>
    <w:rsid w:val="00AE76F2"/>
    <w:rsid w:val="00B11B0A"/>
    <w:rsid w:val="00B43915"/>
    <w:rsid w:val="00B46DBB"/>
    <w:rsid w:val="00B65072"/>
    <w:rsid w:val="00BD0182"/>
    <w:rsid w:val="00BF04E9"/>
    <w:rsid w:val="00BF7D5A"/>
    <w:rsid w:val="00C00980"/>
    <w:rsid w:val="00C11AC8"/>
    <w:rsid w:val="00C14E10"/>
    <w:rsid w:val="00C26F21"/>
    <w:rsid w:val="00C349C4"/>
    <w:rsid w:val="00C97AC2"/>
    <w:rsid w:val="00CA4C79"/>
    <w:rsid w:val="00CC4803"/>
    <w:rsid w:val="00CD4D08"/>
    <w:rsid w:val="00CE126F"/>
    <w:rsid w:val="00CF6783"/>
    <w:rsid w:val="00D005BB"/>
    <w:rsid w:val="00D00F34"/>
    <w:rsid w:val="00D01A3D"/>
    <w:rsid w:val="00D14A21"/>
    <w:rsid w:val="00D172E9"/>
    <w:rsid w:val="00D30C6A"/>
    <w:rsid w:val="00D439FE"/>
    <w:rsid w:val="00D47BD6"/>
    <w:rsid w:val="00D521A3"/>
    <w:rsid w:val="00D76F5D"/>
    <w:rsid w:val="00D90C7A"/>
    <w:rsid w:val="00DB024C"/>
    <w:rsid w:val="00DB18B0"/>
    <w:rsid w:val="00DE0A76"/>
    <w:rsid w:val="00E639CA"/>
    <w:rsid w:val="00E82512"/>
    <w:rsid w:val="00F04B0D"/>
    <w:rsid w:val="00F25589"/>
    <w:rsid w:val="00F356F4"/>
    <w:rsid w:val="00F52084"/>
    <w:rsid w:val="00F653C4"/>
    <w:rsid w:val="00F7298C"/>
    <w:rsid w:val="00F80E06"/>
    <w:rsid w:val="00F953BF"/>
    <w:rsid w:val="00FA0D20"/>
    <w:rsid w:val="00FF2F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5FE83-07B9-498A-AB4B-B619FCA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6A"/>
    <w:rPr>
      <w:lang w:val="es-MX"/>
    </w:rPr>
  </w:style>
  <w:style w:type="paragraph" w:styleId="Ttulo1">
    <w:name w:val="heading 1"/>
    <w:basedOn w:val="Normal"/>
    <w:next w:val="Normal"/>
    <w:link w:val="Ttulo1Car"/>
    <w:qFormat/>
    <w:rsid w:val="00F653C4"/>
    <w:pPr>
      <w:keepNext/>
      <w:spacing w:after="0" w:line="240" w:lineRule="auto"/>
      <w:outlineLvl w:val="0"/>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30C6A"/>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uiPriority w:val="99"/>
    <w:rsid w:val="00D30C6A"/>
    <w:rPr>
      <w:color w:val="0000FF"/>
      <w:u w:val="single"/>
    </w:rPr>
  </w:style>
  <w:style w:type="paragraph" w:styleId="Prrafodelista">
    <w:name w:val="List Paragraph"/>
    <w:basedOn w:val="Normal"/>
    <w:uiPriority w:val="34"/>
    <w:qFormat/>
    <w:rsid w:val="00F653C4"/>
    <w:pPr>
      <w:ind w:left="720"/>
      <w:contextualSpacing/>
    </w:pPr>
  </w:style>
  <w:style w:type="table" w:styleId="Tablaconcuadrcula">
    <w:name w:val="Table Grid"/>
    <w:basedOn w:val="Tablanormal"/>
    <w:uiPriority w:val="59"/>
    <w:rsid w:val="00F653C4"/>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653C4"/>
    <w:rPr>
      <w:rFonts w:ascii="Times New Roman" w:eastAsia="Times New Roman" w:hAnsi="Times New Roman" w:cs="Times New Roman"/>
      <w:sz w:val="26"/>
      <w:szCs w:val="20"/>
      <w:lang w:val="es-MX" w:eastAsia="es-ES"/>
    </w:rPr>
  </w:style>
  <w:style w:type="paragraph" w:styleId="Sinespaciado">
    <w:name w:val="No Spacing"/>
    <w:uiPriority w:val="1"/>
    <w:qFormat/>
    <w:rsid w:val="00F653C4"/>
    <w:pPr>
      <w:spacing w:after="0" w:line="240" w:lineRule="auto"/>
    </w:pPr>
    <w:rPr>
      <w:rFonts w:eastAsiaTheme="minorEastAsia"/>
      <w:lang w:val="es-ES" w:eastAsia="es-ES"/>
    </w:rPr>
  </w:style>
  <w:style w:type="paragraph" w:styleId="Sangradetextonormal">
    <w:name w:val="Body Text Indent"/>
    <w:basedOn w:val="Normal"/>
    <w:link w:val="SangradetextonormalCar"/>
    <w:uiPriority w:val="99"/>
    <w:semiHidden/>
    <w:unhideWhenUsed/>
    <w:rsid w:val="00F653C4"/>
    <w:pPr>
      <w:spacing w:after="120" w:line="276" w:lineRule="auto"/>
      <w:ind w:left="283"/>
    </w:pPr>
    <w:rPr>
      <w:rFonts w:ascii="Calibri" w:eastAsia="Batang" w:hAnsi="Calibri" w:cs="Times New Roman"/>
      <w:lang w:val="es-ES"/>
    </w:rPr>
  </w:style>
  <w:style w:type="character" w:customStyle="1" w:styleId="SangradetextonormalCar">
    <w:name w:val="Sangría de texto normal Car"/>
    <w:basedOn w:val="Fuentedeprrafopredeter"/>
    <w:link w:val="Sangradetextonormal"/>
    <w:uiPriority w:val="99"/>
    <w:semiHidden/>
    <w:rsid w:val="00F653C4"/>
    <w:rPr>
      <w:rFonts w:ascii="Calibri" w:eastAsia="Batang" w:hAnsi="Calibri" w:cs="Times New Roman"/>
      <w:lang w:val="es-ES"/>
    </w:rPr>
  </w:style>
  <w:style w:type="paragraph" w:styleId="Encabezado">
    <w:name w:val="header"/>
    <w:basedOn w:val="Normal"/>
    <w:link w:val="EncabezadoCar"/>
    <w:uiPriority w:val="99"/>
    <w:unhideWhenUsed/>
    <w:rsid w:val="002E2E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E78"/>
    <w:rPr>
      <w:lang w:val="es-MX"/>
    </w:rPr>
  </w:style>
  <w:style w:type="paragraph" w:styleId="Piedepgina">
    <w:name w:val="footer"/>
    <w:basedOn w:val="Normal"/>
    <w:link w:val="PiedepginaCar"/>
    <w:uiPriority w:val="99"/>
    <w:unhideWhenUsed/>
    <w:rsid w:val="002E2E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E78"/>
    <w:rPr>
      <w:lang w:val="es-MX"/>
    </w:rPr>
  </w:style>
  <w:style w:type="paragraph" w:styleId="Textodeglobo">
    <w:name w:val="Balloon Text"/>
    <w:basedOn w:val="Normal"/>
    <w:link w:val="TextodegloboCar"/>
    <w:uiPriority w:val="99"/>
    <w:semiHidden/>
    <w:unhideWhenUsed/>
    <w:rsid w:val="002E0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583"/>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1361">
      <w:bodyDiv w:val="1"/>
      <w:marLeft w:val="0"/>
      <w:marRight w:val="0"/>
      <w:marTop w:val="0"/>
      <w:marBottom w:val="0"/>
      <w:divBdr>
        <w:top w:val="none" w:sz="0" w:space="0" w:color="auto"/>
        <w:left w:val="none" w:sz="0" w:space="0" w:color="auto"/>
        <w:bottom w:val="none" w:sz="0" w:space="0" w:color="auto"/>
        <w:right w:val="none" w:sz="0" w:space="0" w:color="auto"/>
      </w:divBdr>
    </w:div>
    <w:div w:id="974598976">
      <w:bodyDiv w:val="1"/>
      <w:marLeft w:val="0"/>
      <w:marRight w:val="0"/>
      <w:marTop w:val="0"/>
      <w:marBottom w:val="0"/>
      <w:divBdr>
        <w:top w:val="none" w:sz="0" w:space="0" w:color="auto"/>
        <w:left w:val="none" w:sz="0" w:space="0" w:color="auto"/>
        <w:bottom w:val="none" w:sz="0" w:space="0" w:color="auto"/>
        <w:right w:val="none" w:sz="0" w:space="0" w:color="auto"/>
      </w:divBdr>
    </w:div>
    <w:div w:id="1688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elibros.org/ingenieria/dibujo-en-ingenieria-y-comunicacion-grafic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16FD-6E30-4418-9148-841A98B8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Cuenta Microsoft</cp:lastModifiedBy>
  <cp:revision>2</cp:revision>
  <cp:lastPrinted>2017-05-31T06:31:00Z</cp:lastPrinted>
  <dcterms:created xsi:type="dcterms:W3CDTF">2020-07-15T02:40:00Z</dcterms:created>
  <dcterms:modified xsi:type="dcterms:W3CDTF">2020-07-15T02:40:00Z</dcterms:modified>
</cp:coreProperties>
</file>